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8C6EB" w14:textId="08E17CFF" w:rsidR="004B38A5" w:rsidRDefault="00064387" w:rsidP="004B38A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noProof/>
          <w:color w:val="00B0F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E12FB8" wp14:editId="10114866">
                <wp:simplePos x="0" y="0"/>
                <wp:positionH relativeFrom="column">
                  <wp:posOffset>-371475</wp:posOffset>
                </wp:positionH>
                <wp:positionV relativeFrom="paragraph">
                  <wp:posOffset>8255</wp:posOffset>
                </wp:positionV>
                <wp:extent cx="1371600" cy="797983"/>
                <wp:effectExtent l="0" t="0" r="19050" b="21590"/>
                <wp:wrapTight wrapText="bothSides">
                  <wp:wrapPolygon edited="0">
                    <wp:start x="12600" y="0"/>
                    <wp:lineTo x="0" y="2064"/>
                    <wp:lineTo x="0" y="21153"/>
                    <wp:lineTo x="1500" y="21669"/>
                    <wp:lineTo x="9600" y="21669"/>
                    <wp:lineTo x="21600" y="20121"/>
                    <wp:lineTo x="21600" y="516"/>
                    <wp:lineTo x="19800" y="0"/>
                    <wp:lineTo x="12600" y="0"/>
                  </wp:wrapPolygon>
                </wp:wrapTight>
                <wp:docPr id="1841851397" name="Flowchart: Punched T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97983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960F3" w14:textId="1398FCC7" w:rsidR="004B38A5" w:rsidRPr="00A551AF" w:rsidRDefault="004B38A5" w:rsidP="004B38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DESDE </w:t>
                            </w:r>
                            <w:r w:rsidR="00CA07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1200</w:t>
                            </w:r>
                            <w:r w:rsid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USD</w:t>
                            </w:r>
                            <w:r w:rsid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POR PERSONA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12FB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2" o:spid="_x0000_s1026" type="#_x0000_t122" style="position:absolute;margin-left:-29.25pt;margin-top:.65pt;width:108pt;height:6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" fillcolor="#4f81bd [3204]" strokecolor="#0a121c [484]" strokeweight="2pt">
                <v:textbox>
                  <w:txbxContent>
                    <w:p w14:paraId="115960F3" w14:textId="1398FCC7" w:rsidR="004B38A5" w:rsidRPr="00A551AF" w:rsidRDefault="004B38A5" w:rsidP="004B38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4387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DESDE </w:t>
                      </w:r>
                      <w:r w:rsidR="00CA071D">
                        <w:rPr>
                          <w:b/>
                          <w:bCs/>
                          <w:sz w:val="24"/>
                          <w:szCs w:val="24"/>
                        </w:rPr>
                        <w:t>1200</w:t>
                      </w:r>
                      <w:r w:rsidR="0006438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64387">
                        <w:rPr>
                          <w:b/>
                          <w:bCs/>
                          <w:sz w:val="24"/>
                          <w:szCs w:val="24"/>
                        </w:rPr>
                        <w:t>USD</w:t>
                      </w:r>
                      <w:r w:rsidR="0006438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POR PERSONA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D3DC85" w14:textId="1B82ED9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6BBFA82A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  <w:bookmarkStart w:id="0" w:name="_heading=h.4d34og8" w:colFirst="0" w:colLast="0"/>
      <w:bookmarkEnd w:id="0"/>
    </w:p>
    <w:p w14:paraId="32A3545C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54AE393A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7F7298C2" w14:textId="77777777" w:rsidR="00064387" w:rsidRPr="00884F98" w:rsidRDefault="00064387" w:rsidP="004B38A5">
      <w:pPr>
        <w:rPr>
          <w:b/>
          <w:i/>
          <w:color w:val="4BACC6"/>
          <w:sz w:val="20"/>
          <w:szCs w:val="20"/>
        </w:rPr>
      </w:pPr>
    </w:p>
    <w:p w14:paraId="3AD654BD" w14:textId="206A6DC6" w:rsidR="004B38A5" w:rsidRPr="00A551AF" w:rsidRDefault="00177C89" w:rsidP="004B38A5">
      <w:pPr>
        <w:ind w:left="284"/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" w:name="N"/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CIRCUITO TIERRA SANTA</w:t>
      </w:r>
      <w:r w:rsidR="007D5E60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y PETR</w:t>
      </w:r>
      <w:r w:rsidR="00463454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7D5E60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  <w:r w:rsidR="007D5E60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D)</w:t>
      </w:r>
    </w:p>
    <w:bookmarkEnd w:id="1"/>
    <w:p w14:paraId="4B7DBB5D" w14:textId="77777777" w:rsidR="004B38A5" w:rsidRPr="00884F98" w:rsidRDefault="004B38A5" w:rsidP="004B38A5">
      <w:pPr>
        <w:ind w:left="1416"/>
        <w:rPr>
          <w:b/>
          <w:i/>
          <w:color w:val="366091"/>
          <w:sz w:val="12"/>
          <w:szCs w:val="12"/>
        </w:rPr>
      </w:pPr>
    </w:p>
    <w:tbl>
      <w:tblPr>
        <w:tblW w:w="10476" w:type="dxa"/>
        <w:tblInd w:w="-4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29"/>
        <w:gridCol w:w="7947"/>
      </w:tblGrid>
      <w:tr w:rsidR="00FE679F" w14:paraId="7D85A661" w14:textId="77777777" w:rsidTr="00FE679F">
        <w:tc>
          <w:tcPr>
            <w:tcW w:w="2529" w:type="dxa"/>
            <w:shd w:val="clear" w:color="auto" w:fill="FFFFFF" w:themeFill="background1"/>
          </w:tcPr>
          <w:p w14:paraId="20355A81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bookmarkStart w:id="2" w:name="_Hlk208321762"/>
            <w:r>
              <w:rPr>
                <w:i/>
                <w:color w:val="366091"/>
              </w:rPr>
              <w:t>SALIDAS</w:t>
            </w:r>
          </w:p>
        </w:tc>
        <w:tc>
          <w:tcPr>
            <w:tcW w:w="7947" w:type="dxa"/>
            <w:shd w:val="clear" w:color="auto" w:fill="FFFFFF" w:themeFill="background1"/>
          </w:tcPr>
          <w:p w14:paraId="0E58BE35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Lunes</w:t>
            </w:r>
          </w:p>
        </w:tc>
      </w:tr>
      <w:tr w:rsidR="00FE679F" w14:paraId="1E9522F7" w14:textId="77777777" w:rsidTr="00FE679F">
        <w:tc>
          <w:tcPr>
            <w:tcW w:w="2529" w:type="dxa"/>
            <w:shd w:val="clear" w:color="auto" w:fill="FFFFFF" w:themeFill="background1"/>
          </w:tcPr>
          <w:p w14:paraId="0B4CE11C" w14:textId="77777777" w:rsidR="00FE679F" w:rsidRPr="00A8410C" w:rsidRDefault="00FE679F" w:rsidP="00E00558">
            <w:pPr>
              <w:jc w:val="both"/>
              <w:rPr>
                <w:bCs/>
                <w:i/>
                <w:color w:val="366091"/>
              </w:rPr>
            </w:pPr>
            <w:r>
              <w:rPr>
                <w:i/>
                <w:color w:val="366091"/>
              </w:rPr>
              <w:t>Marzo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74027D7D" w14:textId="786FDAE2" w:rsidR="00FE679F" w:rsidRPr="00FE679F" w:rsidRDefault="00FE679F" w:rsidP="00E00558">
            <w:pPr>
              <w:rPr>
                <w:b/>
                <w:i/>
                <w:color w:val="365F91" w:themeColor="accent1" w:themeShade="BF"/>
              </w:rPr>
            </w:pPr>
            <w:r w:rsidRPr="00FE679F">
              <w:rPr>
                <w:b/>
                <w:i/>
                <w:color w:val="365F91" w:themeColor="accent1" w:themeShade="BF"/>
                <w:highlight w:val="green"/>
              </w:rPr>
              <w:t>2 , 9 , 16 , 23 ,</w:t>
            </w:r>
            <w:r w:rsidRPr="00FE679F">
              <w:rPr>
                <w:b/>
                <w:i/>
                <w:color w:val="365F91" w:themeColor="accent1" w:themeShade="BF"/>
                <w:highlight w:val="magenta"/>
              </w:rPr>
              <w:t xml:space="preserve"> 30</w:t>
            </w:r>
          </w:p>
        </w:tc>
      </w:tr>
      <w:tr w:rsidR="00FE679F" w14:paraId="256C2BF6" w14:textId="77777777" w:rsidTr="00FE679F">
        <w:tc>
          <w:tcPr>
            <w:tcW w:w="2529" w:type="dxa"/>
            <w:shd w:val="clear" w:color="auto" w:fill="FFFFFF" w:themeFill="background1"/>
          </w:tcPr>
          <w:p w14:paraId="5A6B2FA0" w14:textId="77777777" w:rsidR="00FE679F" w:rsidRPr="00A8410C" w:rsidRDefault="00FE679F" w:rsidP="00E00558">
            <w:pPr>
              <w:jc w:val="both"/>
              <w:rPr>
                <w:b/>
                <w:bCs/>
                <w:i/>
                <w:color w:val="366091"/>
              </w:rPr>
            </w:pPr>
            <w:r>
              <w:rPr>
                <w:i/>
                <w:color w:val="366091"/>
              </w:rPr>
              <w:t>Abril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22D02019" w14:textId="77777777" w:rsidR="00FE679F" w:rsidRPr="00FE679F" w:rsidRDefault="00FE679F" w:rsidP="00E00558">
            <w:pPr>
              <w:rPr>
                <w:b/>
                <w:i/>
                <w:color w:val="365F91" w:themeColor="accent1" w:themeShade="BF"/>
              </w:rPr>
            </w:pPr>
            <w:r w:rsidRPr="00FE679F">
              <w:rPr>
                <w:b/>
                <w:i/>
                <w:color w:val="365F91" w:themeColor="accent1" w:themeShade="BF"/>
                <w:highlight w:val="magenta"/>
              </w:rPr>
              <w:t xml:space="preserve">6 , </w:t>
            </w:r>
            <w:r w:rsidRPr="00FE679F">
              <w:rPr>
                <w:b/>
                <w:i/>
                <w:color w:val="365F91" w:themeColor="accent1" w:themeShade="BF"/>
                <w:highlight w:val="yellow"/>
              </w:rPr>
              <w:t>13 , 20 , 27</w:t>
            </w:r>
          </w:p>
        </w:tc>
      </w:tr>
      <w:tr w:rsidR="00FE679F" w14:paraId="71643088" w14:textId="77777777" w:rsidTr="00FE679F">
        <w:tc>
          <w:tcPr>
            <w:tcW w:w="2529" w:type="dxa"/>
            <w:shd w:val="clear" w:color="auto" w:fill="FFFFFF" w:themeFill="background1"/>
          </w:tcPr>
          <w:p w14:paraId="41DF3DC8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Mayo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5DB48521" w14:textId="77777777" w:rsidR="00FE679F" w:rsidRPr="00FE679F" w:rsidRDefault="00FE679F" w:rsidP="00E00558">
            <w:pPr>
              <w:rPr>
                <w:b/>
                <w:i/>
                <w:color w:val="365F91" w:themeColor="accent1" w:themeShade="BF"/>
              </w:rPr>
            </w:pPr>
            <w:r w:rsidRPr="00FE679F">
              <w:rPr>
                <w:b/>
                <w:i/>
                <w:color w:val="365F91" w:themeColor="accent1" w:themeShade="BF"/>
                <w:highlight w:val="yellow"/>
              </w:rPr>
              <w:t>4 , 11 , 18 , 25</w:t>
            </w:r>
          </w:p>
        </w:tc>
      </w:tr>
      <w:tr w:rsidR="00FE679F" w14:paraId="1CACCFB7" w14:textId="77777777" w:rsidTr="00FE679F">
        <w:tc>
          <w:tcPr>
            <w:tcW w:w="2529" w:type="dxa"/>
            <w:shd w:val="clear" w:color="auto" w:fill="FFFFFF" w:themeFill="background1"/>
          </w:tcPr>
          <w:p w14:paraId="2BA6C0AD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Junio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59CCB0F0" w14:textId="77777777" w:rsidR="00FE679F" w:rsidRPr="00FE679F" w:rsidRDefault="00FE679F" w:rsidP="00E00558">
            <w:pPr>
              <w:rPr>
                <w:b/>
                <w:i/>
                <w:color w:val="365F91" w:themeColor="accent1" w:themeShade="BF"/>
                <w:highlight w:val="green"/>
              </w:rPr>
            </w:pPr>
            <w:r w:rsidRPr="00FE679F">
              <w:rPr>
                <w:b/>
                <w:i/>
                <w:color w:val="365F91" w:themeColor="accent1" w:themeShade="BF"/>
                <w:highlight w:val="green"/>
              </w:rPr>
              <w:t>1 , 8 , 15 , 22 , 29</w:t>
            </w:r>
          </w:p>
        </w:tc>
      </w:tr>
      <w:tr w:rsidR="00FE679F" w14:paraId="6A8C9ABC" w14:textId="77777777" w:rsidTr="00FE679F">
        <w:tc>
          <w:tcPr>
            <w:tcW w:w="2529" w:type="dxa"/>
            <w:shd w:val="clear" w:color="auto" w:fill="FFFFFF" w:themeFill="background1"/>
          </w:tcPr>
          <w:p w14:paraId="2CA961DE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Julio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4F8CE07A" w14:textId="77777777" w:rsidR="00FE679F" w:rsidRPr="00FE679F" w:rsidRDefault="00FE679F" w:rsidP="00E00558">
            <w:pPr>
              <w:rPr>
                <w:b/>
                <w:i/>
                <w:color w:val="365F91" w:themeColor="accent1" w:themeShade="BF"/>
                <w:highlight w:val="green"/>
              </w:rPr>
            </w:pPr>
            <w:r w:rsidRPr="00FE679F">
              <w:rPr>
                <w:b/>
                <w:i/>
                <w:color w:val="365F91" w:themeColor="accent1" w:themeShade="BF"/>
                <w:highlight w:val="green"/>
              </w:rPr>
              <w:t>6 , 13 , 20 , 27</w:t>
            </w:r>
          </w:p>
        </w:tc>
      </w:tr>
      <w:tr w:rsidR="00FE679F" w14:paraId="551D0233" w14:textId="77777777" w:rsidTr="00FE679F">
        <w:tc>
          <w:tcPr>
            <w:tcW w:w="2529" w:type="dxa"/>
            <w:shd w:val="clear" w:color="auto" w:fill="FFFFFF" w:themeFill="background1"/>
          </w:tcPr>
          <w:p w14:paraId="2F190626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Agosto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1E2D90E9" w14:textId="77777777" w:rsidR="00FE679F" w:rsidRPr="00FE679F" w:rsidRDefault="00FE679F" w:rsidP="00E00558">
            <w:pPr>
              <w:rPr>
                <w:b/>
                <w:i/>
                <w:color w:val="365F91" w:themeColor="accent1" w:themeShade="BF"/>
                <w:highlight w:val="green"/>
              </w:rPr>
            </w:pPr>
            <w:r w:rsidRPr="00FE679F">
              <w:rPr>
                <w:b/>
                <w:i/>
                <w:color w:val="365F91" w:themeColor="accent1" w:themeShade="BF"/>
                <w:highlight w:val="green"/>
              </w:rPr>
              <w:t>3 , 10 , 17 , 24 , 31</w:t>
            </w:r>
          </w:p>
        </w:tc>
      </w:tr>
      <w:tr w:rsidR="00FE679F" w14:paraId="6C82A5E5" w14:textId="77777777" w:rsidTr="00FE679F">
        <w:tc>
          <w:tcPr>
            <w:tcW w:w="2529" w:type="dxa"/>
            <w:shd w:val="clear" w:color="auto" w:fill="FFFFFF" w:themeFill="background1"/>
          </w:tcPr>
          <w:p w14:paraId="54EA4A46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Septiembre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4537108C" w14:textId="4929414C" w:rsidR="00FE679F" w:rsidRPr="00FE679F" w:rsidRDefault="00FE679F" w:rsidP="00E00558">
            <w:pPr>
              <w:rPr>
                <w:b/>
                <w:i/>
                <w:color w:val="365F91" w:themeColor="accent1" w:themeShade="BF"/>
              </w:rPr>
            </w:pPr>
            <w:r w:rsidRPr="00FE679F">
              <w:rPr>
                <w:b/>
                <w:i/>
                <w:color w:val="365F91" w:themeColor="accent1" w:themeShade="BF"/>
                <w:highlight w:val="magenta"/>
              </w:rPr>
              <w:t>7 , 28</w:t>
            </w:r>
          </w:p>
        </w:tc>
      </w:tr>
      <w:tr w:rsidR="00FE679F" w14:paraId="45BDF364" w14:textId="77777777" w:rsidTr="00FE679F">
        <w:tc>
          <w:tcPr>
            <w:tcW w:w="2529" w:type="dxa"/>
            <w:shd w:val="clear" w:color="auto" w:fill="FFFFFF" w:themeFill="background1"/>
          </w:tcPr>
          <w:p w14:paraId="6B2336A1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Octubre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5DBA0E28" w14:textId="77777777" w:rsidR="00FE679F" w:rsidRPr="00FE679F" w:rsidRDefault="00FE679F" w:rsidP="00E00558">
            <w:pPr>
              <w:rPr>
                <w:b/>
                <w:i/>
                <w:color w:val="365F91" w:themeColor="accent1" w:themeShade="BF"/>
                <w:highlight w:val="yellow"/>
              </w:rPr>
            </w:pPr>
            <w:r w:rsidRPr="00FE679F">
              <w:rPr>
                <w:b/>
                <w:i/>
                <w:color w:val="365F91" w:themeColor="accent1" w:themeShade="BF"/>
                <w:highlight w:val="yellow"/>
              </w:rPr>
              <w:t>5 , 12 , 19 , 26</w:t>
            </w:r>
          </w:p>
        </w:tc>
      </w:tr>
      <w:tr w:rsidR="00FE679F" w14:paraId="1AC480FB" w14:textId="77777777" w:rsidTr="00FE679F">
        <w:tc>
          <w:tcPr>
            <w:tcW w:w="2529" w:type="dxa"/>
            <w:shd w:val="clear" w:color="auto" w:fill="FFFFFF" w:themeFill="background1"/>
          </w:tcPr>
          <w:p w14:paraId="232F1B85" w14:textId="77777777" w:rsidR="00FE679F" w:rsidRDefault="00FE679F" w:rsidP="00E0055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Noviembre 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5E63190A" w14:textId="30960545" w:rsidR="00FE679F" w:rsidRPr="00FE679F" w:rsidRDefault="00FE679F" w:rsidP="00E00558">
            <w:pPr>
              <w:rPr>
                <w:b/>
                <w:i/>
                <w:color w:val="365F91" w:themeColor="accent1" w:themeShade="BF"/>
                <w:highlight w:val="yellow"/>
              </w:rPr>
            </w:pPr>
            <w:r w:rsidRPr="00FE679F">
              <w:rPr>
                <w:b/>
                <w:i/>
                <w:color w:val="365F91" w:themeColor="accent1" w:themeShade="BF"/>
                <w:highlight w:val="yellow"/>
              </w:rPr>
              <w:t>2 , 9 , 16 , 23 , 30</w:t>
            </w:r>
          </w:p>
        </w:tc>
      </w:tr>
      <w:tr w:rsidR="00FE679F" w14:paraId="4BF4FAA0" w14:textId="77777777" w:rsidTr="00FE679F">
        <w:tc>
          <w:tcPr>
            <w:tcW w:w="2529" w:type="dxa"/>
            <w:shd w:val="clear" w:color="auto" w:fill="FFFFFF" w:themeFill="background1"/>
          </w:tcPr>
          <w:p w14:paraId="7F94E9AF" w14:textId="77777777" w:rsidR="00FE679F" w:rsidRPr="006B2459" w:rsidRDefault="00FE679F" w:rsidP="00E00558">
            <w:pPr>
              <w:jc w:val="both"/>
              <w:rPr>
                <w:b/>
                <w:i/>
                <w:color w:val="366091"/>
              </w:rPr>
            </w:pPr>
            <w:r>
              <w:rPr>
                <w:i/>
                <w:color w:val="366091"/>
              </w:rPr>
              <w:t>Diciembre 2026</w:t>
            </w:r>
          </w:p>
        </w:tc>
        <w:tc>
          <w:tcPr>
            <w:tcW w:w="7947" w:type="dxa"/>
            <w:shd w:val="clear" w:color="auto" w:fill="FFFFFF" w:themeFill="background1"/>
          </w:tcPr>
          <w:p w14:paraId="3AAE4E0C" w14:textId="56910D4B" w:rsidR="00FE679F" w:rsidRPr="00FE679F" w:rsidRDefault="00FE679F" w:rsidP="00E00558">
            <w:pPr>
              <w:rPr>
                <w:b/>
                <w:i/>
                <w:color w:val="365F91" w:themeColor="accent1" w:themeShade="BF"/>
              </w:rPr>
            </w:pPr>
            <w:r w:rsidRPr="00FE679F">
              <w:rPr>
                <w:b/>
                <w:i/>
                <w:color w:val="365F91" w:themeColor="accent1" w:themeShade="BF"/>
                <w:highlight w:val="green"/>
              </w:rPr>
              <w:t>7 , 14</w:t>
            </w:r>
            <w:r w:rsidRPr="00FE679F">
              <w:rPr>
                <w:b/>
                <w:i/>
                <w:color w:val="365F91" w:themeColor="accent1" w:themeShade="BF"/>
              </w:rPr>
              <w:t xml:space="preserve"> </w:t>
            </w:r>
            <w:r w:rsidRPr="00FE679F">
              <w:rPr>
                <w:b/>
                <w:i/>
                <w:color w:val="365F91" w:themeColor="accent1" w:themeShade="BF"/>
                <w:highlight w:val="yellow"/>
              </w:rPr>
              <w:t>, 21 , 28</w:t>
            </w:r>
          </w:p>
        </w:tc>
      </w:tr>
      <w:tr w:rsidR="00FE679F" w14:paraId="117D0EAA" w14:textId="77777777" w:rsidTr="00FE679F">
        <w:tc>
          <w:tcPr>
            <w:tcW w:w="2529" w:type="dxa"/>
            <w:shd w:val="clear" w:color="auto" w:fill="FFFFFF" w:themeFill="background1"/>
          </w:tcPr>
          <w:p w14:paraId="103FA4EB" w14:textId="77777777" w:rsidR="00FE679F" w:rsidRPr="006B2459" w:rsidRDefault="00FE679F" w:rsidP="00E00558">
            <w:pPr>
              <w:jc w:val="both"/>
              <w:rPr>
                <w:b/>
                <w:i/>
                <w:color w:val="366091"/>
              </w:rPr>
            </w:pPr>
            <w:r>
              <w:rPr>
                <w:i/>
                <w:color w:val="366091"/>
              </w:rPr>
              <w:t>Enero 2027</w:t>
            </w:r>
          </w:p>
        </w:tc>
        <w:tc>
          <w:tcPr>
            <w:tcW w:w="7947" w:type="dxa"/>
            <w:shd w:val="clear" w:color="auto" w:fill="FFFFFF" w:themeFill="background1"/>
          </w:tcPr>
          <w:p w14:paraId="33C46C57" w14:textId="6E8A9A27" w:rsidR="00FE679F" w:rsidRPr="00FE679F" w:rsidRDefault="00FE679F" w:rsidP="00E00558">
            <w:pPr>
              <w:rPr>
                <w:b/>
                <w:i/>
                <w:color w:val="365F91" w:themeColor="accent1" w:themeShade="BF"/>
                <w:highlight w:val="green"/>
              </w:rPr>
            </w:pPr>
            <w:r w:rsidRPr="00FE679F">
              <w:rPr>
                <w:b/>
                <w:i/>
                <w:color w:val="365F91" w:themeColor="accent1" w:themeShade="BF"/>
                <w:highlight w:val="green"/>
              </w:rPr>
              <w:t>4 , 11 , 18 , 25</w:t>
            </w:r>
          </w:p>
        </w:tc>
      </w:tr>
      <w:tr w:rsidR="00FE679F" w14:paraId="49A5661D" w14:textId="77777777" w:rsidTr="00FE679F">
        <w:tc>
          <w:tcPr>
            <w:tcW w:w="2529" w:type="dxa"/>
            <w:shd w:val="clear" w:color="auto" w:fill="FFFFFF" w:themeFill="background1"/>
          </w:tcPr>
          <w:p w14:paraId="05A8470F" w14:textId="77777777" w:rsidR="00FE679F" w:rsidRPr="006B2459" w:rsidRDefault="00FE679F" w:rsidP="00E00558">
            <w:pPr>
              <w:jc w:val="both"/>
              <w:rPr>
                <w:b/>
                <w:i/>
                <w:color w:val="366091"/>
              </w:rPr>
            </w:pPr>
            <w:r>
              <w:rPr>
                <w:i/>
                <w:color w:val="366091"/>
              </w:rPr>
              <w:t>Febrero 2027</w:t>
            </w:r>
          </w:p>
        </w:tc>
        <w:tc>
          <w:tcPr>
            <w:tcW w:w="7947" w:type="dxa"/>
            <w:shd w:val="clear" w:color="auto" w:fill="FFFFFF" w:themeFill="background1"/>
          </w:tcPr>
          <w:p w14:paraId="4E5FBB68" w14:textId="16BF81D8" w:rsidR="00FE679F" w:rsidRPr="00FE679F" w:rsidRDefault="00FE679F" w:rsidP="00E00558">
            <w:pPr>
              <w:rPr>
                <w:b/>
                <w:i/>
                <w:color w:val="365F91" w:themeColor="accent1" w:themeShade="BF"/>
                <w:highlight w:val="green"/>
              </w:rPr>
            </w:pPr>
            <w:r w:rsidRPr="00FE679F">
              <w:rPr>
                <w:b/>
                <w:i/>
                <w:color w:val="365F91" w:themeColor="accent1" w:themeShade="BF"/>
                <w:highlight w:val="green"/>
              </w:rPr>
              <w:t>1 , 8 , 15 , 22</w:t>
            </w:r>
          </w:p>
        </w:tc>
      </w:tr>
    </w:tbl>
    <w:p w14:paraId="1B8AC8CE" w14:textId="77777777" w:rsidR="00177C89" w:rsidRPr="00177C89" w:rsidRDefault="00177C89" w:rsidP="00177C89">
      <w:pPr>
        <w:ind w:left="-426"/>
        <w:jc w:val="both"/>
        <w:rPr>
          <w:b/>
          <w:i/>
          <w:iCs/>
          <w:color w:val="EE0000"/>
          <w:sz w:val="24"/>
          <w:szCs w:val="24"/>
        </w:rPr>
      </w:pPr>
    </w:p>
    <w:bookmarkEnd w:id="2"/>
    <w:p w14:paraId="011AFC1A" w14:textId="56C40C64" w:rsidR="00881283" w:rsidRDefault="00881283" w:rsidP="00881283">
      <w:pPr>
        <w:ind w:left="-426"/>
        <w:rPr>
          <w:b/>
          <w:color w:val="366091"/>
          <w:sz w:val="24"/>
          <w:szCs w:val="24"/>
        </w:rPr>
      </w:pPr>
      <w:r>
        <w:rPr>
          <w:b/>
          <w:color w:val="366091"/>
          <w:sz w:val="24"/>
          <w:szCs w:val="24"/>
        </w:rPr>
        <w:t>1</w:t>
      </w:r>
      <w:r w:rsidRPr="0042706A">
        <w:rPr>
          <w:b/>
          <w:color w:val="366091"/>
          <w:sz w:val="24"/>
          <w:szCs w:val="24"/>
        </w:rPr>
        <w:t xml:space="preserve">º DÍA | LLEGADA A </w:t>
      </w:r>
      <w:r>
        <w:rPr>
          <w:b/>
          <w:color w:val="366091"/>
          <w:sz w:val="24"/>
          <w:szCs w:val="24"/>
        </w:rPr>
        <w:t xml:space="preserve">TEL AVIV </w:t>
      </w:r>
    </w:p>
    <w:p w14:paraId="344118B6" w14:textId="77777777" w:rsidR="00881283" w:rsidRDefault="00881283" w:rsidP="00881283">
      <w:pPr>
        <w:ind w:left="-426"/>
        <w:jc w:val="both"/>
        <w:rPr>
          <w:bCs/>
          <w:color w:val="366091"/>
          <w:sz w:val="24"/>
          <w:szCs w:val="24"/>
        </w:rPr>
      </w:pPr>
      <w:r w:rsidRPr="0042706A">
        <w:rPr>
          <w:bCs/>
          <w:color w:val="366091"/>
          <w:sz w:val="24"/>
          <w:szCs w:val="24"/>
        </w:rPr>
        <w:t>Llegada y asistencia. Traslado al hotel. Alojamiento en el hotel.</w:t>
      </w:r>
    </w:p>
    <w:p w14:paraId="66D8C5CA" w14:textId="77777777" w:rsidR="00881283" w:rsidRDefault="00881283" w:rsidP="00881283">
      <w:pPr>
        <w:ind w:left="-426"/>
        <w:jc w:val="both"/>
        <w:rPr>
          <w:bCs/>
          <w:color w:val="366091"/>
          <w:sz w:val="24"/>
          <w:szCs w:val="24"/>
        </w:rPr>
      </w:pPr>
    </w:p>
    <w:p w14:paraId="5477C5C5" w14:textId="652232F2" w:rsidR="003A155D" w:rsidRPr="00881283" w:rsidRDefault="003A155D" w:rsidP="003A155D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>
        <w:rPr>
          <w:b/>
          <w:color w:val="366091"/>
          <w:sz w:val="24"/>
          <w:szCs w:val="24"/>
        </w:rPr>
        <w:t>2</w:t>
      </w:r>
      <w:r w:rsidRPr="0042706A">
        <w:rPr>
          <w:b/>
          <w:color w:val="366091"/>
          <w:sz w:val="24"/>
          <w:szCs w:val="24"/>
        </w:rPr>
        <w:t>º DÍA |</w:t>
      </w:r>
      <w:r w:rsidRPr="00881283">
        <w:rPr>
          <w:rFonts w:asciiTheme="minorHAnsi" w:hAnsiTheme="minorHAnsi" w:cstheme="minorHAnsi"/>
          <w:b/>
          <w:color w:val="366091"/>
          <w:sz w:val="24"/>
          <w:szCs w:val="24"/>
        </w:rPr>
        <w:t>TEL AV</w:t>
      </w:r>
      <w:r w:rsidR="00565E4A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Pr="00881283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V </w:t>
      </w:r>
      <w:r w:rsidR="008659E3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</w:t>
      </w:r>
      <w:r w:rsidR="008659E3" w:rsidRPr="0042706A">
        <w:rPr>
          <w:b/>
          <w:color w:val="366091"/>
          <w:sz w:val="24"/>
          <w:szCs w:val="24"/>
        </w:rPr>
        <w:t>|</w:t>
      </w:r>
      <w:r w:rsidRPr="00881283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JAFFA </w:t>
      </w:r>
      <w:r w:rsidRPr="00881283">
        <w:rPr>
          <w:b/>
          <w:color w:val="366091"/>
          <w:sz w:val="24"/>
          <w:szCs w:val="24"/>
        </w:rPr>
        <w:t>|</w:t>
      </w:r>
      <w:r w:rsidRPr="00881283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CESÁREA </w:t>
      </w:r>
      <w:r w:rsidRPr="00881283">
        <w:rPr>
          <w:b/>
          <w:color w:val="366091"/>
          <w:sz w:val="24"/>
          <w:szCs w:val="24"/>
        </w:rPr>
        <w:t>|</w:t>
      </w:r>
      <w:r w:rsidRPr="00881283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HA</w:t>
      </w:r>
      <w:r w:rsidR="008659E3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Pr="00881283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FA </w:t>
      </w:r>
      <w:r w:rsidRPr="00881283">
        <w:rPr>
          <w:b/>
          <w:color w:val="366091"/>
          <w:sz w:val="24"/>
          <w:szCs w:val="24"/>
        </w:rPr>
        <w:t>|</w:t>
      </w:r>
      <w:r w:rsidRPr="00881283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ACRE</w:t>
      </w:r>
      <w:r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</w:t>
      </w:r>
      <w:r w:rsidR="007D5E60" w:rsidRPr="00881283">
        <w:rPr>
          <w:b/>
          <w:color w:val="366091"/>
          <w:sz w:val="24"/>
          <w:szCs w:val="24"/>
        </w:rPr>
        <w:t>|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GALILEA </w:t>
      </w:r>
      <w:r>
        <w:rPr>
          <w:rFonts w:asciiTheme="minorHAnsi" w:hAnsiTheme="minorHAnsi" w:cstheme="minorHAnsi"/>
          <w:b/>
          <w:color w:val="366091"/>
          <w:sz w:val="24"/>
          <w:szCs w:val="24"/>
        </w:rPr>
        <w:t>(D,C)</w:t>
      </w:r>
    </w:p>
    <w:p w14:paraId="00DA812B" w14:textId="76B90FBB" w:rsidR="003A155D" w:rsidRDefault="007D5E60" w:rsidP="007D5E60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Desayuno. Salida de Tel Aviv bordeando el Mar Mediterráneo hasta llegar a Jafa, antiguo puerto de Israel, hoy barrio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de artistas. Visita de la Iglesia de San Pedro. Continuación por la costa hacia Cesárea Marítima, antigua capital Romana,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donde visitaremos su Teatro, la Muralla de la Fortaleza de los Cruzados y el Acueducto Romano. Seguiremos hacia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la ciudad de Haifa, subiremos al Monte Carmelo, donde se encuentra la Gruta del Profeta Elías y contemplaremos el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Templo Bahaí y sus Jardines Persas, tendremos una vista panorámica de la ciudad y el puerto. Continuación a San Juan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de Acre, capital de los Cruzados, visitando las fortalezas medievales. Cena y alojamiento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en el hotel. </w:t>
      </w:r>
    </w:p>
    <w:p w14:paraId="4C00DC24" w14:textId="77777777" w:rsidR="007D5E60" w:rsidRDefault="007D5E60" w:rsidP="003A155D">
      <w:pPr>
        <w:ind w:left="-426"/>
        <w:rPr>
          <w:b/>
          <w:color w:val="366091"/>
          <w:sz w:val="24"/>
          <w:szCs w:val="24"/>
        </w:rPr>
      </w:pPr>
    </w:p>
    <w:p w14:paraId="12D761DD" w14:textId="535FC9F4" w:rsidR="003A155D" w:rsidRPr="007D5E60" w:rsidRDefault="003A155D" w:rsidP="007D5E60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>
        <w:rPr>
          <w:b/>
          <w:color w:val="366091"/>
          <w:sz w:val="24"/>
          <w:szCs w:val="24"/>
        </w:rPr>
        <w:t>3</w:t>
      </w:r>
      <w:r w:rsidRPr="0042706A">
        <w:rPr>
          <w:b/>
          <w:color w:val="366091"/>
          <w:sz w:val="24"/>
          <w:szCs w:val="24"/>
        </w:rPr>
        <w:t xml:space="preserve">º DÍA | 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BARCO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MAGDALA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MT. BEAT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TUDES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TABGHA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C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AFARNAÚM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>GAL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>LEA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(D,C)</w:t>
      </w:r>
    </w:p>
    <w:p w14:paraId="4585BCF4" w14:textId="534FB1A8" w:rsidR="003A155D" w:rsidRDefault="007D5E60" w:rsidP="007D5E60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Desayuno. Comenzaremos con una travesía en barco por el Mar de Galilea. Seguiremos para visitar Magdala, dondeveremos restos del pueblo y de su Sinagoga, y visitaremos la moderna Iglesia. Más tarde visitaremos el Mt. Bienaventuranzas,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donde tuvo lugar “El Sermón de la Montaña”, Tabgha, lugar de la multiplicación de los panes y los peces, y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Cafarnaúm, donde se encuentra la Casa de San Pedro y las ruinas de la antigua Sinagoga. Cena y alojamiento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en el hotel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.</w:t>
      </w:r>
    </w:p>
    <w:p w14:paraId="2A683B71" w14:textId="77777777" w:rsidR="007D5E60" w:rsidRDefault="007D5E60" w:rsidP="007D5E60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D7B26FE" w14:textId="320A619E" w:rsidR="007D5E60" w:rsidRPr="007D5E60" w:rsidRDefault="003A155D" w:rsidP="007D5E60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>
        <w:rPr>
          <w:b/>
          <w:color w:val="366091"/>
          <w:sz w:val="24"/>
          <w:szCs w:val="24"/>
        </w:rPr>
        <w:t>4</w:t>
      </w:r>
      <w:r w:rsidRPr="0042706A">
        <w:rPr>
          <w:b/>
          <w:color w:val="366091"/>
          <w:sz w:val="24"/>
          <w:szCs w:val="24"/>
        </w:rPr>
        <w:t xml:space="preserve">º DÍA | 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NAZARET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MT. PREC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>P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>C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O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CANA DE GAL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LEA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R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O JORDÁN </w:t>
      </w:r>
      <w:r w:rsidR="007D5E60" w:rsidRPr="0042706A">
        <w:rPr>
          <w:b/>
          <w:color w:val="366091"/>
          <w:sz w:val="24"/>
          <w:szCs w:val="24"/>
        </w:rPr>
        <w:t>|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JERUSALÉN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(D) </w:t>
      </w:r>
    </w:p>
    <w:p w14:paraId="6A16A1C6" w14:textId="235A01F9" w:rsidR="003A155D" w:rsidRDefault="007D5E60" w:rsidP="007D5E60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Desayuno. Visita de la ciudad de Nazaret visitaremos la Iglesia de la Anunciación, la Carpintería de San José y la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Fuente de la Virgen. Continuación hacia el Monte del Precipicio, desde donde podremos admirar una hermosa vista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panorámica de Nazaret y sus alrededores. Seguiremos el día con la visita de Cana de Galilea, donde tuvo lugar el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primer Milagro de Jesús. Por la tarde salida hacia Jerusalén por el Valle del Río Jordán, bordeando el oasis de Jericó,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donde disfrutaremos de una panorámica del Monte de la Tentación y del Mar Muerto. Ascenso por el desierto de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Judea y entrada a Jerusalén, ciudad mensajera de paz, cuna de las tres grandes religiones monoteístas. Alojamiento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en el hotel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.</w:t>
      </w:r>
    </w:p>
    <w:p w14:paraId="5F72CD2F" w14:textId="77777777" w:rsidR="007D5E60" w:rsidRPr="007D5E60" w:rsidRDefault="007D5E60" w:rsidP="007D5E60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0670F2D8" w14:textId="6B24D374" w:rsidR="007D5E60" w:rsidRPr="007D5E60" w:rsidRDefault="003A155D" w:rsidP="007D5E60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>
        <w:rPr>
          <w:b/>
          <w:color w:val="366091"/>
          <w:sz w:val="24"/>
          <w:szCs w:val="24"/>
        </w:rPr>
        <w:t>5</w:t>
      </w:r>
      <w:r w:rsidRPr="0042706A">
        <w:rPr>
          <w:b/>
          <w:color w:val="366091"/>
          <w:sz w:val="24"/>
          <w:szCs w:val="24"/>
        </w:rPr>
        <w:t xml:space="preserve">º DÍA | 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MUSEO DE ISRAEL </w:t>
      </w:r>
      <w:r w:rsidR="007D5E60" w:rsidRPr="0042706A">
        <w:rPr>
          <w:b/>
          <w:color w:val="366091"/>
          <w:sz w:val="24"/>
          <w:szCs w:val="24"/>
        </w:rPr>
        <w:t xml:space="preserve">| 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>E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N KAREN </w:t>
      </w:r>
      <w:r w:rsidR="007D5E60" w:rsidRPr="0042706A">
        <w:rPr>
          <w:b/>
          <w:color w:val="366091"/>
          <w:sz w:val="24"/>
          <w:szCs w:val="24"/>
        </w:rPr>
        <w:t xml:space="preserve">| 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YAD VASHEM </w:t>
      </w:r>
      <w:r w:rsidR="007D5E60" w:rsidRPr="0042706A">
        <w:rPr>
          <w:b/>
          <w:color w:val="366091"/>
          <w:sz w:val="24"/>
          <w:szCs w:val="24"/>
        </w:rPr>
        <w:t xml:space="preserve">| </w:t>
      </w:r>
      <w:r w:rsidR="007D5E60" w:rsidRPr="007D5E60">
        <w:rPr>
          <w:rFonts w:asciiTheme="minorHAnsi" w:hAnsiTheme="minorHAnsi" w:cstheme="minorHAnsi"/>
          <w:b/>
          <w:color w:val="366091"/>
          <w:sz w:val="24"/>
          <w:szCs w:val="24"/>
        </w:rPr>
        <w:t>BELÉN</w:t>
      </w:r>
      <w:r w:rsidR="007D5E60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(D)</w:t>
      </w:r>
    </w:p>
    <w:p w14:paraId="01E4668D" w14:textId="59FAB8A8" w:rsidR="003A155D" w:rsidRPr="007D5E60" w:rsidRDefault="007D5E60" w:rsidP="00E416A2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Desayuno. Salida hacia el Santuario del Libro en el Museo de Israel, donde están expuestos los Manuscritos del Mar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Muerto, y donde se encuentra la Maqueta de Jerusalén en tiempos de Jesús. Visita al barrio de Ein Karen donde se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encuentra la Iglesia de la Natividad de San Juan Bautista, y visita de Yad Vashem, Museo y Memorial del Holocausto.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Por la tarde visita de Belén, donde, entrando por la puerta de Humildad a la Iglesia de la Natividad, veremos la Gruta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del Pesebre, la Estrella de 14 puntas (Lugar del nacimiento de Jesús), la Basílica de Santa Catarina y la Gruta de San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Jerónimo. Alojamiento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en el hotel </w:t>
      </w:r>
      <w:r w:rsidRPr="007D5E60">
        <w:rPr>
          <w:rFonts w:asciiTheme="minorHAnsi" w:hAnsiTheme="minorHAnsi" w:cstheme="minorHAnsi"/>
          <w:bCs/>
          <w:color w:val="366091"/>
          <w:sz w:val="24"/>
          <w:szCs w:val="24"/>
        </w:rPr>
        <w:t>.</w:t>
      </w:r>
    </w:p>
    <w:p w14:paraId="506A5041" w14:textId="77777777" w:rsidR="003A155D" w:rsidRPr="00881283" w:rsidRDefault="003A155D" w:rsidP="00463454">
      <w:pPr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94B8CDC" w14:textId="319AB268" w:rsidR="004F2492" w:rsidRPr="004F2492" w:rsidRDefault="003A155D" w:rsidP="004F2492">
      <w:pPr>
        <w:ind w:left="-426"/>
        <w:jc w:val="both"/>
        <w:rPr>
          <w:rFonts w:asciiTheme="minorHAnsi" w:hAnsiTheme="minorHAnsi" w:cstheme="minorHAnsi"/>
          <w:b/>
          <w:color w:val="366091"/>
          <w:sz w:val="24"/>
          <w:szCs w:val="24"/>
        </w:rPr>
      </w:pPr>
      <w:r>
        <w:rPr>
          <w:b/>
          <w:color w:val="366091"/>
          <w:sz w:val="24"/>
          <w:szCs w:val="24"/>
        </w:rPr>
        <w:t>6</w:t>
      </w:r>
      <w:r w:rsidRPr="0042706A">
        <w:rPr>
          <w:b/>
          <w:color w:val="366091"/>
          <w:sz w:val="24"/>
          <w:szCs w:val="24"/>
        </w:rPr>
        <w:t xml:space="preserve">º DÍA | </w:t>
      </w:r>
      <w:r w:rsidR="004F2492" w:rsidRPr="004F2492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MURO DE LOS LAMENTOS </w:t>
      </w:r>
      <w:r w:rsidR="004F2492" w:rsidRPr="0042706A">
        <w:rPr>
          <w:b/>
          <w:color w:val="366091"/>
          <w:sz w:val="24"/>
          <w:szCs w:val="24"/>
        </w:rPr>
        <w:t>|</w:t>
      </w:r>
      <w:r w:rsidR="004F2492" w:rsidRPr="004F2492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VÍA DOLOROSA </w:t>
      </w:r>
      <w:r w:rsidR="004F2492" w:rsidRPr="0042706A">
        <w:rPr>
          <w:b/>
          <w:color w:val="366091"/>
          <w:sz w:val="24"/>
          <w:szCs w:val="24"/>
        </w:rPr>
        <w:t>|</w:t>
      </w:r>
      <w:r w:rsidR="004F2492" w:rsidRPr="004F2492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SANTO SEPULCRO </w:t>
      </w:r>
      <w:r w:rsidR="004F2492" w:rsidRPr="0042706A">
        <w:rPr>
          <w:b/>
          <w:color w:val="366091"/>
          <w:sz w:val="24"/>
          <w:szCs w:val="24"/>
        </w:rPr>
        <w:t>|</w:t>
      </w:r>
      <w:r w:rsidR="004F2492" w:rsidRPr="004F2492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MT. OL</w:t>
      </w:r>
      <w:r w:rsidR="004F2492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4F2492" w:rsidRPr="004F2492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VOS </w:t>
      </w:r>
      <w:r w:rsidR="004F2492" w:rsidRPr="0042706A">
        <w:rPr>
          <w:b/>
          <w:color w:val="366091"/>
          <w:sz w:val="24"/>
          <w:szCs w:val="24"/>
        </w:rPr>
        <w:t>|</w:t>
      </w:r>
      <w:r w:rsidR="004F2492" w:rsidRPr="004F2492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MT. S</w:t>
      </w:r>
      <w:r w:rsidR="004F2492">
        <w:rPr>
          <w:rFonts w:asciiTheme="minorHAnsi" w:hAnsiTheme="minorHAnsi" w:cstheme="minorHAnsi"/>
          <w:b/>
          <w:color w:val="366091"/>
          <w:sz w:val="24"/>
          <w:szCs w:val="24"/>
        </w:rPr>
        <w:t>I</w:t>
      </w:r>
      <w:r w:rsidR="004F2492" w:rsidRPr="004F2492">
        <w:rPr>
          <w:rFonts w:asciiTheme="minorHAnsi" w:hAnsiTheme="minorHAnsi" w:cstheme="minorHAnsi"/>
          <w:b/>
          <w:color w:val="366091"/>
          <w:sz w:val="24"/>
          <w:szCs w:val="24"/>
        </w:rPr>
        <w:t>ON</w:t>
      </w:r>
      <w:r w:rsidR="004F2492">
        <w:rPr>
          <w:rFonts w:asciiTheme="minorHAnsi" w:hAnsiTheme="minorHAnsi" w:cstheme="minorHAnsi"/>
          <w:b/>
          <w:color w:val="366091"/>
          <w:sz w:val="24"/>
          <w:szCs w:val="24"/>
        </w:rPr>
        <w:t xml:space="preserve"> (D)</w:t>
      </w:r>
    </w:p>
    <w:p w14:paraId="077C574B" w14:textId="7B2EB8BB" w:rsidR="00463454" w:rsidRDefault="004F2492" w:rsidP="00E416A2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>Desayuno. Salida hacia la Ciudad Antigua, visita del Muro de las Lamentaciones. A continuación, realizaremos a pie la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Vía Dolorosa para llegar al Gólgota, lugar de la crucifixión de Jesús y al Santo Sepulcro. Visita del </w:t>
      </w:r>
    </w:p>
    <w:p w14:paraId="0832B7EB" w14:textId="49060861" w:rsidR="003A155D" w:rsidRDefault="004F2492" w:rsidP="004F2492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>Monte Sion donde se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>encuentran la Tumba del Rey David, el Cenáculo (lugar de la última cena “La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>Eucaristía” y “Pentecostés”) y la Abadía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>de la Dormición – Asunción de María. Seguiremos hacia el Monte de los Olivos, para apreciar una magnifica vista de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</w:t>
      </w: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>la ciudad. Finalmente visitaremos el Jardín de Getsemaní y la Basílica de la Agonía. Alojamiento</w:t>
      </w:r>
      <w:r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en el hotel</w:t>
      </w:r>
      <w:r w:rsidRPr="004F2492">
        <w:rPr>
          <w:rFonts w:asciiTheme="minorHAnsi" w:hAnsiTheme="minorHAnsi" w:cstheme="minorHAnsi"/>
          <w:bCs/>
          <w:color w:val="366091"/>
          <w:sz w:val="24"/>
          <w:szCs w:val="24"/>
        </w:rPr>
        <w:t>.</w:t>
      </w:r>
    </w:p>
    <w:p w14:paraId="41D7619A" w14:textId="77777777" w:rsidR="004F2492" w:rsidRPr="004F2492" w:rsidRDefault="004F2492" w:rsidP="004F2492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00201007" w14:textId="246CB565" w:rsidR="004F2492" w:rsidRPr="004F2492" w:rsidRDefault="003A155D" w:rsidP="004F2492">
      <w:pPr>
        <w:ind w:left="-426"/>
        <w:rPr>
          <w:b/>
          <w:color w:val="366091"/>
          <w:sz w:val="24"/>
          <w:szCs w:val="24"/>
        </w:rPr>
      </w:pPr>
      <w:r>
        <w:rPr>
          <w:b/>
          <w:color w:val="366091"/>
          <w:sz w:val="24"/>
          <w:szCs w:val="24"/>
        </w:rPr>
        <w:t>7</w:t>
      </w:r>
      <w:r w:rsidR="00881283" w:rsidRPr="0042706A">
        <w:rPr>
          <w:b/>
          <w:color w:val="366091"/>
          <w:sz w:val="24"/>
          <w:szCs w:val="24"/>
        </w:rPr>
        <w:t>º DÍA |</w:t>
      </w:r>
      <w:r w:rsidR="008659E3">
        <w:rPr>
          <w:b/>
          <w:color w:val="366091"/>
          <w:sz w:val="24"/>
          <w:szCs w:val="24"/>
        </w:rPr>
        <w:t xml:space="preserve"> </w:t>
      </w:r>
      <w:r w:rsidR="004F2492" w:rsidRPr="004F2492">
        <w:rPr>
          <w:b/>
          <w:color w:val="366091"/>
          <w:sz w:val="24"/>
          <w:szCs w:val="24"/>
        </w:rPr>
        <w:t xml:space="preserve">JERUSALÉN </w:t>
      </w:r>
      <w:r w:rsidR="004F2492" w:rsidRPr="0042706A">
        <w:rPr>
          <w:b/>
          <w:color w:val="366091"/>
          <w:sz w:val="24"/>
          <w:szCs w:val="24"/>
        </w:rPr>
        <w:t>|</w:t>
      </w:r>
      <w:r w:rsidR="004F2492">
        <w:rPr>
          <w:b/>
          <w:color w:val="366091"/>
          <w:sz w:val="24"/>
          <w:szCs w:val="24"/>
        </w:rPr>
        <w:t xml:space="preserve"> </w:t>
      </w:r>
      <w:r w:rsidR="004F2492" w:rsidRPr="004F2492">
        <w:rPr>
          <w:b/>
          <w:color w:val="366091"/>
          <w:sz w:val="24"/>
          <w:szCs w:val="24"/>
        </w:rPr>
        <w:t>PUENTE SHE</w:t>
      </w:r>
      <w:r w:rsidR="00463454">
        <w:rPr>
          <w:b/>
          <w:color w:val="366091"/>
          <w:sz w:val="24"/>
          <w:szCs w:val="24"/>
        </w:rPr>
        <w:t>I</w:t>
      </w:r>
      <w:r w:rsidR="004F2492" w:rsidRPr="004F2492">
        <w:rPr>
          <w:b/>
          <w:color w:val="366091"/>
          <w:sz w:val="24"/>
          <w:szCs w:val="24"/>
        </w:rPr>
        <w:t>K HUSSE</w:t>
      </w:r>
      <w:r w:rsidR="00463454">
        <w:rPr>
          <w:b/>
          <w:color w:val="366091"/>
          <w:sz w:val="24"/>
          <w:szCs w:val="24"/>
        </w:rPr>
        <w:t>I</w:t>
      </w:r>
      <w:r w:rsidR="004F2492" w:rsidRPr="004F2492">
        <w:rPr>
          <w:b/>
          <w:color w:val="366091"/>
          <w:sz w:val="24"/>
          <w:szCs w:val="24"/>
        </w:rPr>
        <w:t xml:space="preserve">N </w:t>
      </w:r>
      <w:r w:rsidR="004F2492" w:rsidRPr="0042706A">
        <w:rPr>
          <w:b/>
          <w:color w:val="366091"/>
          <w:sz w:val="24"/>
          <w:szCs w:val="24"/>
        </w:rPr>
        <w:t>|</w:t>
      </w:r>
      <w:r w:rsidR="004F2492" w:rsidRPr="004F2492">
        <w:rPr>
          <w:b/>
          <w:color w:val="366091"/>
          <w:sz w:val="24"/>
          <w:szCs w:val="24"/>
        </w:rPr>
        <w:t xml:space="preserve"> JERASH </w:t>
      </w:r>
      <w:r w:rsidR="004F2492" w:rsidRPr="0042706A">
        <w:rPr>
          <w:b/>
          <w:color w:val="366091"/>
          <w:sz w:val="24"/>
          <w:szCs w:val="24"/>
        </w:rPr>
        <w:t>|</w:t>
      </w:r>
      <w:r w:rsidR="004F2492" w:rsidRPr="004F2492">
        <w:rPr>
          <w:b/>
          <w:color w:val="366091"/>
          <w:sz w:val="24"/>
          <w:szCs w:val="24"/>
        </w:rPr>
        <w:t xml:space="preserve"> AMMAN</w:t>
      </w:r>
      <w:r w:rsidR="004F2492">
        <w:rPr>
          <w:b/>
          <w:color w:val="366091"/>
          <w:sz w:val="24"/>
          <w:szCs w:val="24"/>
        </w:rPr>
        <w:t xml:space="preserve"> (D,C)</w:t>
      </w:r>
    </w:p>
    <w:p w14:paraId="00BE1E7B" w14:textId="5FA391E0" w:rsidR="004F2492" w:rsidRPr="004F2492" w:rsidRDefault="004F2492" w:rsidP="004F2492">
      <w:pPr>
        <w:ind w:left="-426"/>
        <w:jc w:val="both"/>
        <w:rPr>
          <w:bCs/>
          <w:color w:val="366091"/>
          <w:sz w:val="24"/>
          <w:szCs w:val="24"/>
        </w:rPr>
      </w:pPr>
      <w:r w:rsidRPr="004F2492">
        <w:rPr>
          <w:bCs/>
          <w:color w:val="366091"/>
          <w:sz w:val="24"/>
          <w:szCs w:val="24"/>
        </w:rPr>
        <w:t>Desayuno. Salida hacia la frontera de Israel-Jordania. Llegada Sheikh Hussein asistencia y trámites de visado. Salida hacia Jerash, una de las ciudades más completas y mejor conservadas del Imperio romano conocida como Pompeii del este, lo cual indica el gran ejemplo de la urbanización romana. Un recorrido por el tiempo a través de sus calles, teatros, templos y plazas entre los que destaca la gran columnata, el arco del triunfo, la plaza ovalada y los templos de Zeus y Artemis. Continuación hacia Ammán, visita panorámica de la ciudad de Ammán, conocida como Philadelphia. Cena y alojamiento en el hotel.</w:t>
      </w:r>
    </w:p>
    <w:p w14:paraId="769797DD" w14:textId="77777777" w:rsidR="008659E3" w:rsidRDefault="008659E3" w:rsidP="00881283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68AA860" w14:textId="43C08997" w:rsidR="00463454" w:rsidRPr="00463454" w:rsidRDefault="00463454" w:rsidP="00463454">
      <w:pPr>
        <w:ind w:left="-426"/>
        <w:rPr>
          <w:rFonts w:asciiTheme="minorHAnsi" w:hAnsiTheme="minorHAnsi" w:cstheme="minorHAnsi"/>
          <w:bCs/>
          <w:color w:val="365F91" w:themeColor="accent1" w:themeShade="BF"/>
          <w:sz w:val="24"/>
          <w:szCs w:val="24"/>
        </w:rPr>
      </w:pPr>
      <w:r>
        <w:rPr>
          <w:b/>
          <w:color w:val="366091"/>
          <w:sz w:val="24"/>
          <w:szCs w:val="24"/>
        </w:rPr>
        <w:t>8</w:t>
      </w:r>
      <w:r w:rsidRPr="0042706A">
        <w:rPr>
          <w:b/>
          <w:color w:val="366091"/>
          <w:sz w:val="24"/>
          <w:szCs w:val="24"/>
        </w:rPr>
        <w:t>º DÍA |</w:t>
      </w:r>
      <w:r>
        <w:rPr>
          <w:b/>
          <w:color w:val="366091"/>
          <w:sz w:val="24"/>
          <w:szCs w:val="24"/>
        </w:rPr>
        <w:t xml:space="preserve"> </w:t>
      </w:r>
      <w:r w:rsidRPr="00463454">
        <w:rPr>
          <w:b/>
          <w:color w:val="365F91" w:themeColor="accent1" w:themeShade="BF"/>
          <w:sz w:val="24"/>
          <w:szCs w:val="24"/>
        </w:rPr>
        <w:t xml:space="preserve">AMMAN </w:t>
      </w:r>
      <w:r w:rsidRPr="0042706A">
        <w:rPr>
          <w:b/>
          <w:color w:val="366091"/>
          <w:sz w:val="24"/>
          <w:szCs w:val="24"/>
        </w:rPr>
        <w:t>|</w:t>
      </w:r>
      <w:r w:rsidRPr="00463454">
        <w:rPr>
          <w:b/>
          <w:color w:val="365F91" w:themeColor="accent1" w:themeShade="BF"/>
          <w:sz w:val="24"/>
          <w:szCs w:val="24"/>
        </w:rPr>
        <w:t xml:space="preserve"> MADABA </w:t>
      </w:r>
      <w:r w:rsidRPr="0042706A">
        <w:rPr>
          <w:b/>
          <w:color w:val="366091"/>
          <w:sz w:val="24"/>
          <w:szCs w:val="24"/>
        </w:rPr>
        <w:t>|</w:t>
      </w:r>
      <w:r w:rsidRPr="00463454">
        <w:rPr>
          <w:b/>
          <w:color w:val="365F91" w:themeColor="accent1" w:themeShade="BF"/>
          <w:sz w:val="24"/>
          <w:szCs w:val="24"/>
        </w:rPr>
        <w:t xml:space="preserve"> MT. NEBO </w:t>
      </w:r>
      <w:r w:rsidRPr="0042706A">
        <w:rPr>
          <w:b/>
          <w:color w:val="366091"/>
          <w:sz w:val="24"/>
          <w:szCs w:val="24"/>
        </w:rPr>
        <w:t>|</w:t>
      </w:r>
      <w:r w:rsidRPr="00463454">
        <w:rPr>
          <w:b/>
          <w:color w:val="365F91" w:themeColor="accent1" w:themeShade="BF"/>
          <w:sz w:val="24"/>
          <w:szCs w:val="24"/>
        </w:rPr>
        <w:t xml:space="preserve"> SHOBAK PANORAM</w:t>
      </w:r>
      <w:r>
        <w:rPr>
          <w:b/>
          <w:color w:val="365F91" w:themeColor="accent1" w:themeShade="BF"/>
          <w:sz w:val="24"/>
          <w:szCs w:val="24"/>
        </w:rPr>
        <w:t>I</w:t>
      </w:r>
      <w:r w:rsidRPr="00463454">
        <w:rPr>
          <w:b/>
          <w:color w:val="365F91" w:themeColor="accent1" w:themeShade="BF"/>
          <w:sz w:val="24"/>
          <w:szCs w:val="24"/>
        </w:rPr>
        <w:t xml:space="preserve">CO </w:t>
      </w:r>
      <w:r w:rsidRPr="0042706A">
        <w:rPr>
          <w:b/>
          <w:color w:val="366091"/>
          <w:sz w:val="24"/>
          <w:szCs w:val="24"/>
        </w:rPr>
        <w:t>|</w:t>
      </w:r>
      <w:r w:rsidRPr="00463454">
        <w:rPr>
          <w:b/>
          <w:color w:val="365F91" w:themeColor="accent1" w:themeShade="BF"/>
          <w:sz w:val="24"/>
          <w:szCs w:val="24"/>
        </w:rPr>
        <w:t xml:space="preserve"> PETRA</w:t>
      </w:r>
      <w:r>
        <w:rPr>
          <w:b/>
          <w:color w:val="365F91" w:themeColor="accent1" w:themeShade="BF"/>
          <w:sz w:val="24"/>
          <w:szCs w:val="24"/>
        </w:rPr>
        <w:t xml:space="preserve"> (D,C)</w:t>
      </w:r>
    </w:p>
    <w:p w14:paraId="330553AA" w14:textId="121FE26C" w:rsidR="00881283" w:rsidRDefault="00463454" w:rsidP="00463454">
      <w:pPr>
        <w:ind w:left="-426"/>
        <w:jc w:val="both"/>
        <w:rPr>
          <w:bCs/>
          <w:color w:val="365F91" w:themeColor="accent1" w:themeShade="BF"/>
          <w:sz w:val="24"/>
          <w:szCs w:val="24"/>
        </w:rPr>
      </w:pPr>
      <w:r w:rsidRPr="00463454">
        <w:rPr>
          <w:bCs/>
          <w:color w:val="365F91" w:themeColor="accent1" w:themeShade="BF"/>
          <w:sz w:val="24"/>
          <w:szCs w:val="24"/>
        </w:rPr>
        <w:t>Desayuno. Salida hacia Madaba para visitar la Iglesia Ortodoxa de San Jorge, donde se encuentra el primer mapa mosaico</w:t>
      </w:r>
      <w:r>
        <w:rPr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de Palestina. Continuaremos hacia el Monte Nebo para admirar la vista única del Valle Jordán y el Mar Muerto</w:t>
      </w:r>
      <w:r>
        <w:rPr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desde la montaña. Este lugar es importante porque fue el último lugar visitado por Moisés y desde donde el profeta</w:t>
      </w:r>
      <w:r>
        <w:rPr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divisó la tierra prometida, a la que nunca llegaría. Se sigue hacia el castillo de Shobak, recuerdo solitario de la antigua</w:t>
      </w:r>
      <w:r>
        <w:rPr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gloria de los Cruzados, construido en el año 1115 por el rey Balduino, fue construido como defensa del camino entre</w:t>
      </w:r>
      <w:r>
        <w:rPr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Damasco y Egipto. Finalizamos el día con un viaje por ruta a través del Desierto vía Wadi Musa hasta Petra. Cena y</w:t>
      </w:r>
      <w:r>
        <w:rPr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alojamiento</w:t>
      </w:r>
      <w:r>
        <w:rPr>
          <w:bCs/>
          <w:color w:val="365F91" w:themeColor="accent1" w:themeShade="BF"/>
          <w:sz w:val="24"/>
          <w:szCs w:val="24"/>
        </w:rPr>
        <w:t xml:space="preserve"> en el hotel</w:t>
      </w:r>
      <w:r w:rsidRPr="00463454">
        <w:rPr>
          <w:bCs/>
          <w:color w:val="365F91" w:themeColor="accent1" w:themeShade="BF"/>
          <w:sz w:val="24"/>
          <w:szCs w:val="24"/>
        </w:rPr>
        <w:t>.</w:t>
      </w:r>
    </w:p>
    <w:p w14:paraId="49496368" w14:textId="77777777" w:rsidR="00463454" w:rsidRDefault="00463454" w:rsidP="00463454">
      <w:pPr>
        <w:ind w:left="-426"/>
        <w:jc w:val="both"/>
        <w:rPr>
          <w:bCs/>
          <w:color w:val="365F91" w:themeColor="accent1" w:themeShade="BF"/>
          <w:sz w:val="24"/>
          <w:szCs w:val="24"/>
        </w:rPr>
      </w:pPr>
    </w:p>
    <w:p w14:paraId="5DD7A3F1" w14:textId="77777777" w:rsidR="00463454" w:rsidRDefault="00463454" w:rsidP="00463454">
      <w:pPr>
        <w:ind w:left="-426"/>
        <w:rPr>
          <w:rFonts w:asciiTheme="minorHAnsi" w:hAnsiTheme="minorHAnsi" w:cstheme="minorHAnsi"/>
          <w:bCs/>
          <w:color w:val="365F91" w:themeColor="accent1" w:themeShade="BF"/>
          <w:sz w:val="24"/>
          <w:szCs w:val="24"/>
        </w:rPr>
      </w:pPr>
      <w:r>
        <w:rPr>
          <w:b/>
          <w:color w:val="366091"/>
          <w:sz w:val="24"/>
          <w:szCs w:val="24"/>
        </w:rPr>
        <w:t>9</w:t>
      </w:r>
      <w:r w:rsidRPr="0042706A">
        <w:rPr>
          <w:b/>
          <w:color w:val="366091"/>
          <w:sz w:val="24"/>
          <w:szCs w:val="24"/>
        </w:rPr>
        <w:t>º DÍA |</w:t>
      </w:r>
      <w:r>
        <w:rPr>
          <w:b/>
          <w:color w:val="366091"/>
          <w:sz w:val="24"/>
          <w:szCs w:val="24"/>
        </w:rPr>
        <w:t xml:space="preserve"> </w:t>
      </w:r>
      <w:r>
        <w:rPr>
          <w:b/>
          <w:color w:val="365F91" w:themeColor="accent1" w:themeShade="BF"/>
          <w:sz w:val="24"/>
          <w:szCs w:val="24"/>
        </w:rPr>
        <w:t>PETRA</w:t>
      </w:r>
      <w:r w:rsidRPr="00463454">
        <w:rPr>
          <w:b/>
          <w:color w:val="365F91" w:themeColor="accent1" w:themeShade="BF"/>
          <w:sz w:val="24"/>
          <w:szCs w:val="24"/>
        </w:rPr>
        <w:t xml:space="preserve"> </w:t>
      </w:r>
      <w:r w:rsidRPr="0042706A">
        <w:rPr>
          <w:b/>
          <w:color w:val="366091"/>
          <w:sz w:val="24"/>
          <w:szCs w:val="24"/>
        </w:rPr>
        <w:t>|</w:t>
      </w:r>
      <w:r w:rsidRPr="00463454">
        <w:rPr>
          <w:b/>
          <w:color w:val="365F91" w:themeColor="accent1" w:themeShade="BF"/>
          <w:sz w:val="24"/>
          <w:szCs w:val="24"/>
        </w:rPr>
        <w:t xml:space="preserve"> </w:t>
      </w:r>
      <w:r>
        <w:rPr>
          <w:b/>
          <w:color w:val="365F91" w:themeColor="accent1" w:themeShade="BF"/>
          <w:sz w:val="24"/>
          <w:szCs w:val="24"/>
        </w:rPr>
        <w:t xml:space="preserve">AEROPUERTO DE AMMAN </w:t>
      </w:r>
      <w:r w:rsidRPr="007D5E60">
        <w:rPr>
          <w:b/>
          <w:i/>
          <w:iCs/>
          <w:color w:val="E36C0A" w:themeColor="accent6" w:themeShade="BF"/>
          <w:sz w:val="24"/>
          <w:szCs w:val="24"/>
        </w:rPr>
        <w:t>( Obligatorio: Vuelo De Salida Después De Las 22:00 Pm )</w:t>
      </w:r>
      <w:r>
        <w:rPr>
          <w:b/>
          <w:color w:val="365F91" w:themeColor="accent1" w:themeShade="BF"/>
          <w:sz w:val="24"/>
          <w:szCs w:val="24"/>
        </w:rPr>
        <w:t xml:space="preserve"> (D)</w:t>
      </w:r>
    </w:p>
    <w:p w14:paraId="12B756FD" w14:textId="5F7ED97D" w:rsidR="00463454" w:rsidRPr="00463454" w:rsidRDefault="00463454" w:rsidP="00463454">
      <w:pPr>
        <w:ind w:left="-426"/>
        <w:jc w:val="both"/>
        <w:rPr>
          <w:rFonts w:asciiTheme="minorHAnsi" w:hAnsiTheme="minorHAnsi" w:cstheme="minorHAnsi"/>
          <w:bCs/>
          <w:color w:val="365F91" w:themeColor="accent1" w:themeShade="BF"/>
          <w:sz w:val="24"/>
          <w:szCs w:val="24"/>
        </w:rPr>
      </w:pPr>
      <w:r w:rsidRPr="00463454">
        <w:rPr>
          <w:bCs/>
          <w:color w:val="365F91" w:themeColor="accent1" w:themeShade="BF"/>
          <w:sz w:val="24"/>
          <w:szCs w:val="24"/>
        </w:rPr>
        <w:t>Desayuno. Visita a la ciudad rosa, capital de los Nabateos. Durante la visita conoceremos sus más importantes y representativos</w:t>
      </w:r>
      <w:r w:rsidRPr="00463454">
        <w:rPr>
          <w:rFonts w:asciiTheme="minorHAnsi" w:hAnsiTheme="minorHAnsi" w:cstheme="minorHAnsi"/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monumentos esculpidos en la roca por los Nabateos. El Tesoro, famoso e internacionalmente conocido</w:t>
      </w:r>
      <w:r w:rsidRPr="00463454">
        <w:rPr>
          <w:rFonts w:asciiTheme="minorHAnsi" w:hAnsiTheme="minorHAnsi" w:cstheme="minorHAnsi"/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monumento llevado al cine en una de las películas de Indiana Jones, las Tumbas de Colores, las Tumbas Reales. Petra</w:t>
      </w:r>
      <w:r w:rsidRPr="00463454">
        <w:rPr>
          <w:rFonts w:asciiTheme="minorHAnsi" w:hAnsiTheme="minorHAnsi" w:cstheme="minorHAnsi"/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es uno de esos lugares del mundo al que hay que visitar al menos una vez en la vida.</w:t>
      </w:r>
      <w:r w:rsidRPr="00463454">
        <w:rPr>
          <w:rFonts w:asciiTheme="minorHAnsi" w:hAnsiTheme="minorHAnsi" w:cstheme="minorHAnsi"/>
          <w:bCs/>
          <w:color w:val="365F91" w:themeColor="accent1" w:themeShade="BF"/>
          <w:sz w:val="24"/>
          <w:szCs w:val="24"/>
        </w:rPr>
        <w:t xml:space="preserve"> </w:t>
      </w:r>
      <w:r w:rsidRPr="00463454">
        <w:rPr>
          <w:bCs/>
          <w:color w:val="365F91" w:themeColor="accent1" w:themeShade="BF"/>
          <w:sz w:val="24"/>
          <w:szCs w:val="24"/>
        </w:rPr>
        <w:t>Traslado al aeropuerto de Amman.</w:t>
      </w:r>
    </w:p>
    <w:p w14:paraId="40F986D5" w14:textId="77777777" w:rsidR="00463454" w:rsidRPr="00463454" w:rsidRDefault="00463454" w:rsidP="00463454">
      <w:pPr>
        <w:ind w:left="-426"/>
        <w:jc w:val="both"/>
        <w:rPr>
          <w:bCs/>
          <w:color w:val="365F91" w:themeColor="accent1" w:themeShade="BF"/>
          <w:sz w:val="24"/>
          <w:szCs w:val="24"/>
        </w:rPr>
      </w:pPr>
    </w:p>
    <w:p w14:paraId="5C3C0BF2" w14:textId="77777777" w:rsidR="00881283" w:rsidRPr="00881283" w:rsidRDefault="00881283" w:rsidP="00881283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F17F51B" w14:textId="2FD0B94A" w:rsidR="004B38A5" w:rsidRPr="00177C89" w:rsidRDefault="0042706A" w:rsidP="00177C89">
      <w:pPr>
        <w:ind w:left="-567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</w:t>
      </w:r>
      <w:bookmarkStart w:id="3" w:name="_Hlk208321871"/>
      <w:r w:rsidR="004B38A5" w:rsidRPr="00E2328E">
        <w:rPr>
          <w:b/>
          <w:color w:val="E36C09"/>
          <w:sz w:val="24"/>
          <w:szCs w:val="24"/>
        </w:rPr>
        <w:t xml:space="preserve">HOTELES </w:t>
      </w:r>
    </w:p>
    <w:tbl>
      <w:tblPr>
        <w:tblW w:w="10491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pct5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1419"/>
        <w:gridCol w:w="1134"/>
        <w:gridCol w:w="7938"/>
      </w:tblGrid>
      <w:tr w:rsidR="00D650BA" w14:paraId="4378B33F" w14:textId="77777777" w:rsidTr="0042706A">
        <w:trPr>
          <w:trHeight w:val="370"/>
        </w:trPr>
        <w:tc>
          <w:tcPr>
            <w:tcW w:w="1419" w:type="dxa"/>
            <w:vMerge w:val="restart"/>
            <w:shd w:val="pct5" w:color="auto" w:fill="FFFFFF" w:themeFill="background1"/>
          </w:tcPr>
          <w:p w14:paraId="6522E333" w14:textId="5EBD5A48" w:rsidR="00D650BA" w:rsidRPr="00DD61FF" w:rsidRDefault="00177C89" w:rsidP="00D650BA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Tel Aviv </w:t>
            </w:r>
          </w:p>
          <w:p w14:paraId="067305EE" w14:textId="77777777" w:rsidR="00D650BA" w:rsidRPr="00DD61FF" w:rsidRDefault="00D650BA" w:rsidP="00D650BA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05B72C3E" w14:textId="77777777" w:rsidR="00D650BA" w:rsidRPr="00687601" w:rsidRDefault="00D650BA" w:rsidP="00D650BA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>Turista</w:t>
            </w:r>
            <w:r>
              <w:rPr>
                <w:bCs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pct5" w:color="auto" w:fill="FFFFFF" w:themeFill="background1"/>
          </w:tcPr>
          <w:p w14:paraId="5F290383" w14:textId="468306E8" w:rsidR="00D650BA" w:rsidRPr="00D650BA" w:rsidRDefault="00177C89" w:rsidP="00D650BA">
            <w:pPr>
              <w:rPr>
                <w:color w:val="365F91" w:themeColor="accent1" w:themeShade="BF"/>
                <w:sz w:val="24"/>
                <w:szCs w:val="24"/>
                <w:highlight w:val="yellow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Maxim o Grand Beach o similar</w:t>
            </w:r>
            <w:r w:rsidR="00D650BA" w:rsidRPr="00601373">
              <w:rPr>
                <w:color w:val="365F91" w:themeColor="accent1" w:themeShade="BF"/>
                <w:sz w:val="24"/>
                <w:szCs w:val="24"/>
              </w:rPr>
              <w:t xml:space="preserve">   </w:t>
            </w:r>
          </w:p>
        </w:tc>
      </w:tr>
      <w:tr w:rsidR="00D650BA" w14:paraId="649E981F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08815EFE" w14:textId="77777777" w:rsidR="00D650BA" w:rsidRPr="00DD61FF" w:rsidRDefault="00D650BA" w:rsidP="00D650BA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6625E759" w14:textId="77777777" w:rsidR="00D650BA" w:rsidRPr="00687601" w:rsidRDefault="00D650BA" w:rsidP="00D650BA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 xml:space="preserve">Primera </w:t>
            </w:r>
          </w:p>
        </w:tc>
        <w:tc>
          <w:tcPr>
            <w:tcW w:w="7938" w:type="dxa"/>
            <w:shd w:val="pct5" w:color="auto" w:fill="FFFFFF" w:themeFill="background1"/>
          </w:tcPr>
          <w:p w14:paraId="5729408F" w14:textId="3631365B" w:rsidR="00D650BA" w:rsidRPr="00D650BA" w:rsidRDefault="00177C89" w:rsidP="00D650BA">
            <w:pPr>
              <w:rPr>
                <w:color w:val="365F91" w:themeColor="accent1" w:themeShade="BF"/>
                <w:sz w:val="24"/>
                <w:szCs w:val="24"/>
                <w:highlight w:val="yellow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Metropolitan o BY 140 o similar</w:t>
            </w:r>
            <w:r w:rsidR="00D650BA"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</w:p>
        </w:tc>
      </w:tr>
      <w:tr w:rsidR="00D650BA" w14:paraId="019AD70F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333EC5DD" w14:textId="77777777" w:rsidR="00D650BA" w:rsidRPr="00DD61FF" w:rsidRDefault="00D650BA" w:rsidP="00D650BA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0A3978A5" w14:textId="77777777" w:rsidR="00D650BA" w:rsidRPr="00687601" w:rsidRDefault="00D650BA" w:rsidP="00D650BA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 xml:space="preserve">Superior </w:t>
            </w:r>
          </w:p>
        </w:tc>
        <w:tc>
          <w:tcPr>
            <w:tcW w:w="7938" w:type="dxa"/>
            <w:shd w:val="pct5" w:color="auto" w:fill="FFFFFF" w:themeFill="background1"/>
          </w:tcPr>
          <w:p w14:paraId="59D5FEBF" w14:textId="7E9F2FAE" w:rsidR="00177C89" w:rsidRPr="00177C89" w:rsidRDefault="00177C89" w:rsidP="00D650BA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Crowne Plaza Beach o Herods o similar</w:t>
            </w:r>
          </w:p>
        </w:tc>
      </w:tr>
      <w:tr w:rsidR="00177C89" w14:paraId="645F8689" w14:textId="77777777" w:rsidTr="0042706A">
        <w:trPr>
          <w:trHeight w:val="294"/>
        </w:trPr>
        <w:tc>
          <w:tcPr>
            <w:tcW w:w="1419" w:type="dxa"/>
            <w:vMerge w:val="restart"/>
            <w:shd w:val="pct5" w:color="auto" w:fill="FFFFFF" w:themeFill="background1"/>
          </w:tcPr>
          <w:p w14:paraId="2C38FC9E" w14:textId="0115DFB0" w:rsidR="00177C89" w:rsidRPr="00DD61FF" w:rsidRDefault="00177C89" w:rsidP="00177C89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Tiberiades</w:t>
            </w:r>
          </w:p>
        </w:tc>
        <w:tc>
          <w:tcPr>
            <w:tcW w:w="1134" w:type="dxa"/>
            <w:shd w:val="pct5" w:color="auto" w:fill="FFFFFF" w:themeFill="background1"/>
          </w:tcPr>
          <w:p w14:paraId="21400CA6" w14:textId="1FEEC7BE" w:rsidR="00177C89" w:rsidRPr="00687601" w:rsidRDefault="00177C89" w:rsidP="00177C89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>Turista</w:t>
            </w:r>
            <w:r>
              <w:rPr>
                <w:bCs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pct5" w:color="auto" w:fill="FFFFFF" w:themeFill="background1"/>
          </w:tcPr>
          <w:p w14:paraId="3131F3B7" w14:textId="179D7E7C" w:rsidR="00177C89" w:rsidRPr="00D650BA" w:rsidRDefault="00177C89" w:rsidP="00177C89">
            <w:pPr>
              <w:rPr>
                <w:color w:val="365F91"/>
                <w:sz w:val="24"/>
                <w:szCs w:val="24"/>
                <w:highlight w:val="yellow"/>
              </w:rPr>
            </w:pPr>
            <w:r>
              <w:rPr>
                <w:color w:val="365F91"/>
                <w:sz w:val="24"/>
                <w:szCs w:val="24"/>
              </w:rPr>
              <w:t>Prima Garil o Restal o similar</w:t>
            </w:r>
          </w:p>
        </w:tc>
      </w:tr>
      <w:tr w:rsidR="00177C89" w14:paraId="787354CD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3FB9302A" w14:textId="304F48EA" w:rsidR="00177C89" w:rsidRPr="00DD61FF" w:rsidRDefault="00177C89" w:rsidP="00177C89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3E799D1D" w14:textId="6CFED8C5" w:rsidR="00177C89" w:rsidRDefault="00177C89" w:rsidP="00177C89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 xml:space="preserve">Primera </w:t>
            </w:r>
          </w:p>
        </w:tc>
        <w:tc>
          <w:tcPr>
            <w:tcW w:w="7938" w:type="dxa"/>
            <w:shd w:val="pct5" w:color="auto" w:fill="FFFFFF" w:themeFill="background1"/>
          </w:tcPr>
          <w:p w14:paraId="5A8D43EA" w14:textId="1B74D051" w:rsidR="00177C89" w:rsidRPr="00D650BA" w:rsidRDefault="00177C89" w:rsidP="00177C89">
            <w:pPr>
              <w:rPr>
                <w:color w:val="365F91"/>
                <w:sz w:val="24"/>
                <w:szCs w:val="24"/>
                <w:highlight w:val="yellow"/>
              </w:rPr>
            </w:pPr>
            <w:r>
              <w:rPr>
                <w:color w:val="365F91"/>
                <w:sz w:val="24"/>
                <w:szCs w:val="24"/>
              </w:rPr>
              <w:t>Royal Plaza o Lake House o Leonardo o similar</w:t>
            </w:r>
          </w:p>
        </w:tc>
      </w:tr>
      <w:tr w:rsidR="00177C89" w14:paraId="50C981F9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7B8932C8" w14:textId="6E795923" w:rsidR="00177C89" w:rsidRPr="00DD61FF" w:rsidRDefault="00177C89" w:rsidP="00177C89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596E1BAA" w14:textId="278BE71D" w:rsidR="00177C89" w:rsidRDefault="00177C89" w:rsidP="00177C89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 xml:space="preserve">Superior </w:t>
            </w:r>
          </w:p>
        </w:tc>
        <w:tc>
          <w:tcPr>
            <w:tcW w:w="7938" w:type="dxa"/>
            <w:shd w:val="pct5" w:color="auto" w:fill="FFFFFF" w:themeFill="background1"/>
          </w:tcPr>
          <w:p w14:paraId="70283015" w14:textId="2C3DC1C0" w:rsidR="00177C89" w:rsidRPr="00D650BA" w:rsidRDefault="00177C89" w:rsidP="00177C89">
            <w:pPr>
              <w:rPr>
                <w:color w:val="365F91"/>
                <w:sz w:val="24"/>
                <w:szCs w:val="24"/>
                <w:highlight w:val="yellow"/>
              </w:rPr>
            </w:pPr>
            <w:r>
              <w:rPr>
                <w:color w:val="365F91"/>
                <w:sz w:val="24"/>
                <w:szCs w:val="24"/>
              </w:rPr>
              <w:t xml:space="preserve">Ceaser o similar </w:t>
            </w:r>
          </w:p>
        </w:tc>
      </w:tr>
      <w:tr w:rsidR="00177C89" w14:paraId="776A0436" w14:textId="77777777" w:rsidTr="0042706A">
        <w:trPr>
          <w:trHeight w:val="294"/>
        </w:trPr>
        <w:tc>
          <w:tcPr>
            <w:tcW w:w="1419" w:type="dxa"/>
            <w:vMerge w:val="restart"/>
            <w:shd w:val="pct5" w:color="auto" w:fill="FFFFFF" w:themeFill="background1"/>
          </w:tcPr>
          <w:p w14:paraId="5D8C2078" w14:textId="072A4236" w:rsidR="00177C89" w:rsidRDefault="00177C89" w:rsidP="00177C89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Jerusalem</w:t>
            </w:r>
          </w:p>
        </w:tc>
        <w:tc>
          <w:tcPr>
            <w:tcW w:w="1134" w:type="dxa"/>
            <w:shd w:val="pct5" w:color="auto" w:fill="FFFFFF" w:themeFill="background1"/>
          </w:tcPr>
          <w:p w14:paraId="63C694D3" w14:textId="5BE7C11C" w:rsidR="00177C89" w:rsidRDefault="00177C89" w:rsidP="00177C89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>Turista</w:t>
            </w:r>
            <w:r>
              <w:rPr>
                <w:bCs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pct5" w:color="auto" w:fill="FFFFFF" w:themeFill="background1"/>
          </w:tcPr>
          <w:p w14:paraId="54485ECF" w14:textId="59604872" w:rsidR="00177C89" w:rsidRPr="00D650BA" w:rsidRDefault="00177C89" w:rsidP="00177C89">
            <w:pPr>
              <w:rPr>
                <w:color w:val="365F91"/>
                <w:sz w:val="24"/>
                <w:szCs w:val="24"/>
                <w:highlight w:val="yellow"/>
              </w:rPr>
            </w:pPr>
            <w:r>
              <w:rPr>
                <w:color w:val="365F91"/>
                <w:sz w:val="24"/>
                <w:szCs w:val="24"/>
              </w:rPr>
              <w:t xml:space="preserve">Prima Park o Vera o similar </w:t>
            </w:r>
          </w:p>
        </w:tc>
      </w:tr>
      <w:tr w:rsidR="00177C89" w14:paraId="01869AB3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393083BA" w14:textId="4A1A406A" w:rsidR="00177C89" w:rsidRDefault="00177C89" w:rsidP="00177C89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153A5702" w14:textId="3D655CA1" w:rsidR="00177C89" w:rsidRDefault="00177C89" w:rsidP="00177C89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 xml:space="preserve">Primera </w:t>
            </w:r>
          </w:p>
        </w:tc>
        <w:tc>
          <w:tcPr>
            <w:tcW w:w="7938" w:type="dxa"/>
            <w:shd w:val="pct5" w:color="auto" w:fill="FFFFFF" w:themeFill="background1"/>
          </w:tcPr>
          <w:p w14:paraId="7A28926F" w14:textId="1AC3ABE1" w:rsidR="00177C89" w:rsidRPr="00D650BA" w:rsidRDefault="00177C89" w:rsidP="00177C89">
            <w:pPr>
              <w:rPr>
                <w:color w:val="365F91"/>
                <w:sz w:val="24"/>
                <w:szCs w:val="24"/>
                <w:highlight w:val="yellow"/>
              </w:rPr>
            </w:pPr>
            <w:r>
              <w:rPr>
                <w:color w:val="365F91"/>
                <w:sz w:val="24"/>
                <w:szCs w:val="24"/>
              </w:rPr>
              <w:t>Grand Court o Leonardo o similar</w:t>
            </w:r>
          </w:p>
        </w:tc>
      </w:tr>
      <w:tr w:rsidR="00177C89" w14:paraId="504930CB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675010A6" w14:textId="77777777" w:rsidR="00177C89" w:rsidRDefault="00177C89" w:rsidP="00177C89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059B9C0E" w14:textId="749F5311" w:rsidR="00177C89" w:rsidRDefault="00177C89" w:rsidP="00177C89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 xml:space="preserve">Superior </w:t>
            </w:r>
          </w:p>
        </w:tc>
        <w:tc>
          <w:tcPr>
            <w:tcW w:w="7938" w:type="dxa"/>
            <w:shd w:val="pct5" w:color="auto" w:fill="FFFFFF" w:themeFill="background1"/>
          </w:tcPr>
          <w:p w14:paraId="3DBE8034" w14:textId="2E829217" w:rsidR="00177C89" w:rsidRPr="00D650BA" w:rsidRDefault="00177C89" w:rsidP="00177C89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Lady Stern o Vert o similar </w:t>
            </w:r>
          </w:p>
        </w:tc>
      </w:tr>
      <w:tr w:rsidR="00FE679F" w14:paraId="5D0068B9" w14:textId="77777777" w:rsidTr="0042706A">
        <w:trPr>
          <w:trHeight w:val="294"/>
        </w:trPr>
        <w:tc>
          <w:tcPr>
            <w:tcW w:w="1419" w:type="dxa"/>
            <w:vMerge w:val="restart"/>
            <w:shd w:val="pct5" w:color="auto" w:fill="FFFFFF" w:themeFill="background1"/>
          </w:tcPr>
          <w:p w14:paraId="43EBC72C" w14:textId="7EB7AF00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Amman</w:t>
            </w:r>
          </w:p>
        </w:tc>
        <w:tc>
          <w:tcPr>
            <w:tcW w:w="1134" w:type="dxa"/>
            <w:shd w:val="pct5" w:color="auto" w:fill="FFFFFF" w:themeFill="background1"/>
          </w:tcPr>
          <w:p w14:paraId="4744C045" w14:textId="2B1EF4A3" w:rsidR="00FE679F" w:rsidRDefault="00FE679F" w:rsidP="00FE679F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>Turista</w:t>
            </w:r>
            <w:r>
              <w:rPr>
                <w:bCs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pct5" w:color="auto" w:fill="FFFFFF" w:themeFill="background1"/>
          </w:tcPr>
          <w:p w14:paraId="339101D7" w14:textId="439189B7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Mena Tyche o similar </w:t>
            </w:r>
          </w:p>
        </w:tc>
      </w:tr>
      <w:tr w:rsidR="00FE679F" w14:paraId="12AEE395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1B722C76" w14:textId="77777777" w:rsidR="00FE679F" w:rsidRDefault="00FE679F" w:rsidP="00FE679F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06206577" w14:textId="5D9BD2DA" w:rsidR="00FE679F" w:rsidRDefault="00FE679F" w:rsidP="00FE679F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 xml:space="preserve">Primera </w:t>
            </w:r>
          </w:p>
        </w:tc>
        <w:tc>
          <w:tcPr>
            <w:tcW w:w="7938" w:type="dxa"/>
            <w:shd w:val="pct5" w:color="auto" w:fill="FFFFFF" w:themeFill="background1"/>
          </w:tcPr>
          <w:p w14:paraId="23E13B5B" w14:textId="7EEBD313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Bristol o similar </w:t>
            </w:r>
          </w:p>
        </w:tc>
      </w:tr>
      <w:tr w:rsidR="00FE679F" w14:paraId="1A4986F6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620F0D83" w14:textId="77777777" w:rsidR="00FE679F" w:rsidRDefault="00FE679F" w:rsidP="00FE679F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76863E51" w14:textId="3DF4D388" w:rsidR="00FE679F" w:rsidRDefault="00FE679F" w:rsidP="00FE679F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 xml:space="preserve">Superior </w:t>
            </w:r>
          </w:p>
        </w:tc>
        <w:tc>
          <w:tcPr>
            <w:tcW w:w="7938" w:type="dxa"/>
            <w:shd w:val="pct5" w:color="auto" w:fill="FFFFFF" w:themeFill="background1"/>
          </w:tcPr>
          <w:p w14:paraId="1711A091" w14:textId="2A517729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Rotana Tower o similar </w:t>
            </w:r>
          </w:p>
        </w:tc>
      </w:tr>
      <w:tr w:rsidR="00FE679F" w14:paraId="447D95D8" w14:textId="77777777" w:rsidTr="0042706A">
        <w:trPr>
          <w:trHeight w:val="294"/>
        </w:trPr>
        <w:tc>
          <w:tcPr>
            <w:tcW w:w="1419" w:type="dxa"/>
            <w:vMerge w:val="restart"/>
            <w:shd w:val="pct5" w:color="auto" w:fill="FFFFFF" w:themeFill="background1"/>
          </w:tcPr>
          <w:p w14:paraId="24B40C5D" w14:textId="1A4DC6C6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Petra </w:t>
            </w:r>
          </w:p>
        </w:tc>
        <w:tc>
          <w:tcPr>
            <w:tcW w:w="1134" w:type="dxa"/>
            <w:shd w:val="pct5" w:color="auto" w:fill="FFFFFF" w:themeFill="background1"/>
          </w:tcPr>
          <w:p w14:paraId="2A4B09FA" w14:textId="5C9CC0F3" w:rsidR="00FE679F" w:rsidRDefault="00FE679F" w:rsidP="00FE679F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>Turista</w:t>
            </w:r>
            <w:r>
              <w:rPr>
                <w:bCs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shd w:val="pct5" w:color="auto" w:fill="FFFFFF" w:themeFill="background1"/>
          </w:tcPr>
          <w:p w14:paraId="1BCA8C85" w14:textId="660030DE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Petra Castle o similar</w:t>
            </w:r>
          </w:p>
        </w:tc>
      </w:tr>
      <w:tr w:rsidR="00FE679F" w14:paraId="3937D83F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7EF2BBDF" w14:textId="77777777" w:rsidR="00FE679F" w:rsidRDefault="00FE679F" w:rsidP="00FE679F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411E62E8" w14:textId="04A32131" w:rsidR="00FE679F" w:rsidRDefault="00FE679F" w:rsidP="00FE679F">
            <w:pPr>
              <w:rPr>
                <w:bCs/>
                <w:color w:val="365F91"/>
                <w:sz w:val="24"/>
                <w:szCs w:val="24"/>
              </w:rPr>
            </w:pPr>
            <w:r w:rsidRPr="00687601">
              <w:rPr>
                <w:bCs/>
                <w:color w:val="365F91"/>
                <w:sz w:val="24"/>
                <w:szCs w:val="24"/>
              </w:rPr>
              <w:t xml:space="preserve">Primera </w:t>
            </w:r>
          </w:p>
        </w:tc>
        <w:tc>
          <w:tcPr>
            <w:tcW w:w="7938" w:type="dxa"/>
            <w:shd w:val="pct5" w:color="auto" w:fill="FFFFFF" w:themeFill="background1"/>
          </w:tcPr>
          <w:p w14:paraId="45C532BA" w14:textId="2AC7EA19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Hyatt Zaman o similar</w:t>
            </w:r>
          </w:p>
        </w:tc>
      </w:tr>
      <w:tr w:rsidR="00FE679F" w14:paraId="2016766D" w14:textId="77777777" w:rsidTr="0042706A">
        <w:trPr>
          <w:trHeight w:val="294"/>
        </w:trPr>
        <w:tc>
          <w:tcPr>
            <w:tcW w:w="1419" w:type="dxa"/>
            <w:vMerge/>
            <w:shd w:val="pct5" w:color="auto" w:fill="FFFFFF" w:themeFill="background1"/>
          </w:tcPr>
          <w:p w14:paraId="7176DC70" w14:textId="77777777" w:rsidR="00FE679F" w:rsidRDefault="00FE679F" w:rsidP="00FE679F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77F3A826" w14:textId="013D1265" w:rsidR="00FE679F" w:rsidRDefault="00FE679F" w:rsidP="00FE679F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 xml:space="preserve">Superior </w:t>
            </w:r>
          </w:p>
        </w:tc>
        <w:tc>
          <w:tcPr>
            <w:tcW w:w="7938" w:type="dxa"/>
            <w:shd w:val="pct5" w:color="auto" w:fill="FFFFFF" w:themeFill="background1"/>
          </w:tcPr>
          <w:p w14:paraId="5986B68F" w14:textId="5E390FDE" w:rsidR="00FE679F" w:rsidRDefault="00FE679F" w:rsidP="00FE679F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Hyatt Zaman o similar</w:t>
            </w:r>
          </w:p>
        </w:tc>
      </w:tr>
    </w:tbl>
    <w:p w14:paraId="0F4763ED" w14:textId="77777777" w:rsidR="004B38A5" w:rsidRDefault="004B38A5" w:rsidP="004B38A5">
      <w:pPr>
        <w:rPr>
          <w:b/>
          <w:color w:val="E36C09"/>
          <w:sz w:val="28"/>
          <w:szCs w:val="28"/>
        </w:rPr>
      </w:pPr>
    </w:p>
    <w:p w14:paraId="2ADB577E" w14:textId="13555C38" w:rsidR="00FE679F" w:rsidRPr="006B2459" w:rsidRDefault="00FE679F" w:rsidP="00FE679F">
      <w:pPr>
        <w:ind w:left="-709" w:right="-142"/>
        <w:rPr>
          <w:b/>
          <w:color w:val="E36C09"/>
          <w:sz w:val="24"/>
          <w:szCs w:val="24"/>
        </w:rPr>
      </w:pPr>
      <w:bookmarkStart w:id="4" w:name="_Hlk207982228"/>
      <w:r w:rsidRPr="006B2459">
        <w:rPr>
          <w:b/>
          <w:color w:val="E36C09"/>
          <w:sz w:val="24"/>
          <w:szCs w:val="24"/>
        </w:rPr>
        <w:t xml:space="preserve">  </w:t>
      </w:r>
      <w:r>
        <w:rPr>
          <w:b/>
          <w:color w:val="E36C09"/>
          <w:sz w:val="24"/>
          <w:szCs w:val="24"/>
        </w:rPr>
        <w:t xml:space="preserve">  </w:t>
      </w:r>
      <w:r w:rsidRPr="006B2459">
        <w:rPr>
          <w:b/>
          <w:color w:val="E36C09"/>
          <w:sz w:val="24"/>
          <w:szCs w:val="24"/>
        </w:rPr>
        <w:t>PRECIOS</w:t>
      </w:r>
      <w:r w:rsidRPr="006B2459">
        <w:rPr>
          <w:color w:val="E36C09"/>
          <w:sz w:val="24"/>
          <w:szCs w:val="24"/>
        </w:rPr>
        <w:t xml:space="preserve"> </w:t>
      </w:r>
      <w:r w:rsidRPr="006B2459">
        <w:rPr>
          <w:b/>
          <w:color w:val="E36C09"/>
          <w:sz w:val="24"/>
          <w:szCs w:val="24"/>
        </w:rPr>
        <w:t xml:space="preserve">NETOS EN USD </w:t>
      </w:r>
      <w:r>
        <w:rPr>
          <w:b/>
          <w:color w:val="E36C09"/>
          <w:sz w:val="24"/>
          <w:szCs w:val="24"/>
        </w:rPr>
        <w:t xml:space="preserve">PARA TODAS LAS SALIDAS EN VERDE </w:t>
      </w:r>
    </w:p>
    <w:tbl>
      <w:tblPr>
        <w:tblW w:w="10491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1984"/>
        <w:gridCol w:w="1843"/>
        <w:gridCol w:w="1559"/>
        <w:gridCol w:w="1276"/>
        <w:gridCol w:w="1418"/>
      </w:tblGrid>
      <w:tr w:rsidR="00FE679F" w14:paraId="26E2F91C" w14:textId="77777777" w:rsidTr="00E00558">
        <w:trPr>
          <w:gridBefore w:val="4"/>
          <w:wBefore w:w="7797" w:type="dxa"/>
          <w:trHeight w:val="100"/>
        </w:trPr>
        <w:tc>
          <w:tcPr>
            <w:tcW w:w="2694" w:type="dxa"/>
            <w:gridSpan w:val="2"/>
            <w:shd w:val="clear" w:color="auto" w:fill="EAEAEA"/>
            <w:hideMark/>
          </w:tcPr>
          <w:p w14:paraId="3BB842AF" w14:textId="77777777" w:rsidR="00FE679F" w:rsidRDefault="00FE679F" w:rsidP="00E00558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>
              <w:rPr>
                <w:rFonts w:cstheme="minorBidi"/>
                <w:color w:val="1F497D" w:themeColor="text2"/>
                <w:lang w:eastAsia="en-US"/>
              </w:rPr>
              <w:t>Niño/a a compartir la habitacion con 2 adultos</w:t>
            </w:r>
          </w:p>
        </w:tc>
      </w:tr>
      <w:tr w:rsidR="00FE679F" w14:paraId="625D9DAD" w14:textId="77777777" w:rsidTr="00E00558">
        <w:tc>
          <w:tcPr>
            <w:tcW w:w="2411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B7039" w14:textId="77777777" w:rsidR="00FE679F" w:rsidRDefault="00FE679F" w:rsidP="00E00558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1984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D3EBB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Doble</w:t>
            </w:r>
          </w:p>
        </w:tc>
        <w:tc>
          <w:tcPr>
            <w:tcW w:w="1843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C67E0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Supp Sencilla</w:t>
            </w:r>
          </w:p>
        </w:tc>
        <w:tc>
          <w:tcPr>
            <w:tcW w:w="1559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9AAFC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Triple</w:t>
            </w:r>
          </w:p>
        </w:tc>
        <w:tc>
          <w:tcPr>
            <w:tcW w:w="1276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13846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0-2 años</w:t>
            </w:r>
          </w:p>
        </w:tc>
        <w:tc>
          <w:tcPr>
            <w:tcW w:w="1418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8AE26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3-12 años</w:t>
            </w:r>
          </w:p>
        </w:tc>
      </w:tr>
      <w:tr w:rsidR="00FE679F" w14:paraId="5C7EBFDA" w14:textId="77777777" w:rsidTr="00E00558">
        <w:tc>
          <w:tcPr>
            <w:tcW w:w="2411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6E6B1" w14:textId="77777777" w:rsidR="00FE679F" w:rsidRPr="00C86848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1984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CDCE8" w14:textId="5B0593AF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1675</w:t>
            </w:r>
          </w:p>
        </w:tc>
        <w:tc>
          <w:tcPr>
            <w:tcW w:w="1843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38A7F" w14:textId="62DA31EA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855</w:t>
            </w:r>
          </w:p>
        </w:tc>
        <w:tc>
          <w:tcPr>
            <w:tcW w:w="1559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4F84A" w14:textId="25ED5435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1675</w:t>
            </w:r>
          </w:p>
        </w:tc>
        <w:tc>
          <w:tcPr>
            <w:tcW w:w="1276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5F3AC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1B738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FE679F" w14:paraId="45BA4D9F" w14:textId="77777777" w:rsidTr="00E00558">
        <w:tc>
          <w:tcPr>
            <w:tcW w:w="2411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2E63D" w14:textId="77777777" w:rsidR="00FE679F" w:rsidRPr="00C86848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PRIMERA</w:t>
            </w:r>
          </w:p>
        </w:tc>
        <w:tc>
          <w:tcPr>
            <w:tcW w:w="1984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7760B" w14:textId="00F6DE85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1795</w:t>
            </w:r>
          </w:p>
        </w:tc>
        <w:tc>
          <w:tcPr>
            <w:tcW w:w="1843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87391" w14:textId="329AD96F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980</w:t>
            </w:r>
          </w:p>
        </w:tc>
        <w:tc>
          <w:tcPr>
            <w:tcW w:w="1559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646FD" w14:textId="0BED3605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1795</w:t>
            </w:r>
          </w:p>
        </w:tc>
        <w:tc>
          <w:tcPr>
            <w:tcW w:w="1276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0C10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1857A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FE679F" w14:paraId="5B97DC4B" w14:textId="77777777" w:rsidTr="00E00558">
        <w:tc>
          <w:tcPr>
            <w:tcW w:w="2411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09E5D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1984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801D8" w14:textId="69A0638E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2075</w:t>
            </w:r>
          </w:p>
        </w:tc>
        <w:tc>
          <w:tcPr>
            <w:tcW w:w="1843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B8DD1" w14:textId="273FEAE9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1270</w:t>
            </w:r>
          </w:p>
        </w:tc>
        <w:tc>
          <w:tcPr>
            <w:tcW w:w="1559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C564D" w14:textId="4111C318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2075</w:t>
            </w:r>
          </w:p>
        </w:tc>
        <w:tc>
          <w:tcPr>
            <w:tcW w:w="1276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7BDD5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A89DF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</w:tbl>
    <w:p w14:paraId="6BEB107F" w14:textId="77777777" w:rsidR="00FE679F" w:rsidRDefault="00FE679F" w:rsidP="00FE679F">
      <w:pPr>
        <w:ind w:right="-142"/>
        <w:rPr>
          <w:b/>
          <w:color w:val="E36C09"/>
          <w:sz w:val="24"/>
          <w:szCs w:val="24"/>
        </w:rPr>
      </w:pPr>
    </w:p>
    <w:p w14:paraId="33E4BD84" w14:textId="3FA9D624" w:rsidR="00FE679F" w:rsidRPr="006B2459" w:rsidRDefault="00FE679F" w:rsidP="00FE679F">
      <w:pPr>
        <w:ind w:left="-426" w:right="-142"/>
        <w:rPr>
          <w:b/>
          <w:color w:val="E36C09"/>
          <w:sz w:val="24"/>
          <w:szCs w:val="24"/>
        </w:rPr>
      </w:pPr>
      <w:r w:rsidRPr="006B2459">
        <w:rPr>
          <w:b/>
          <w:color w:val="E36C09"/>
          <w:sz w:val="24"/>
          <w:szCs w:val="24"/>
        </w:rPr>
        <w:t>PRECIOS</w:t>
      </w:r>
      <w:r w:rsidRPr="006B2459">
        <w:rPr>
          <w:color w:val="E36C09"/>
          <w:sz w:val="24"/>
          <w:szCs w:val="24"/>
        </w:rPr>
        <w:t xml:space="preserve"> </w:t>
      </w:r>
      <w:r w:rsidRPr="006B2459">
        <w:rPr>
          <w:b/>
          <w:color w:val="E36C09"/>
          <w:sz w:val="24"/>
          <w:szCs w:val="24"/>
        </w:rPr>
        <w:t xml:space="preserve">NETOS EN USD </w:t>
      </w:r>
      <w:r>
        <w:rPr>
          <w:b/>
          <w:color w:val="E36C09"/>
          <w:sz w:val="24"/>
          <w:szCs w:val="24"/>
        </w:rPr>
        <w:t>PARA TODAS LAS SALIDAS EN AMARILLO</w:t>
      </w:r>
    </w:p>
    <w:tbl>
      <w:tblPr>
        <w:tblW w:w="10491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1984"/>
        <w:gridCol w:w="1843"/>
        <w:gridCol w:w="1559"/>
        <w:gridCol w:w="1276"/>
        <w:gridCol w:w="1418"/>
      </w:tblGrid>
      <w:tr w:rsidR="00FE679F" w14:paraId="6DAE6F31" w14:textId="77777777" w:rsidTr="00E00558">
        <w:trPr>
          <w:gridBefore w:val="4"/>
          <w:wBefore w:w="7797" w:type="dxa"/>
          <w:trHeight w:val="100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EAEAEA"/>
            <w:hideMark/>
          </w:tcPr>
          <w:p w14:paraId="694741A6" w14:textId="77777777" w:rsidR="00FE679F" w:rsidRDefault="00FE679F" w:rsidP="00E00558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>
              <w:rPr>
                <w:rFonts w:cstheme="minorBidi"/>
                <w:color w:val="1F497D" w:themeColor="text2"/>
                <w:lang w:eastAsia="en-US"/>
              </w:rPr>
              <w:t>Niño/a a compartir la habitacion con 2 adultos</w:t>
            </w:r>
          </w:p>
        </w:tc>
      </w:tr>
      <w:tr w:rsidR="00FE679F" w14:paraId="0CAFD5AB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CAE99" w14:textId="77777777" w:rsidR="00FE679F" w:rsidRDefault="00FE679F" w:rsidP="00E00558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310E7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Doble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C4848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Supp Sencilla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DCE3D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Triple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E036D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0-2 años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663CF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3-12 años</w:t>
            </w:r>
          </w:p>
        </w:tc>
      </w:tr>
      <w:tr w:rsidR="00FE679F" w14:paraId="4F1B719C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4AFF3" w14:textId="77777777" w:rsidR="00FE679F" w:rsidRPr="00C86848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EEB45" w14:textId="5DBE0D25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1745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4A8C8" w14:textId="32DF608E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855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BDE04" w14:textId="21A4888F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1745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125BB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14E74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FE679F" w14:paraId="65ECA495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253B9" w14:textId="77777777" w:rsidR="00FE679F" w:rsidRPr="00C86848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PRIMERA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2C92F" w14:textId="0F8417CF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1855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CD5FB" w14:textId="43D2570D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980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9EA14" w14:textId="27DBA108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1855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5F0B0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F473B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FE679F" w14:paraId="43B621EF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2D599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936E2" w14:textId="7CAA1F6C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2145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B4FF3" w14:textId="535512A8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1270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6DA92" w14:textId="499FE4F6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2145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BDCD8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42117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</w:tbl>
    <w:p w14:paraId="3D40989A" w14:textId="77777777" w:rsidR="00FE679F" w:rsidRDefault="00FE679F" w:rsidP="00FE679F">
      <w:pPr>
        <w:ind w:right="-142"/>
        <w:rPr>
          <w:b/>
          <w:color w:val="E36C09"/>
          <w:sz w:val="28"/>
          <w:szCs w:val="28"/>
        </w:rPr>
      </w:pPr>
    </w:p>
    <w:p w14:paraId="722B306C" w14:textId="7CE19BAF" w:rsidR="00FE679F" w:rsidRPr="006B2459" w:rsidRDefault="00FE679F" w:rsidP="00FE679F">
      <w:pPr>
        <w:ind w:left="-709" w:right="-142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   </w:t>
      </w:r>
      <w:r w:rsidRPr="006B2459">
        <w:rPr>
          <w:b/>
          <w:color w:val="E36C09"/>
          <w:sz w:val="24"/>
          <w:szCs w:val="24"/>
        </w:rPr>
        <w:t>PRECIOS</w:t>
      </w:r>
      <w:r w:rsidRPr="006B2459">
        <w:rPr>
          <w:color w:val="E36C09"/>
          <w:sz w:val="24"/>
          <w:szCs w:val="24"/>
        </w:rPr>
        <w:t xml:space="preserve"> </w:t>
      </w:r>
      <w:r w:rsidRPr="006B2459">
        <w:rPr>
          <w:b/>
          <w:color w:val="E36C09"/>
          <w:sz w:val="24"/>
          <w:szCs w:val="24"/>
        </w:rPr>
        <w:t xml:space="preserve">NETOS EN USD </w:t>
      </w:r>
      <w:r>
        <w:rPr>
          <w:b/>
          <w:color w:val="E36C09"/>
          <w:sz w:val="24"/>
          <w:szCs w:val="24"/>
        </w:rPr>
        <w:t>PARA TODAS LAS SALIDAS EN ROSSO</w:t>
      </w:r>
    </w:p>
    <w:tbl>
      <w:tblPr>
        <w:tblW w:w="10491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1984"/>
        <w:gridCol w:w="1843"/>
        <w:gridCol w:w="1559"/>
        <w:gridCol w:w="1276"/>
        <w:gridCol w:w="1418"/>
      </w:tblGrid>
      <w:tr w:rsidR="00FE679F" w14:paraId="1DA0592B" w14:textId="77777777" w:rsidTr="00E00558">
        <w:trPr>
          <w:gridBefore w:val="4"/>
          <w:wBefore w:w="7797" w:type="dxa"/>
          <w:trHeight w:val="100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EAEAEA"/>
            <w:hideMark/>
          </w:tcPr>
          <w:p w14:paraId="7DED8F53" w14:textId="77777777" w:rsidR="00FE679F" w:rsidRDefault="00FE679F" w:rsidP="00E00558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>
              <w:rPr>
                <w:rFonts w:cstheme="minorBidi"/>
                <w:color w:val="1F497D" w:themeColor="text2"/>
                <w:lang w:eastAsia="en-US"/>
              </w:rPr>
              <w:t>Niño/a a compartir la habitacion con 2 adultos</w:t>
            </w:r>
          </w:p>
        </w:tc>
      </w:tr>
      <w:tr w:rsidR="00FE679F" w14:paraId="22052B5B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97D65" w14:textId="77777777" w:rsidR="00FE679F" w:rsidRDefault="00FE679F" w:rsidP="00E00558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C5D10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Doble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B12B2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Supp Sencilla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8EF02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PP en Triple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61058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0-2 años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DDA1B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3-12 años</w:t>
            </w:r>
          </w:p>
        </w:tc>
      </w:tr>
      <w:tr w:rsidR="00FE679F" w14:paraId="400E4F01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D0AF7" w14:textId="77777777" w:rsidR="00FE679F" w:rsidRPr="00C86848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A7573" w14:textId="7AD6DC5F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1825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8C72C" w14:textId="3EC67852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855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DA958" w14:textId="2182591D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1825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65DF3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F09F9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FE679F" w14:paraId="0F554F86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9A004" w14:textId="77777777" w:rsidR="00FE679F" w:rsidRPr="00C86848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PRIMERA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CC4AC" w14:textId="274FF820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1965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1C0D8" w14:textId="47679DED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980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FE773" w14:textId="5644C53F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1965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EFD79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EC480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  <w:tr w:rsidR="00FE679F" w14:paraId="13BFA59A" w14:textId="77777777" w:rsidTr="00E00558">
        <w:tc>
          <w:tcPr>
            <w:tcW w:w="24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8862B" w14:textId="77777777" w:rsidR="00FE679F" w:rsidRDefault="00FE679F" w:rsidP="00E00558">
            <w:pPr>
              <w:rPr>
                <w:b/>
                <w:color w:val="365F91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00C31" w14:textId="6E4D6079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2455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09535" w14:textId="12A20445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1270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8F12F" w14:textId="6708C513" w:rsidR="00FE679F" w:rsidRPr="00B65729" w:rsidRDefault="00FE679F" w:rsidP="00E00558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2455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99D99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Free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FC46F" w14:textId="77777777" w:rsidR="00FE679F" w:rsidRDefault="00FE679F" w:rsidP="00E00558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%50</w:t>
            </w:r>
          </w:p>
        </w:tc>
      </w:tr>
    </w:tbl>
    <w:p w14:paraId="3A40BF2A" w14:textId="77777777" w:rsidR="00FE679F" w:rsidRDefault="00FE679F" w:rsidP="00FE679F">
      <w:pPr>
        <w:ind w:right="-142"/>
        <w:rPr>
          <w:b/>
          <w:color w:val="E36C09"/>
          <w:sz w:val="28"/>
          <w:szCs w:val="28"/>
        </w:rPr>
      </w:pPr>
    </w:p>
    <w:p w14:paraId="6CFB7DC0" w14:textId="796E572B" w:rsidR="004B38A5" w:rsidRPr="00884F98" w:rsidRDefault="004B38A5" w:rsidP="00474CF0">
      <w:pPr>
        <w:ind w:right="-142"/>
        <w:rPr>
          <w:rFonts w:asciiTheme="minorHAnsi" w:hAnsiTheme="minorHAnsi" w:cstheme="minorHAnsi"/>
          <w:color w:val="365F91" w:themeColor="accent1" w:themeShade="BF"/>
          <w:sz w:val="24"/>
          <w:szCs w:val="24"/>
        </w:rPr>
      </w:pPr>
    </w:p>
    <w:p w14:paraId="07142477" w14:textId="77777777" w:rsidR="004B38A5" w:rsidRDefault="004B38A5" w:rsidP="004B38A5">
      <w:pPr>
        <w:ind w:left="-426"/>
        <w:rPr>
          <w:b/>
          <w:color w:val="E36C09"/>
          <w:sz w:val="28"/>
          <w:szCs w:val="28"/>
        </w:rPr>
      </w:pPr>
      <w:r>
        <w:rPr>
          <w:b/>
          <w:color w:val="E36C09"/>
          <w:sz w:val="24"/>
          <w:szCs w:val="24"/>
        </w:rPr>
        <w:t xml:space="preserve">      PRECIOS INCLUYEN </w:t>
      </w:r>
    </w:p>
    <w:p w14:paraId="275AE2F9" w14:textId="78AFE3A8" w:rsidR="004E352B" w:rsidRPr="004E352B" w:rsidRDefault="00565E4A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1</w:t>
      </w:r>
      <w:r w:rsidR="004E352B" w:rsidRPr="004E352B">
        <w:rPr>
          <w:color w:val="365F91"/>
          <w:sz w:val="24"/>
          <w:szCs w:val="24"/>
        </w:rPr>
        <w:t xml:space="preserve"> noche de alojamiento en hotel en </w:t>
      </w:r>
      <w:r w:rsidR="00474CF0">
        <w:rPr>
          <w:color w:val="365F91"/>
          <w:sz w:val="24"/>
          <w:szCs w:val="24"/>
        </w:rPr>
        <w:t>Tel Aviv</w:t>
      </w:r>
      <w:r w:rsidR="004E352B" w:rsidRPr="004E352B">
        <w:rPr>
          <w:color w:val="365F91"/>
          <w:sz w:val="24"/>
          <w:szCs w:val="24"/>
        </w:rPr>
        <w:t xml:space="preserve"> con desayuno</w:t>
      </w:r>
    </w:p>
    <w:p w14:paraId="07399D88" w14:textId="5258AD08" w:rsidR="004E352B" w:rsidRPr="004E352B" w:rsidRDefault="00474CF0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2</w:t>
      </w:r>
      <w:r w:rsidR="004E352B" w:rsidRPr="004E352B">
        <w:rPr>
          <w:color w:val="365F91"/>
          <w:sz w:val="24"/>
          <w:szCs w:val="24"/>
        </w:rPr>
        <w:t xml:space="preserve"> noche</w:t>
      </w:r>
      <w:r>
        <w:rPr>
          <w:color w:val="365F91"/>
          <w:sz w:val="24"/>
          <w:szCs w:val="24"/>
        </w:rPr>
        <w:t>s</w:t>
      </w:r>
      <w:r w:rsidR="004E352B" w:rsidRPr="004E352B">
        <w:rPr>
          <w:color w:val="365F91"/>
          <w:sz w:val="24"/>
          <w:szCs w:val="24"/>
        </w:rPr>
        <w:t xml:space="preserve"> de alojamiento en hotel en </w:t>
      </w:r>
      <w:r>
        <w:rPr>
          <w:color w:val="365F91"/>
          <w:sz w:val="24"/>
          <w:szCs w:val="24"/>
        </w:rPr>
        <w:t>Tiberias</w:t>
      </w:r>
      <w:r w:rsidR="004E352B" w:rsidRPr="004E352B">
        <w:rPr>
          <w:color w:val="365F91"/>
          <w:sz w:val="24"/>
          <w:szCs w:val="24"/>
        </w:rPr>
        <w:t xml:space="preserve"> con desayuno y cena</w:t>
      </w:r>
    </w:p>
    <w:p w14:paraId="39895F2B" w14:textId="5757FCE5" w:rsidR="004E352B" w:rsidRPr="004E352B" w:rsidRDefault="00565E4A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4</w:t>
      </w:r>
      <w:r w:rsidR="004E352B" w:rsidRPr="004E352B">
        <w:rPr>
          <w:color w:val="365F91"/>
          <w:sz w:val="24"/>
          <w:szCs w:val="24"/>
        </w:rPr>
        <w:t xml:space="preserve"> noches de alojamiento en hotel en </w:t>
      </w:r>
      <w:r w:rsidR="00474CF0">
        <w:rPr>
          <w:color w:val="365F91"/>
          <w:sz w:val="24"/>
          <w:szCs w:val="24"/>
        </w:rPr>
        <w:t>Jerusalem</w:t>
      </w:r>
      <w:r w:rsidR="004E352B" w:rsidRPr="004E352B">
        <w:rPr>
          <w:color w:val="365F91"/>
          <w:sz w:val="24"/>
          <w:szCs w:val="24"/>
        </w:rPr>
        <w:t xml:space="preserve"> con desayuno </w:t>
      </w:r>
    </w:p>
    <w:p w14:paraId="7BD0AC0C" w14:textId="44E23FD5" w:rsidR="004E352B" w:rsidRPr="004E352B" w:rsidRDefault="004E352B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t>Todos los traslados en servicio regular con asistencia en español o inglés</w:t>
      </w:r>
    </w:p>
    <w:p w14:paraId="396D0734" w14:textId="36B7A2F9" w:rsidR="004E352B" w:rsidRPr="004E352B" w:rsidRDefault="004E352B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t>Guía local de habla hispana para todas las visitas indicadas en el programa</w:t>
      </w:r>
    </w:p>
    <w:p w14:paraId="4F670EDF" w14:textId="09453CEA" w:rsidR="004E352B" w:rsidRPr="00474CF0" w:rsidRDefault="004E352B" w:rsidP="00474CF0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t>Régimen según programa (</w:t>
      </w:r>
      <w:r w:rsidR="00474CF0">
        <w:rPr>
          <w:color w:val="365F91"/>
          <w:sz w:val="24"/>
          <w:szCs w:val="24"/>
        </w:rPr>
        <w:t>D=Desayuno C=Cena</w:t>
      </w:r>
      <w:r w:rsidRPr="00474CF0">
        <w:rPr>
          <w:color w:val="365F91"/>
          <w:sz w:val="24"/>
          <w:szCs w:val="24"/>
        </w:rPr>
        <w:t>)</w:t>
      </w:r>
    </w:p>
    <w:p w14:paraId="3B64EB90" w14:textId="55C0047F" w:rsidR="004E352B" w:rsidRDefault="004E352B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t>Visitas con entradas incluidas</w:t>
      </w:r>
    </w:p>
    <w:p w14:paraId="27B71F39" w14:textId="679DFDB3" w:rsidR="00064387" w:rsidRPr="004E352B" w:rsidRDefault="00064387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Impuestos hoteleros </w:t>
      </w:r>
    </w:p>
    <w:p w14:paraId="09B2D938" w14:textId="2FAE4D34" w:rsidR="004E352B" w:rsidRPr="004E352B" w:rsidRDefault="004E352B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lastRenderedPageBreak/>
        <w:t xml:space="preserve">IVA </w:t>
      </w:r>
    </w:p>
    <w:p w14:paraId="1F6B8249" w14:textId="43F84896" w:rsidR="004E352B" w:rsidRPr="004E352B" w:rsidRDefault="004E352B" w:rsidP="004E352B">
      <w:pPr>
        <w:pStyle w:val="ListeParagraf"/>
        <w:numPr>
          <w:ilvl w:val="0"/>
          <w:numId w:val="8"/>
        </w:numPr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t>Trayectos en minibús o autobús con aire acondicionado, según el número de pasajeros</w:t>
      </w:r>
    </w:p>
    <w:p w14:paraId="244A836C" w14:textId="77777777" w:rsidR="00856C6F" w:rsidRDefault="00856C6F" w:rsidP="004B38A5">
      <w:pPr>
        <w:rPr>
          <w:b/>
          <w:color w:val="365F91"/>
        </w:rPr>
      </w:pPr>
    </w:p>
    <w:p w14:paraId="2EB6E47B" w14:textId="77777777" w:rsidR="004B38A5" w:rsidRPr="00030F9A" w:rsidRDefault="004B38A5" w:rsidP="004B38A5">
      <w:pPr>
        <w:ind w:left="-284"/>
        <w:rPr>
          <w:b/>
          <w:color w:val="E36C0A" w:themeColor="accent6" w:themeShade="BF"/>
          <w:sz w:val="24"/>
          <w:szCs w:val="24"/>
        </w:rPr>
      </w:pPr>
      <w:bookmarkStart w:id="5" w:name="_heading=h.1ci93xb" w:colFirst="0" w:colLast="0"/>
      <w:bookmarkEnd w:id="5"/>
      <w:r w:rsidRPr="00701B13">
        <w:rPr>
          <w:b/>
          <w:color w:val="E36C0A" w:themeColor="accent6" w:themeShade="BF"/>
          <w:sz w:val="24"/>
          <w:szCs w:val="24"/>
        </w:rPr>
        <w:t xml:space="preserve">PRECIOS NO INCLUYEN </w:t>
      </w:r>
    </w:p>
    <w:p w14:paraId="663EEA93" w14:textId="554D5434" w:rsidR="00F04EB3" w:rsidRPr="00856C6F" w:rsidRDefault="004E352B" w:rsidP="00856C6F">
      <w:pPr>
        <w:pStyle w:val="ListeParagraf"/>
        <w:numPr>
          <w:ilvl w:val="0"/>
          <w:numId w:val="9"/>
        </w:numPr>
        <w:tabs>
          <w:tab w:val="left" w:pos="1134"/>
        </w:tabs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t>Gastos personales y extras</w:t>
      </w:r>
    </w:p>
    <w:p w14:paraId="1425BBEB" w14:textId="071F4F0C" w:rsidR="004E352B" w:rsidRPr="004E352B" w:rsidRDefault="004E352B" w:rsidP="004E352B">
      <w:pPr>
        <w:pStyle w:val="ListeParagraf"/>
        <w:numPr>
          <w:ilvl w:val="0"/>
          <w:numId w:val="9"/>
        </w:numPr>
        <w:tabs>
          <w:tab w:val="left" w:pos="1134"/>
        </w:tabs>
        <w:rPr>
          <w:color w:val="365F91"/>
          <w:sz w:val="24"/>
          <w:szCs w:val="24"/>
        </w:rPr>
      </w:pPr>
      <w:r w:rsidRPr="004E352B">
        <w:rPr>
          <w:color w:val="365F91"/>
          <w:sz w:val="24"/>
          <w:szCs w:val="24"/>
        </w:rPr>
        <w:t>Propinas para conductores y guías (a criterio del pasajero; se pagan en destino). Como referencia: recomendamos</w:t>
      </w:r>
      <w:r>
        <w:rPr>
          <w:color w:val="365F91"/>
          <w:sz w:val="24"/>
          <w:szCs w:val="24"/>
        </w:rPr>
        <w:t xml:space="preserve"> por persona</w:t>
      </w:r>
      <w:r w:rsidRPr="004E352B">
        <w:rPr>
          <w:color w:val="365F91"/>
          <w:sz w:val="24"/>
          <w:szCs w:val="24"/>
        </w:rPr>
        <w:t xml:space="preserve"> entre 3 y 5 </w:t>
      </w:r>
      <w:r w:rsidR="0006763F">
        <w:rPr>
          <w:color w:val="365F91"/>
          <w:sz w:val="24"/>
          <w:szCs w:val="24"/>
        </w:rPr>
        <w:t>usd</w:t>
      </w:r>
      <w:r w:rsidRPr="004E352B">
        <w:rPr>
          <w:color w:val="365F91"/>
          <w:sz w:val="24"/>
          <w:szCs w:val="24"/>
        </w:rPr>
        <w:t xml:space="preserve"> por día para los guías y entre 2 y 3 </w:t>
      </w:r>
      <w:r w:rsidR="0006763F">
        <w:rPr>
          <w:color w:val="365F91"/>
          <w:sz w:val="24"/>
          <w:szCs w:val="24"/>
        </w:rPr>
        <w:t>usd</w:t>
      </w:r>
      <w:r w:rsidRPr="004E352B">
        <w:rPr>
          <w:color w:val="365F91"/>
          <w:sz w:val="24"/>
          <w:szCs w:val="24"/>
        </w:rPr>
        <w:t xml:space="preserve"> por día para los conductores</w:t>
      </w:r>
      <w:r>
        <w:rPr>
          <w:color w:val="365F91"/>
          <w:sz w:val="24"/>
          <w:szCs w:val="24"/>
        </w:rPr>
        <w:t xml:space="preserve"> </w:t>
      </w:r>
    </w:p>
    <w:p w14:paraId="08E66625" w14:textId="3CEF88D8" w:rsidR="004E352B" w:rsidRDefault="00FC739B" w:rsidP="004E352B">
      <w:pPr>
        <w:pStyle w:val="ListeParagraf"/>
        <w:numPr>
          <w:ilvl w:val="0"/>
          <w:numId w:val="9"/>
        </w:numPr>
        <w:tabs>
          <w:tab w:val="left" w:pos="1134"/>
        </w:tabs>
        <w:rPr>
          <w:color w:val="365F91"/>
          <w:sz w:val="24"/>
          <w:szCs w:val="24"/>
        </w:rPr>
      </w:pPr>
      <w:r w:rsidRPr="00474CF0">
        <w:rPr>
          <w:color w:val="365F91"/>
          <w:sz w:val="24"/>
          <w:szCs w:val="24"/>
        </w:rPr>
        <w:t>Excursión</w:t>
      </w:r>
      <w:r w:rsidR="004E352B" w:rsidRPr="00474CF0">
        <w:rPr>
          <w:color w:val="365F91"/>
          <w:sz w:val="24"/>
          <w:szCs w:val="24"/>
        </w:rPr>
        <w:t xml:space="preserve">es opcionales </w:t>
      </w:r>
    </w:p>
    <w:p w14:paraId="14E578F0" w14:textId="1C2713E8" w:rsidR="00474CF0" w:rsidRPr="00474CF0" w:rsidRDefault="00474CF0" w:rsidP="004E352B">
      <w:pPr>
        <w:pStyle w:val="ListeParagraf"/>
        <w:numPr>
          <w:ilvl w:val="0"/>
          <w:numId w:val="9"/>
        </w:numPr>
        <w:tabs>
          <w:tab w:val="left" w:pos="1134"/>
        </w:tabs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Almuerzos </w:t>
      </w:r>
    </w:p>
    <w:p w14:paraId="1C40A582" w14:textId="4C61A8ED" w:rsidR="004B38A5" w:rsidRDefault="004B38A5" w:rsidP="00474CF0">
      <w:pPr>
        <w:ind w:left="-709" w:right="-142"/>
        <w:rPr>
          <w:color w:val="000000"/>
        </w:rPr>
      </w:pPr>
      <w:r>
        <w:rPr>
          <w:b/>
          <w:color w:val="E36C09"/>
          <w:sz w:val="24"/>
          <w:szCs w:val="24"/>
        </w:rPr>
        <w:t xml:space="preserve">       </w:t>
      </w:r>
      <w:bookmarkStart w:id="6" w:name="_Hlk209438804"/>
    </w:p>
    <w:bookmarkEnd w:id="4"/>
    <w:bookmarkEnd w:id="6"/>
    <w:p w14:paraId="69BF5FC6" w14:textId="77777777" w:rsidR="00D650BA" w:rsidRDefault="00D650BA" w:rsidP="00D650BA">
      <w:pPr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NOTAS IMPORTANTES </w:t>
      </w:r>
    </w:p>
    <w:p w14:paraId="40143F4E" w14:textId="59D160A5" w:rsidR="00CA071D" w:rsidRPr="00CA071D" w:rsidRDefault="00CA071D" w:rsidP="00CA071D">
      <w:pPr>
        <w:pStyle w:val="ListeParagraf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CA071D">
        <w:rPr>
          <w:color w:val="365F91" w:themeColor="accent1" w:themeShade="BF"/>
          <w:sz w:val="24"/>
          <w:szCs w:val="24"/>
        </w:rPr>
        <w:t>El suplemento de las cenas no incluye cena en el hotel de Tel Aviv, solamente en hoteles de Jerusalem</w:t>
      </w:r>
      <w:r w:rsidR="003A155D">
        <w:rPr>
          <w:color w:val="365F91" w:themeColor="accent1" w:themeShade="BF"/>
          <w:sz w:val="24"/>
          <w:szCs w:val="24"/>
        </w:rPr>
        <w:t xml:space="preserve"> ( categoria turista </w:t>
      </w:r>
      <w:r w:rsidR="00565E4A">
        <w:rPr>
          <w:color w:val="365F91" w:themeColor="accent1" w:themeShade="BF"/>
          <w:sz w:val="24"/>
          <w:szCs w:val="24"/>
        </w:rPr>
        <w:t>4</w:t>
      </w:r>
      <w:r w:rsidR="003A155D">
        <w:rPr>
          <w:color w:val="365F91" w:themeColor="accent1" w:themeShade="BF"/>
          <w:sz w:val="24"/>
          <w:szCs w:val="24"/>
        </w:rPr>
        <w:t xml:space="preserve"> cenas </w:t>
      </w:r>
      <w:r w:rsidR="00565E4A">
        <w:rPr>
          <w:color w:val="365F91" w:themeColor="accent1" w:themeShade="BF"/>
          <w:sz w:val="24"/>
          <w:szCs w:val="24"/>
        </w:rPr>
        <w:t>95</w:t>
      </w:r>
      <w:r w:rsidR="003A155D">
        <w:rPr>
          <w:color w:val="365F91" w:themeColor="accent1" w:themeShade="BF"/>
          <w:sz w:val="24"/>
          <w:szCs w:val="24"/>
        </w:rPr>
        <w:t xml:space="preserve"> usd pp , categoria primera </w:t>
      </w:r>
      <w:r w:rsidR="00565E4A">
        <w:rPr>
          <w:color w:val="365F91" w:themeColor="accent1" w:themeShade="BF"/>
          <w:sz w:val="24"/>
          <w:szCs w:val="24"/>
        </w:rPr>
        <w:t>4</w:t>
      </w:r>
      <w:r w:rsidR="003A155D">
        <w:rPr>
          <w:color w:val="365F91" w:themeColor="accent1" w:themeShade="BF"/>
          <w:sz w:val="24"/>
          <w:szCs w:val="24"/>
        </w:rPr>
        <w:t xml:space="preserve"> cenas </w:t>
      </w:r>
      <w:r w:rsidR="00565E4A">
        <w:rPr>
          <w:color w:val="365F91" w:themeColor="accent1" w:themeShade="BF"/>
          <w:sz w:val="24"/>
          <w:szCs w:val="24"/>
        </w:rPr>
        <w:t>120</w:t>
      </w:r>
      <w:r w:rsidR="003A155D">
        <w:rPr>
          <w:color w:val="365F91" w:themeColor="accent1" w:themeShade="BF"/>
          <w:sz w:val="24"/>
          <w:szCs w:val="24"/>
        </w:rPr>
        <w:t xml:space="preserve"> usd pp , categoria superior </w:t>
      </w:r>
      <w:r w:rsidR="00565E4A">
        <w:rPr>
          <w:color w:val="365F91" w:themeColor="accent1" w:themeShade="BF"/>
          <w:sz w:val="24"/>
          <w:szCs w:val="24"/>
        </w:rPr>
        <w:t>4</w:t>
      </w:r>
      <w:r w:rsidR="003A155D">
        <w:rPr>
          <w:color w:val="365F91" w:themeColor="accent1" w:themeShade="BF"/>
          <w:sz w:val="24"/>
          <w:szCs w:val="24"/>
        </w:rPr>
        <w:t xml:space="preserve"> cenas 1</w:t>
      </w:r>
      <w:r w:rsidR="00565E4A">
        <w:rPr>
          <w:color w:val="365F91" w:themeColor="accent1" w:themeShade="BF"/>
          <w:sz w:val="24"/>
          <w:szCs w:val="24"/>
        </w:rPr>
        <w:t>90</w:t>
      </w:r>
      <w:r w:rsidR="003A155D">
        <w:rPr>
          <w:color w:val="365F91" w:themeColor="accent1" w:themeShade="BF"/>
          <w:sz w:val="24"/>
          <w:szCs w:val="24"/>
        </w:rPr>
        <w:t xml:space="preserve"> usd pp . </w:t>
      </w:r>
      <w:r w:rsidR="004C0BBE">
        <w:rPr>
          <w:color w:val="365F91" w:themeColor="accent1" w:themeShade="BF"/>
          <w:sz w:val="24"/>
          <w:szCs w:val="24"/>
        </w:rPr>
        <w:t>)</w:t>
      </w:r>
    </w:p>
    <w:p w14:paraId="63CD57E5" w14:textId="77777777" w:rsidR="00CA071D" w:rsidRPr="00CA071D" w:rsidRDefault="00CA071D" w:rsidP="00CA071D">
      <w:pPr>
        <w:pStyle w:val="ListeParagraf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CA071D">
        <w:rPr>
          <w:color w:val="365F91" w:themeColor="accent1" w:themeShade="BF"/>
          <w:sz w:val="24"/>
          <w:szCs w:val="24"/>
        </w:rPr>
        <w:t>Durante los períodos de Peak Season y High Season los hoteles en el Galilea - Tiberias podrán estar sujetos a cambio (HAIFA - TIBERIAS)</w:t>
      </w:r>
    </w:p>
    <w:p w14:paraId="57B1CDBF" w14:textId="77777777" w:rsidR="00CA071D" w:rsidRPr="00CA071D" w:rsidRDefault="00CA071D" w:rsidP="00CA071D">
      <w:pPr>
        <w:pStyle w:val="ListeParagraf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CA071D">
        <w:rPr>
          <w:color w:val="365F91" w:themeColor="accent1" w:themeShade="BF"/>
          <w:sz w:val="24"/>
          <w:szCs w:val="24"/>
        </w:rPr>
        <w:t>El tour tiene salida garantizada con un mínimo de 2 pasajeros.</w:t>
      </w:r>
    </w:p>
    <w:p w14:paraId="5B2F0542" w14:textId="77777777" w:rsidR="00CA071D" w:rsidRPr="00CA071D" w:rsidRDefault="00CA071D" w:rsidP="00CA071D">
      <w:pPr>
        <w:pStyle w:val="ListeParagraf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CA071D">
        <w:rPr>
          <w:color w:val="365F91" w:themeColor="accent1" w:themeShade="BF"/>
          <w:sz w:val="24"/>
          <w:szCs w:val="24"/>
        </w:rPr>
        <w:t>La secuencia en las visitas durante el tour, hoteles y lugares a visitar, podrá estar sujeta a cambios acorde a las circunstancias.</w:t>
      </w:r>
    </w:p>
    <w:p w14:paraId="35E98BE5" w14:textId="57CBBABB" w:rsidR="00CA071D" w:rsidRDefault="00CA071D" w:rsidP="00CA071D">
      <w:pPr>
        <w:pStyle w:val="ListeParagraf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CA071D">
        <w:rPr>
          <w:color w:val="365F91" w:themeColor="accent1" w:themeShade="BF"/>
          <w:sz w:val="24"/>
          <w:szCs w:val="24"/>
        </w:rPr>
        <w:t xml:space="preserve">Reservas con menos de 14 días de la salida del tour, serán confirmadas según disponibilidad. </w:t>
      </w:r>
    </w:p>
    <w:p w14:paraId="7CFDA705" w14:textId="77777777" w:rsidR="00CA071D" w:rsidRPr="00CA071D" w:rsidRDefault="00CA071D" w:rsidP="00CA071D">
      <w:pPr>
        <w:pStyle w:val="ListeParagraf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CA071D">
        <w:rPr>
          <w:color w:val="365F91" w:themeColor="accent1" w:themeShade="BF"/>
          <w:sz w:val="24"/>
          <w:szCs w:val="24"/>
        </w:rPr>
        <w:t>Turista y Primera: Niños (5-12) que comparten cuarto con los padres - reducción sobre el precio de adulto de 20%</w:t>
      </w:r>
    </w:p>
    <w:p w14:paraId="7C13D19B" w14:textId="3F903D09" w:rsidR="00D650BA" w:rsidRPr="00CA071D" w:rsidRDefault="00CA071D" w:rsidP="00D650BA">
      <w:pPr>
        <w:pStyle w:val="ListeParagraf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CA071D">
        <w:rPr>
          <w:color w:val="365F91" w:themeColor="accent1" w:themeShade="BF"/>
          <w:sz w:val="24"/>
          <w:szCs w:val="24"/>
        </w:rPr>
        <w:t>Superior: Niños (5-12) años que comparten cuarto con los padres - reducción sobre el precio de adulto 2</w:t>
      </w:r>
      <w:bookmarkStart w:id="7" w:name="K"/>
      <w:bookmarkEnd w:id="7"/>
      <w:r w:rsidRPr="00CA071D">
        <w:rPr>
          <w:color w:val="365F91" w:themeColor="accent1" w:themeShade="BF"/>
          <w:sz w:val="24"/>
          <w:szCs w:val="24"/>
        </w:rPr>
        <w:t>5%</w:t>
      </w:r>
      <w:bookmarkEnd w:id="3"/>
    </w:p>
    <w:sectPr w:rsidR="00D650BA" w:rsidRPr="00CA071D">
      <w:headerReference w:type="default" r:id="rId9"/>
      <w:pgSz w:w="11906" w:h="16838"/>
      <w:pgMar w:top="851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80C42" w14:textId="77777777" w:rsidR="00A323CB" w:rsidRDefault="00A323CB">
      <w:r>
        <w:separator/>
      </w:r>
    </w:p>
  </w:endnote>
  <w:endnote w:type="continuationSeparator" w:id="0">
    <w:p w14:paraId="5E18B2E8" w14:textId="77777777" w:rsidR="00A323CB" w:rsidRDefault="00A32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E595888-C06C-406A-B904-3594E8D1A83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9490628D-BD71-4C0D-AA20-7EEFAD35C2DA}"/>
    <w:embedBold r:id="rId3" w:fontKey="{33DFC38C-D634-4E90-A30B-07F4EE30D403}"/>
    <w:embedItalic r:id="rId4" w:fontKey="{D790C7F0-024A-4897-BF02-38C841BCD350}"/>
    <w:embedBoldItalic r:id="rId5" w:fontKey="{77789C7A-CA43-4377-973A-9CA8BDA19557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12C5DE5B-A61C-4D72-85E7-B0D6B095E363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BBEE3BE2-5C32-4510-837C-59BC47C769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8" w:fontKey="{298E72AA-1FB7-46CA-BA7B-FAF8C34043CC}"/>
    <w:embedItalic r:id="rId9" w:fontKey="{6CF875C0-4BBA-467C-A6C7-7BA11346CA6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0" w:fontKey="{9ABDFF7D-906C-416E-AFD6-8C1D79F703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EF5B9" w14:textId="77777777" w:rsidR="00A323CB" w:rsidRDefault="00A323CB">
      <w:r>
        <w:separator/>
      </w:r>
    </w:p>
  </w:footnote>
  <w:footnote w:type="continuationSeparator" w:id="0">
    <w:p w14:paraId="0C0C843C" w14:textId="77777777" w:rsidR="00A323CB" w:rsidRDefault="00A32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5B13" w14:textId="77777777" w:rsidR="0021247F" w:rsidRDefault="00F11A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F2DEC1" wp14:editId="75588A12">
          <wp:simplePos x="0" y="0"/>
          <wp:positionH relativeFrom="column">
            <wp:posOffset>4729480</wp:posOffset>
          </wp:positionH>
          <wp:positionV relativeFrom="paragraph">
            <wp:posOffset>-363853</wp:posOffset>
          </wp:positionV>
          <wp:extent cx="1590675" cy="598805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2E3"/>
    <w:multiLevelType w:val="multilevel"/>
    <w:tmpl w:val="4FB4232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1" w15:restartNumberingAfterBreak="0">
    <w:nsid w:val="0B434DB7"/>
    <w:multiLevelType w:val="multilevel"/>
    <w:tmpl w:val="3A2878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841C2E"/>
    <w:multiLevelType w:val="multilevel"/>
    <w:tmpl w:val="A5F06DF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3" w15:restartNumberingAfterBreak="0">
    <w:nsid w:val="278260BA"/>
    <w:multiLevelType w:val="hybridMultilevel"/>
    <w:tmpl w:val="F86E2102"/>
    <w:lvl w:ilvl="0" w:tplc="AD425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27772"/>
    <w:multiLevelType w:val="hybridMultilevel"/>
    <w:tmpl w:val="BAC22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F3070"/>
    <w:multiLevelType w:val="multilevel"/>
    <w:tmpl w:val="CE041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03766E"/>
    <w:multiLevelType w:val="multilevel"/>
    <w:tmpl w:val="3FB2EB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7" w15:restartNumberingAfterBreak="0">
    <w:nsid w:val="43D17519"/>
    <w:multiLevelType w:val="hybridMultilevel"/>
    <w:tmpl w:val="1B1C8216"/>
    <w:lvl w:ilvl="0" w:tplc="2BCC7C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009FC"/>
    <w:multiLevelType w:val="hybridMultilevel"/>
    <w:tmpl w:val="694287CA"/>
    <w:lvl w:ilvl="0" w:tplc="F1666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4141B"/>
    <w:multiLevelType w:val="hybridMultilevel"/>
    <w:tmpl w:val="4CB40010"/>
    <w:lvl w:ilvl="0" w:tplc="BFB8A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637925">
    <w:abstractNumId w:val="1"/>
  </w:num>
  <w:num w:numId="2" w16cid:durableId="179903146">
    <w:abstractNumId w:val="0"/>
  </w:num>
  <w:num w:numId="3" w16cid:durableId="2145273922">
    <w:abstractNumId w:val="6"/>
  </w:num>
  <w:num w:numId="4" w16cid:durableId="1873573204">
    <w:abstractNumId w:val="5"/>
  </w:num>
  <w:num w:numId="5" w16cid:durableId="1507789514">
    <w:abstractNumId w:val="7"/>
  </w:num>
  <w:num w:numId="6" w16cid:durableId="1929997302">
    <w:abstractNumId w:val="2"/>
  </w:num>
  <w:num w:numId="7" w16cid:durableId="1337148324">
    <w:abstractNumId w:val="4"/>
  </w:num>
  <w:num w:numId="8" w16cid:durableId="826436052">
    <w:abstractNumId w:val="3"/>
  </w:num>
  <w:num w:numId="9" w16cid:durableId="1092432817">
    <w:abstractNumId w:val="8"/>
  </w:num>
  <w:num w:numId="10" w16cid:durableId="8338397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7F"/>
    <w:rsid w:val="000470F5"/>
    <w:rsid w:val="00051B4A"/>
    <w:rsid w:val="00060B48"/>
    <w:rsid w:val="00064387"/>
    <w:rsid w:val="0006763F"/>
    <w:rsid w:val="000B7605"/>
    <w:rsid w:val="000F5474"/>
    <w:rsid w:val="0010220B"/>
    <w:rsid w:val="00122CB2"/>
    <w:rsid w:val="00134B7E"/>
    <w:rsid w:val="00142C4C"/>
    <w:rsid w:val="00144DA0"/>
    <w:rsid w:val="00170373"/>
    <w:rsid w:val="00177C89"/>
    <w:rsid w:val="001A3DC5"/>
    <w:rsid w:val="001B2FEA"/>
    <w:rsid w:val="001B7056"/>
    <w:rsid w:val="001C15D4"/>
    <w:rsid w:val="00205E76"/>
    <w:rsid w:val="0021247F"/>
    <w:rsid w:val="0021665C"/>
    <w:rsid w:val="0023214A"/>
    <w:rsid w:val="00282ED4"/>
    <w:rsid w:val="00293B53"/>
    <w:rsid w:val="00297AB0"/>
    <w:rsid w:val="002F591B"/>
    <w:rsid w:val="00305C26"/>
    <w:rsid w:val="00314203"/>
    <w:rsid w:val="00315837"/>
    <w:rsid w:val="00326922"/>
    <w:rsid w:val="00360D3B"/>
    <w:rsid w:val="003A155D"/>
    <w:rsid w:val="003C3580"/>
    <w:rsid w:val="003D29C9"/>
    <w:rsid w:val="003F1B04"/>
    <w:rsid w:val="003F2735"/>
    <w:rsid w:val="00426E38"/>
    <w:rsid w:val="0042706A"/>
    <w:rsid w:val="00437173"/>
    <w:rsid w:val="00463454"/>
    <w:rsid w:val="00474CF0"/>
    <w:rsid w:val="004B38A5"/>
    <w:rsid w:val="004C0BBE"/>
    <w:rsid w:val="004E352B"/>
    <w:rsid w:val="004F2492"/>
    <w:rsid w:val="00556A68"/>
    <w:rsid w:val="00560067"/>
    <w:rsid w:val="00565E4A"/>
    <w:rsid w:val="00570B64"/>
    <w:rsid w:val="005740E2"/>
    <w:rsid w:val="005846C3"/>
    <w:rsid w:val="005B4DCA"/>
    <w:rsid w:val="005E56DA"/>
    <w:rsid w:val="00601373"/>
    <w:rsid w:val="00670084"/>
    <w:rsid w:val="006852F8"/>
    <w:rsid w:val="0068636B"/>
    <w:rsid w:val="006B679B"/>
    <w:rsid w:val="006F1EE6"/>
    <w:rsid w:val="006F751C"/>
    <w:rsid w:val="00701FE5"/>
    <w:rsid w:val="00702357"/>
    <w:rsid w:val="007179DB"/>
    <w:rsid w:val="007564AF"/>
    <w:rsid w:val="0076249A"/>
    <w:rsid w:val="00794BEB"/>
    <w:rsid w:val="007A00CF"/>
    <w:rsid w:val="007C2A9C"/>
    <w:rsid w:val="007C73E0"/>
    <w:rsid w:val="007D5E60"/>
    <w:rsid w:val="007F304C"/>
    <w:rsid w:val="00814B04"/>
    <w:rsid w:val="00820881"/>
    <w:rsid w:val="00853B42"/>
    <w:rsid w:val="00856C6F"/>
    <w:rsid w:val="00857BB6"/>
    <w:rsid w:val="008659E3"/>
    <w:rsid w:val="00881283"/>
    <w:rsid w:val="00884F98"/>
    <w:rsid w:val="008D42CF"/>
    <w:rsid w:val="009626F3"/>
    <w:rsid w:val="0099566C"/>
    <w:rsid w:val="009A5271"/>
    <w:rsid w:val="009C0FE8"/>
    <w:rsid w:val="009C6C1A"/>
    <w:rsid w:val="00A144C2"/>
    <w:rsid w:val="00A323CB"/>
    <w:rsid w:val="00A70A80"/>
    <w:rsid w:val="00AB3307"/>
    <w:rsid w:val="00AC5EA8"/>
    <w:rsid w:val="00B000DA"/>
    <w:rsid w:val="00B0168A"/>
    <w:rsid w:val="00B30C5E"/>
    <w:rsid w:val="00B46004"/>
    <w:rsid w:val="00B5551F"/>
    <w:rsid w:val="00BA2A6F"/>
    <w:rsid w:val="00BC362D"/>
    <w:rsid w:val="00BD5403"/>
    <w:rsid w:val="00BE765F"/>
    <w:rsid w:val="00BF0F47"/>
    <w:rsid w:val="00C22BE4"/>
    <w:rsid w:val="00C45D57"/>
    <w:rsid w:val="00C82A5F"/>
    <w:rsid w:val="00CA071D"/>
    <w:rsid w:val="00CD6EE4"/>
    <w:rsid w:val="00CE7666"/>
    <w:rsid w:val="00D27372"/>
    <w:rsid w:val="00D46A72"/>
    <w:rsid w:val="00D56DEF"/>
    <w:rsid w:val="00D650BA"/>
    <w:rsid w:val="00D652EB"/>
    <w:rsid w:val="00D72675"/>
    <w:rsid w:val="00D92E48"/>
    <w:rsid w:val="00DC6EBE"/>
    <w:rsid w:val="00DD7284"/>
    <w:rsid w:val="00DE2B30"/>
    <w:rsid w:val="00DE3C57"/>
    <w:rsid w:val="00DF5710"/>
    <w:rsid w:val="00E2032D"/>
    <w:rsid w:val="00E40A14"/>
    <w:rsid w:val="00E416A2"/>
    <w:rsid w:val="00E461E9"/>
    <w:rsid w:val="00E76325"/>
    <w:rsid w:val="00E8637D"/>
    <w:rsid w:val="00EA0F97"/>
    <w:rsid w:val="00EC6278"/>
    <w:rsid w:val="00F04EB3"/>
    <w:rsid w:val="00F067AA"/>
    <w:rsid w:val="00F11A9D"/>
    <w:rsid w:val="00F337EB"/>
    <w:rsid w:val="00F40EE5"/>
    <w:rsid w:val="00F45DB3"/>
    <w:rsid w:val="00F513F4"/>
    <w:rsid w:val="00F713AB"/>
    <w:rsid w:val="00FA07CA"/>
    <w:rsid w:val="00FA6C1B"/>
    <w:rsid w:val="00FC512D"/>
    <w:rsid w:val="00FC739B"/>
    <w:rsid w:val="00FE32F7"/>
    <w:rsid w:val="00FE679F"/>
    <w:rsid w:val="00FF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9B72"/>
  <w15:docId w15:val="{64ED2DF2-4516-47C1-9B4F-3FC24835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1F6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Girintisi2">
    <w:name w:val="Body Text Indent 2"/>
    <w:basedOn w:val="Normal"/>
    <w:link w:val="GvdeMetniGirintisi2Ch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4F3BCC"/>
    <w:rPr>
      <w:rFonts w:ascii="Lucida Sans" w:hAnsi="Lucida Sans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4F3BCC"/>
  </w:style>
  <w:style w:type="paragraph" w:styleId="stBilgi">
    <w:name w:val="header"/>
    <w:basedOn w:val="Normal"/>
    <w:link w:val="s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42D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42DE"/>
    <w:rPr>
      <w:rFonts w:ascii="Calibri" w:hAnsi="Calibri" w:cs="Calibri"/>
      <w:lang w:eastAsia="tr-TR"/>
    </w:rPr>
  </w:style>
  <w:style w:type="table" w:styleId="TabloKlavuzu">
    <w:name w:val="Table Grid"/>
    <w:basedOn w:val="NormalTablo"/>
    <w:uiPriority w:val="5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NormalTablo"/>
    <w:next w:val="TabloKlavuzu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Vurgu">
    <w:name w:val="Emphasis"/>
    <w:basedOn w:val="VarsaylanParagrafYazTipi"/>
    <w:qFormat/>
    <w:rsid w:val="005652CE"/>
    <w:rPr>
      <w:i/>
      <w:iCs/>
    </w:rPr>
  </w:style>
  <w:style w:type="character" w:customStyle="1" w:styleId="hps">
    <w:name w:val="hps"/>
    <w:basedOn w:val="VarsaylanParagrafYazTipi"/>
    <w:rsid w:val="005652CE"/>
  </w:style>
  <w:style w:type="paragraph" w:styleId="AralkYok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VarsaylanParagrafYazTipi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VarsaylanParagrafYazTipi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7F75CF"/>
    <w:rPr>
      <w:color w:val="800080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0F42"/>
    <w:rPr>
      <w:color w:val="605E5C"/>
      <w:shd w:val="clear" w:color="auto" w:fill="E1DFDD"/>
    </w:rPr>
  </w:style>
  <w:style w:type="table" w:styleId="DzTablo1">
    <w:name w:val="Plain Table 1"/>
    <w:basedOn w:val="NormalTablo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rtaKlavuz1-Vurgu5">
    <w:name w:val="Medium Grid 1 Accent 5"/>
    <w:basedOn w:val="NormalTablo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0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8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b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rBr+iHWv+ii3fAki8lXJPOfA==">CgMxLjAyCWguNGQzNG9nODIJaC4zcmRjcmpuMgloLjJzOGV5bzEyCWguMWNpOTN4YjIJaC4xN2RwOHZ1OAByITFBTUVWQU5UM0dQZHIteGRrbUllaDB5ajRwMDJRbkJtVQ==</go:docsCustomData>
</go:gDocsCustomXmlDataStorage>
</file>

<file path=customXml/itemProps1.xml><?xml version="1.0" encoding="utf-8"?>
<ds:datastoreItem xmlns:ds="http://schemas.openxmlformats.org/officeDocument/2006/customXml" ds:itemID="{24156025-857D-4105-8A98-C03F1C27AC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1554</Words>
  <Characters>7618</Characters>
  <Application>Microsoft Office Word</Application>
  <DocSecurity>0</DocSecurity>
  <Lines>692</Lines>
  <Paragraphs>436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Adem Doldur</cp:lastModifiedBy>
  <cp:revision>5</cp:revision>
  <dcterms:created xsi:type="dcterms:W3CDTF">2026-01-29T10:13:00Z</dcterms:created>
  <dcterms:modified xsi:type="dcterms:W3CDTF">2026-02-18T09:57:00Z</dcterms:modified>
</cp:coreProperties>
</file>