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8C6EB" w14:textId="23061174" w:rsidR="004B38A5" w:rsidRDefault="004C50E2" w:rsidP="004B38A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i/>
          <w:noProof/>
          <w:color w:val="00B0F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3E12FB8" wp14:editId="7B2CF4DF">
                <wp:simplePos x="0" y="0"/>
                <wp:positionH relativeFrom="column">
                  <wp:posOffset>-447675</wp:posOffset>
                </wp:positionH>
                <wp:positionV relativeFrom="paragraph">
                  <wp:posOffset>8255</wp:posOffset>
                </wp:positionV>
                <wp:extent cx="1371600" cy="797983"/>
                <wp:effectExtent l="0" t="0" r="19050" b="21590"/>
                <wp:wrapTight wrapText="bothSides">
                  <wp:wrapPolygon edited="0">
                    <wp:start x="12600" y="0"/>
                    <wp:lineTo x="0" y="2064"/>
                    <wp:lineTo x="0" y="21153"/>
                    <wp:lineTo x="1500" y="21669"/>
                    <wp:lineTo x="9600" y="21669"/>
                    <wp:lineTo x="21600" y="20121"/>
                    <wp:lineTo x="21600" y="516"/>
                    <wp:lineTo x="19800" y="0"/>
                    <wp:lineTo x="12600" y="0"/>
                  </wp:wrapPolygon>
                </wp:wrapTight>
                <wp:docPr id="1841851397" name="Flowchart: Punched T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797983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E5BCF" w14:textId="371AE89B" w:rsidR="00104FFA" w:rsidRPr="00104FFA" w:rsidRDefault="00104FFA" w:rsidP="00104FF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04F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 PARTIR DE 2040 USD POR PESSOA</w:t>
                            </w:r>
                          </w:p>
                          <w:p w14:paraId="115960F3" w14:textId="485F7D15" w:rsidR="004B38A5" w:rsidRPr="00A551AF" w:rsidRDefault="004B38A5" w:rsidP="004B38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12FB8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2" o:spid="_x0000_s1026" type="#_x0000_t122" style="position:absolute;margin-left:-35.25pt;margin-top:.65pt;width:108pt;height:62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" fillcolor="#4f81bd [3204]" strokecolor="#0a121c [484]" strokeweight="2pt">
                <v:textbox>
                  <w:txbxContent>
                    <w:p w14:paraId="124E5BCF" w14:textId="371AE89B" w:rsidR="00104FFA" w:rsidRPr="00104FFA" w:rsidRDefault="00104FFA" w:rsidP="00104FF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04FFA">
                        <w:rPr>
                          <w:b/>
                          <w:bCs/>
                          <w:sz w:val="24"/>
                          <w:szCs w:val="24"/>
                        </w:rPr>
                        <w:t>A PARTIR DE 2040 USD POR PESSOA</w:t>
                      </w:r>
                    </w:p>
                    <w:p w14:paraId="115960F3" w14:textId="485F7D15" w:rsidR="004B38A5" w:rsidRPr="00A551AF" w:rsidRDefault="004B38A5" w:rsidP="004B38A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5D3DC85" w14:textId="28175AE0" w:rsidR="004B38A5" w:rsidRDefault="004B38A5" w:rsidP="004B38A5">
      <w:pPr>
        <w:rPr>
          <w:b/>
          <w:i/>
          <w:color w:val="4BACC6"/>
          <w:sz w:val="20"/>
          <w:szCs w:val="20"/>
        </w:rPr>
      </w:pPr>
    </w:p>
    <w:p w14:paraId="6BBFA82A" w14:textId="77777777" w:rsidR="004B38A5" w:rsidRDefault="004B38A5" w:rsidP="004B38A5">
      <w:pPr>
        <w:rPr>
          <w:b/>
          <w:i/>
          <w:color w:val="4BACC6"/>
          <w:sz w:val="20"/>
          <w:szCs w:val="20"/>
        </w:rPr>
      </w:pPr>
      <w:bookmarkStart w:id="0" w:name="_heading=h.4d34og8" w:colFirst="0" w:colLast="0"/>
      <w:bookmarkEnd w:id="0"/>
    </w:p>
    <w:p w14:paraId="32A3545C" w14:textId="77777777" w:rsidR="004B38A5" w:rsidRDefault="004B38A5" w:rsidP="004B38A5">
      <w:pPr>
        <w:rPr>
          <w:b/>
          <w:i/>
          <w:color w:val="4BACC6"/>
          <w:sz w:val="20"/>
          <w:szCs w:val="20"/>
        </w:rPr>
      </w:pPr>
    </w:p>
    <w:p w14:paraId="6B090914" w14:textId="77777777" w:rsidR="004B38A5" w:rsidRDefault="004B38A5" w:rsidP="004B38A5">
      <w:pPr>
        <w:rPr>
          <w:b/>
          <w:i/>
          <w:color w:val="4BACC6"/>
          <w:sz w:val="20"/>
          <w:szCs w:val="20"/>
        </w:rPr>
      </w:pPr>
    </w:p>
    <w:p w14:paraId="54AE393A" w14:textId="77777777" w:rsidR="004B38A5" w:rsidRPr="00884F98" w:rsidRDefault="004B38A5" w:rsidP="004B38A5">
      <w:pPr>
        <w:rPr>
          <w:b/>
          <w:i/>
          <w:color w:val="4BACC6"/>
          <w:sz w:val="20"/>
          <w:szCs w:val="20"/>
        </w:rPr>
      </w:pPr>
    </w:p>
    <w:p w14:paraId="08150FF6" w14:textId="135A76D2" w:rsidR="00104FFA" w:rsidRPr="00104FFA" w:rsidRDefault="004B38A5" w:rsidP="00104FFA">
      <w:pPr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1" w:name="N"/>
      <w:r w:rsidRPr="00A551AF"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</w:t>
      </w:r>
      <w:r w:rsidR="00EB6187"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</w:t>
      </w:r>
      <w:r w:rsidR="00104FFA" w:rsidRPr="00104FFA"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EGITO COMPLETO (12</w:t>
      </w:r>
      <w:r w:rsidR="00EB6187"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</w:t>
      </w:r>
      <w:r w:rsidR="00104FFA" w:rsidRPr="00104FFA"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13</w:t>
      </w:r>
      <w:r w:rsidR="00EB6187"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</w:t>
      </w:r>
      <w:r w:rsidR="00104FFA" w:rsidRPr="00104FFA">
        <w:rPr>
          <w:b/>
          <w:i/>
          <w:color w:val="4BACC6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p w14:paraId="7247E455" w14:textId="2B121441" w:rsidR="00430263" w:rsidRPr="00104FFA" w:rsidRDefault="00104FFA" w:rsidP="00104FFA">
      <w:pPr>
        <w:ind w:left="1440" w:firstLine="720"/>
        <w:rPr>
          <w:b/>
          <w:i/>
          <w:color w:val="262626" w:themeColor="text1" w:themeTint="D9"/>
          <w:sz w:val="2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04FFA">
        <w:rPr>
          <w:b/>
          <w:i/>
          <w:color w:val="262626" w:themeColor="text1" w:themeTint="D9"/>
          <w:sz w:val="2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(Cairo + Cruzeiro pelo Nilo de 4 noites + Deserto)</w:t>
      </w:r>
    </w:p>
    <w:tbl>
      <w:tblPr>
        <w:tblW w:w="10202" w:type="dxa"/>
        <w:tblInd w:w="-43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31"/>
        <w:gridCol w:w="3402"/>
        <w:gridCol w:w="3969"/>
      </w:tblGrid>
      <w:tr w:rsidR="00430263" w14:paraId="63CEC290" w14:textId="70D0F34F" w:rsidTr="00430263">
        <w:tc>
          <w:tcPr>
            <w:tcW w:w="2831" w:type="dxa"/>
            <w:shd w:val="clear" w:color="auto" w:fill="FFFFFF" w:themeFill="background1"/>
          </w:tcPr>
          <w:p w14:paraId="3075BD03" w14:textId="31062455" w:rsidR="00430263" w:rsidRDefault="00430263" w:rsidP="00A85B08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SAIDAS</w:t>
            </w:r>
          </w:p>
        </w:tc>
        <w:tc>
          <w:tcPr>
            <w:tcW w:w="3402" w:type="dxa"/>
            <w:shd w:val="clear" w:color="auto" w:fill="FFFFFF" w:themeFill="background1"/>
          </w:tcPr>
          <w:p w14:paraId="2FE0F2C8" w14:textId="6DD79082" w:rsidR="00430263" w:rsidRDefault="00430263" w:rsidP="00A85B08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Sábado</w:t>
            </w:r>
          </w:p>
        </w:tc>
        <w:tc>
          <w:tcPr>
            <w:tcW w:w="3969" w:type="dxa"/>
          </w:tcPr>
          <w:p w14:paraId="1B131CA1" w14:textId="42461B1D" w:rsidR="00430263" w:rsidRDefault="00104FFA" w:rsidP="00A85B08">
            <w:pPr>
              <w:jc w:val="both"/>
              <w:rPr>
                <w:i/>
                <w:color w:val="366091"/>
              </w:rPr>
            </w:pPr>
            <w:r w:rsidRPr="00104FFA">
              <w:rPr>
                <w:i/>
                <w:color w:val="366091"/>
              </w:rPr>
              <w:t>Segunda-Feıra</w:t>
            </w:r>
          </w:p>
        </w:tc>
      </w:tr>
      <w:tr w:rsidR="00104FFA" w14:paraId="284C8282" w14:textId="473E1AF0" w:rsidTr="007E775D">
        <w:tc>
          <w:tcPr>
            <w:tcW w:w="2831" w:type="dxa"/>
            <w:shd w:val="clear" w:color="auto" w:fill="FFFFFF" w:themeFill="background1"/>
          </w:tcPr>
          <w:p w14:paraId="0E0AFB56" w14:textId="57B3FB40" w:rsidR="00104FFA" w:rsidRDefault="00104FFA" w:rsidP="00104FFA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Março 2026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658D0BB" w14:textId="6245E447" w:rsidR="00104FFA" w:rsidRPr="00430263" w:rsidRDefault="00104FFA" w:rsidP="00104FFA">
            <w:pPr>
              <w:rPr>
                <w:i/>
                <w:color w:val="365F91" w:themeColor="accent1" w:themeShade="BF"/>
              </w:rPr>
            </w:pPr>
            <w:r w:rsidRPr="00430263">
              <w:rPr>
                <w:color w:val="365F91" w:themeColor="accent1" w:themeShade="BF"/>
                <w:spacing w:val="-2"/>
                <w:lang w:val="es-ES_tradnl"/>
              </w:rPr>
              <w:t>07</w:t>
            </w:r>
          </w:p>
        </w:tc>
        <w:tc>
          <w:tcPr>
            <w:tcW w:w="3969" w:type="dxa"/>
            <w:vAlign w:val="center"/>
          </w:tcPr>
          <w:p w14:paraId="349C49D9" w14:textId="7164F35A" w:rsidR="00104FFA" w:rsidRPr="00430263" w:rsidRDefault="00104FFA" w:rsidP="00104FFA">
            <w:pPr>
              <w:rPr>
                <w:i/>
                <w:color w:val="365F91" w:themeColor="accent1" w:themeShade="BF"/>
                <w:highlight w:val="yellow"/>
              </w:rPr>
            </w:pPr>
            <w:r w:rsidRPr="00430263">
              <w:rPr>
                <w:color w:val="365F91" w:themeColor="accent1" w:themeShade="BF"/>
                <w:spacing w:val="-2"/>
                <w:lang w:val="es-ES_tradnl"/>
              </w:rPr>
              <w:t>02</w:t>
            </w:r>
          </w:p>
        </w:tc>
      </w:tr>
      <w:tr w:rsidR="00104FFA" w14:paraId="77B66D28" w14:textId="6AC9C972" w:rsidTr="007E775D">
        <w:tc>
          <w:tcPr>
            <w:tcW w:w="2831" w:type="dxa"/>
            <w:shd w:val="clear" w:color="auto" w:fill="FFFFFF" w:themeFill="background1"/>
          </w:tcPr>
          <w:p w14:paraId="1A377046" w14:textId="4945FC66" w:rsidR="00104FFA" w:rsidRDefault="00104FFA" w:rsidP="00104FFA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Abril 2026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BDAE600" w14:textId="4E7519C1" w:rsidR="00104FFA" w:rsidRPr="00430263" w:rsidRDefault="00104FFA" w:rsidP="00104FFA">
            <w:pPr>
              <w:rPr>
                <w:i/>
                <w:color w:val="365F91" w:themeColor="accent1" w:themeShade="BF"/>
              </w:rPr>
            </w:pPr>
            <w:r w:rsidRPr="00430263">
              <w:rPr>
                <w:color w:val="365F91" w:themeColor="accent1" w:themeShade="BF"/>
                <w:spacing w:val="-2"/>
                <w:lang w:val="es-ES_tradnl"/>
              </w:rPr>
              <w:t>11</w:t>
            </w:r>
          </w:p>
        </w:tc>
        <w:tc>
          <w:tcPr>
            <w:tcW w:w="3969" w:type="dxa"/>
            <w:vAlign w:val="center"/>
          </w:tcPr>
          <w:p w14:paraId="5A41FC6B" w14:textId="48D8C000" w:rsidR="00104FFA" w:rsidRPr="00430263" w:rsidRDefault="00104FFA" w:rsidP="00104FFA">
            <w:pPr>
              <w:rPr>
                <w:i/>
                <w:color w:val="365F91" w:themeColor="accent1" w:themeShade="BF"/>
                <w:highlight w:val="red"/>
              </w:rPr>
            </w:pPr>
            <w:r w:rsidRPr="00430263">
              <w:rPr>
                <w:color w:val="365F91" w:themeColor="accent1" w:themeShade="BF"/>
                <w:spacing w:val="-2"/>
                <w:lang w:val="es-ES_tradnl"/>
              </w:rPr>
              <w:t>06</w:t>
            </w:r>
          </w:p>
        </w:tc>
      </w:tr>
      <w:tr w:rsidR="00104FFA" w14:paraId="423F5911" w14:textId="307D8531" w:rsidTr="007E775D">
        <w:tc>
          <w:tcPr>
            <w:tcW w:w="2831" w:type="dxa"/>
            <w:shd w:val="clear" w:color="auto" w:fill="FFFFFF" w:themeFill="background1"/>
          </w:tcPr>
          <w:p w14:paraId="2C868B99" w14:textId="566FD003" w:rsidR="00104FFA" w:rsidRDefault="00104FFA" w:rsidP="00104FFA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Maio 2026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40A62DFF" w14:textId="623AE637" w:rsidR="00104FFA" w:rsidRPr="00430263" w:rsidRDefault="00104FFA" w:rsidP="00104FFA">
            <w:pPr>
              <w:rPr>
                <w:i/>
                <w:color w:val="365F91" w:themeColor="accent1" w:themeShade="BF"/>
              </w:rPr>
            </w:pPr>
            <w:r w:rsidRPr="00430263">
              <w:rPr>
                <w:color w:val="365F91" w:themeColor="accent1" w:themeShade="BF"/>
                <w:spacing w:val="-2"/>
                <w:lang w:val="es-ES_tradnl"/>
              </w:rPr>
              <w:t>09</w:t>
            </w:r>
          </w:p>
        </w:tc>
        <w:tc>
          <w:tcPr>
            <w:tcW w:w="3969" w:type="dxa"/>
            <w:vAlign w:val="center"/>
          </w:tcPr>
          <w:p w14:paraId="5A6B66FD" w14:textId="3E4AA707" w:rsidR="00104FFA" w:rsidRPr="00430263" w:rsidRDefault="00104FFA" w:rsidP="00104FFA">
            <w:pPr>
              <w:rPr>
                <w:i/>
                <w:color w:val="365F91" w:themeColor="accent1" w:themeShade="BF"/>
                <w:highlight w:val="green"/>
              </w:rPr>
            </w:pPr>
            <w:r w:rsidRPr="00430263">
              <w:rPr>
                <w:color w:val="365F91" w:themeColor="accent1" w:themeShade="BF"/>
                <w:spacing w:val="-2"/>
                <w:lang w:val="es-ES_tradnl"/>
              </w:rPr>
              <w:t>04</w:t>
            </w:r>
          </w:p>
        </w:tc>
      </w:tr>
      <w:tr w:rsidR="00104FFA" w14:paraId="0116FE95" w14:textId="655AEEF8" w:rsidTr="007E775D">
        <w:tc>
          <w:tcPr>
            <w:tcW w:w="2831" w:type="dxa"/>
            <w:shd w:val="clear" w:color="auto" w:fill="FFFFFF" w:themeFill="background1"/>
          </w:tcPr>
          <w:p w14:paraId="1348BB51" w14:textId="03E679C8" w:rsidR="00104FFA" w:rsidRDefault="00104FFA" w:rsidP="00104FFA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Junho 2026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846D99B" w14:textId="4AEA2856" w:rsidR="00104FFA" w:rsidRPr="00430263" w:rsidRDefault="00104FFA" w:rsidP="00104FFA">
            <w:pPr>
              <w:rPr>
                <w:i/>
                <w:color w:val="365F91" w:themeColor="accent1" w:themeShade="BF"/>
              </w:rPr>
            </w:pPr>
            <w:r w:rsidRPr="00430263">
              <w:rPr>
                <w:color w:val="365F91" w:themeColor="accent1" w:themeShade="BF"/>
                <w:spacing w:val="-2"/>
                <w:lang w:val="es-ES_tradnl"/>
              </w:rPr>
              <w:t>06</w:t>
            </w:r>
          </w:p>
        </w:tc>
        <w:tc>
          <w:tcPr>
            <w:tcW w:w="3969" w:type="dxa"/>
            <w:vAlign w:val="center"/>
          </w:tcPr>
          <w:p w14:paraId="6C8E91FB" w14:textId="50F68804" w:rsidR="00104FFA" w:rsidRPr="00430263" w:rsidRDefault="00104FFA" w:rsidP="00104FFA">
            <w:pPr>
              <w:rPr>
                <w:i/>
                <w:color w:val="365F91" w:themeColor="accent1" w:themeShade="BF"/>
                <w:highlight w:val="green"/>
              </w:rPr>
            </w:pPr>
            <w:r w:rsidRPr="00430263">
              <w:rPr>
                <w:color w:val="365F91" w:themeColor="accent1" w:themeShade="BF"/>
                <w:spacing w:val="-2"/>
                <w:lang w:val="es-ES_tradnl"/>
              </w:rPr>
              <w:t>01</w:t>
            </w:r>
          </w:p>
        </w:tc>
      </w:tr>
      <w:tr w:rsidR="00104FFA" w14:paraId="63591ECC" w14:textId="34834DFC" w:rsidTr="007E775D">
        <w:tc>
          <w:tcPr>
            <w:tcW w:w="2831" w:type="dxa"/>
            <w:shd w:val="clear" w:color="auto" w:fill="FFFFFF" w:themeFill="background1"/>
          </w:tcPr>
          <w:p w14:paraId="6A31437D" w14:textId="4DC342C1" w:rsidR="00104FFA" w:rsidRDefault="00104FFA" w:rsidP="00104FFA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Julho 2026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EF6F670" w14:textId="51D5A5E6" w:rsidR="00104FFA" w:rsidRPr="00430263" w:rsidRDefault="00104FFA" w:rsidP="00104FFA">
            <w:pPr>
              <w:rPr>
                <w:i/>
                <w:color w:val="365F91" w:themeColor="accent1" w:themeShade="BF"/>
              </w:rPr>
            </w:pPr>
            <w:r w:rsidRPr="00430263">
              <w:rPr>
                <w:color w:val="365F91" w:themeColor="accent1" w:themeShade="BF"/>
                <w:spacing w:val="-2"/>
                <w:lang w:val="es-ES_tradnl"/>
              </w:rPr>
              <w:t>11</w:t>
            </w:r>
          </w:p>
        </w:tc>
        <w:tc>
          <w:tcPr>
            <w:tcW w:w="3969" w:type="dxa"/>
            <w:vAlign w:val="center"/>
          </w:tcPr>
          <w:p w14:paraId="2C538381" w14:textId="1CCCDE71" w:rsidR="00104FFA" w:rsidRPr="00430263" w:rsidRDefault="00104FFA" w:rsidP="00104FFA">
            <w:pPr>
              <w:rPr>
                <w:i/>
                <w:color w:val="365F91" w:themeColor="accent1" w:themeShade="BF"/>
                <w:highlight w:val="green"/>
              </w:rPr>
            </w:pPr>
            <w:r w:rsidRPr="00430263">
              <w:rPr>
                <w:color w:val="365F91" w:themeColor="accent1" w:themeShade="BF"/>
                <w:spacing w:val="-2"/>
                <w:lang w:val="es-ES_tradnl"/>
              </w:rPr>
              <w:t>06</w:t>
            </w:r>
          </w:p>
        </w:tc>
      </w:tr>
      <w:tr w:rsidR="00104FFA" w14:paraId="354DB232" w14:textId="1AE8C63B" w:rsidTr="007E775D">
        <w:tc>
          <w:tcPr>
            <w:tcW w:w="2831" w:type="dxa"/>
            <w:shd w:val="clear" w:color="auto" w:fill="FFFFFF" w:themeFill="background1"/>
          </w:tcPr>
          <w:p w14:paraId="6CFF588A" w14:textId="233147F5" w:rsidR="00104FFA" w:rsidRDefault="00104FFA" w:rsidP="00104FFA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Agosto 2026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1AF49D92" w14:textId="1A4352F3" w:rsidR="00104FFA" w:rsidRPr="00430263" w:rsidRDefault="00104FFA" w:rsidP="00104FFA">
            <w:pPr>
              <w:rPr>
                <w:i/>
                <w:color w:val="365F91" w:themeColor="accent1" w:themeShade="BF"/>
              </w:rPr>
            </w:pPr>
            <w:r w:rsidRPr="00430263">
              <w:rPr>
                <w:color w:val="365F91" w:themeColor="accent1" w:themeShade="BF"/>
                <w:spacing w:val="-2"/>
                <w:lang w:val="es-ES_tradnl"/>
              </w:rPr>
              <w:t>08</w:t>
            </w:r>
          </w:p>
        </w:tc>
        <w:tc>
          <w:tcPr>
            <w:tcW w:w="3969" w:type="dxa"/>
            <w:vAlign w:val="center"/>
          </w:tcPr>
          <w:p w14:paraId="6F097B28" w14:textId="7A7E587C" w:rsidR="00104FFA" w:rsidRPr="00430263" w:rsidRDefault="00104FFA" w:rsidP="00104FFA">
            <w:pPr>
              <w:rPr>
                <w:i/>
                <w:color w:val="365F91" w:themeColor="accent1" w:themeShade="BF"/>
                <w:highlight w:val="green"/>
              </w:rPr>
            </w:pPr>
            <w:r w:rsidRPr="00430263">
              <w:rPr>
                <w:color w:val="365F91" w:themeColor="accent1" w:themeShade="BF"/>
                <w:spacing w:val="-2"/>
                <w:lang w:val="es-ES_tradnl"/>
              </w:rPr>
              <w:t>03</w:t>
            </w:r>
          </w:p>
        </w:tc>
      </w:tr>
      <w:tr w:rsidR="00104FFA" w14:paraId="15D2E725" w14:textId="59C6906F" w:rsidTr="007E775D">
        <w:tc>
          <w:tcPr>
            <w:tcW w:w="2831" w:type="dxa"/>
            <w:shd w:val="clear" w:color="auto" w:fill="FFFFFF" w:themeFill="background1"/>
          </w:tcPr>
          <w:p w14:paraId="00B9FEEF" w14:textId="5162B965" w:rsidR="00104FFA" w:rsidRDefault="00104FFA" w:rsidP="00104FFA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Setembro 2026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A75D756" w14:textId="47F0DA8F" w:rsidR="00104FFA" w:rsidRPr="00430263" w:rsidRDefault="00104FFA" w:rsidP="00104FFA">
            <w:pPr>
              <w:rPr>
                <w:i/>
                <w:color w:val="365F91" w:themeColor="accent1" w:themeShade="BF"/>
              </w:rPr>
            </w:pPr>
            <w:r w:rsidRPr="00430263">
              <w:rPr>
                <w:color w:val="365F91" w:themeColor="accent1" w:themeShade="BF"/>
                <w:spacing w:val="-2"/>
                <w:lang w:val="es-ES_tradnl"/>
              </w:rPr>
              <w:t>12</w:t>
            </w:r>
          </w:p>
        </w:tc>
        <w:tc>
          <w:tcPr>
            <w:tcW w:w="3969" w:type="dxa"/>
            <w:vAlign w:val="center"/>
          </w:tcPr>
          <w:p w14:paraId="319FE989" w14:textId="5C15792B" w:rsidR="00104FFA" w:rsidRPr="00430263" w:rsidRDefault="00104FFA" w:rsidP="00104FFA">
            <w:pPr>
              <w:rPr>
                <w:i/>
                <w:color w:val="365F91" w:themeColor="accent1" w:themeShade="BF"/>
                <w:highlight w:val="green"/>
              </w:rPr>
            </w:pPr>
            <w:r w:rsidRPr="00430263">
              <w:rPr>
                <w:color w:val="365F91" w:themeColor="accent1" w:themeShade="BF"/>
                <w:spacing w:val="-2"/>
                <w:lang w:val="es-ES_tradnl"/>
              </w:rPr>
              <w:t>07</w:t>
            </w:r>
          </w:p>
        </w:tc>
      </w:tr>
      <w:tr w:rsidR="00104FFA" w14:paraId="7EB187ED" w14:textId="5ECF063B" w:rsidTr="007E775D">
        <w:tc>
          <w:tcPr>
            <w:tcW w:w="2831" w:type="dxa"/>
            <w:shd w:val="clear" w:color="auto" w:fill="FFFFFF" w:themeFill="background1"/>
          </w:tcPr>
          <w:p w14:paraId="56FA40D8" w14:textId="6A9E2DA8" w:rsidR="00104FFA" w:rsidRDefault="00104FFA" w:rsidP="00104FFA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Outubro 2026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9968678" w14:textId="013300AE" w:rsidR="00104FFA" w:rsidRPr="00430263" w:rsidRDefault="00104FFA" w:rsidP="00104FFA">
            <w:pPr>
              <w:rPr>
                <w:i/>
                <w:color w:val="365F91" w:themeColor="accent1" w:themeShade="BF"/>
              </w:rPr>
            </w:pPr>
            <w:r w:rsidRPr="00430263">
              <w:rPr>
                <w:color w:val="365F91" w:themeColor="accent1" w:themeShade="BF"/>
                <w:spacing w:val="-2"/>
                <w:lang w:val="es-ES_tradnl"/>
              </w:rPr>
              <w:t>10</w:t>
            </w:r>
          </w:p>
        </w:tc>
        <w:tc>
          <w:tcPr>
            <w:tcW w:w="3969" w:type="dxa"/>
            <w:vAlign w:val="center"/>
          </w:tcPr>
          <w:p w14:paraId="472F00FD" w14:textId="3ED644A8" w:rsidR="00104FFA" w:rsidRPr="00430263" w:rsidRDefault="00104FFA" w:rsidP="00104FFA">
            <w:pPr>
              <w:rPr>
                <w:i/>
                <w:color w:val="365F91" w:themeColor="accent1" w:themeShade="BF"/>
                <w:highlight w:val="red"/>
              </w:rPr>
            </w:pPr>
            <w:r w:rsidRPr="00430263">
              <w:rPr>
                <w:color w:val="365F91" w:themeColor="accent1" w:themeShade="BF"/>
                <w:spacing w:val="-2"/>
                <w:lang w:val="es-ES_tradnl"/>
              </w:rPr>
              <w:t>05</w:t>
            </w:r>
          </w:p>
        </w:tc>
      </w:tr>
      <w:tr w:rsidR="00104FFA" w14:paraId="4CB910C0" w14:textId="7145D7E7" w:rsidTr="007E775D">
        <w:tc>
          <w:tcPr>
            <w:tcW w:w="2831" w:type="dxa"/>
            <w:shd w:val="clear" w:color="auto" w:fill="FFFFFF" w:themeFill="background1"/>
          </w:tcPr>
          <w:p w14:paraId="7BB8833C" w14:textId="2ED68DF8" w:rsidR="00104FFA" w:rsidRDefault="00104FFA" w:rsidP="00104FFA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Novembro  2026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08F839D" w14:textId="4F05BE21" w:rsidR="00104FFA" w:rsidRPr="00430263" w:rsidRDefault="00104FFA" w:rsidP="00104FFA">
            <w:pPr>
              <w:rPr>
                <w:i/>
                <w:color w:val="365F91" w:themeColor="accent1" w:themeShade="BF"/>
                <w:highlight w:val="red"/>
              </w:rPr>
            </w:pPr>
            <w:r w:rsidRPr="00430263">
              <w:rPr>
                <w:color w:val="365F91" w:themeColor="accent1" w:themeShade="BF"/>
                <w:spacing w:val="-2"/>
                <w:lang w:val="es-ES_tradnl"/>
              </w:rPr>
              <w:t>07</w:t>
            </w:r>
          </w:p>
        </w:tc>
        <w:tc>
          <w:tcPr>
            <w:tcW w:w="3969" w:type="dxa"/>
            <w:vAlign w:val="center"/>
          </w:tcPr>
          <w:p w14:paraId="1F78ABA3" w14:textId="3D14B94C" w:rsidR="00104FFA" w:rsidRPr="00430263" w:rsidRDefault="00104FFA" w:rsidP="00104FFA">
            <w:pPr>
              <w:rPr>
                <w:i/>
                <w:color w:val="365F91" w:themeColor="accent1" w:themeShade="BF"/>
                <w:highlight w:val="red"/>
              </w:rPr>
            </w:pPr>
            <w:r w:rsidRPr="00430263">
              <w:rPr>
                <w:color w:val="365F91" w:themeColor="accent1" w:themeShade="BF"/>
                <w:spacing w:val="-2"/>
                <w:lang w:val="es-ES_tradnl"/>
              </w:rPr>
              <w:t>02</w:t>
            </w:r>
          </w:p>
        </w:tc>
      </w:tr>
      <w:tr w:rsidR="00104FFA" w14:paraId="5A4F8055" w14:textId="735D4349" w:rsidTr="007E775D">
        <w:tc>
          <w:tcPr>
            <w:tcW w:w="2831" w:type="dxa"/>
            <w:shd w:val="clear" w:color="auto" w:fill="FFFFFF" w:themeFill="background1"/>
          </w:tcPr>
          <w:p w14:paraId="72C4732F" w14:textId="442B3EBC" w:rsidR="00104FFA" w:rsidRDefault="00104FFA" w:rsidP="00104FFA">
            <w:pPr>
              <w:jc w:val="both"/>
              <w:rPr>
                <w:i/>
                <w:color w:val="366091"/>
              </w:rPr>
            </w:pPr>
            <w:r>
              <w:rPr>
                <w:i/>
                <w:color w:val="366091"/>
              </w:rPr>
              <w:t>Dezembro 2026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583BF51" w14:textId="233AE95F" w:rsidR="00104FFA" w:rsidRPr="00430263" w:rsidRDefault="00104FFA" w:rsidP="00104FFA">
            <w:pPr>
              <w:rPr>
                <w:i/>
                <w:color w:val="365F91" w:themeColor="accent1" w:themeShade="BF"/>
                <w:highlight w:val="red"/>
              </w:rPr>
            </w:pPr>
            <w:r w:rsidRPr="00430263">
              <w:rPr>
                <w:color w:val="365F91" w:themeColor="accent1" w:themeShade="BF"/>
                <w:spacing w:val="-2"/>
                <w:lang w:val="es-ES_tradnl"/>
              </w:rPr>
              <w:t>12</w:t>
            </w:r>
          </w:p>
        </w:tc>
        <w:tc>
          <w:tcPr>
            <w:tcW w:w="3969" w:type="dxa"/>
            <w:vAlign w:val="center"/>
          </w:tcPr>
          <w:p w14:paraId="5BEB34C3" w14:textId="5F157166" w:rsidR="00104FFA" w:rsidRPr="00430263" w:rsidRDefault="00104FFA" w:rsidP="00104FFA">
            <w:pPr>
              <w:rPr>
                <w:i/>
                <w:color w:val="365F91" w:themeColor="accent1" w:themeShade="BF"/>
                <w:highlight w:val="red"/>
              </w:rPr>
            </w:pPr>
            <w:r w:rsidRPr="00430263">
              <w:rPr>
                <w:color w:val="365F91" w:themeColor="accent1" w:themeShade="BF"/>
                <w:spacing w:val="-2"/>
                <w:lang w:val="es-ES_tradnl"/>
              </w:rPr>
              <w:t>07</w:t>
            </w:r>
          </w:p>
        </w:tc>
      </w:tr>
      <w:tr w:rsidR="00104FFA" w14:paraId="16D7BD9B" w14:textId="695416BF" w:rsidTr="007E775D">
        <w:tc>
          <w:tcPr>
            <w:tcW w:w="2831" w:type="dxa"/>
            <w:shd w:val="clear" w:color="auto" w:fill="FFFFFF" w:themeFill="background1"/>
          </w:tcPr>
          <w:p w14:paraId="36FB2B19" w14:textId="21834B53" w:rsidR="00104FFA" w:rsidRDefault="00104FFA" w:rsidP="00104FFA">
            <w:pPr>
              <w:jc w:val="both"/>
              <w:rPr>
                <w:i/>
                <w:color w:val="366091"/>
              </w:rPr>
            </w:pPr>
            <w:r w:rsidRPr="008537EF">
              <w:rPr>
                <w:i/>
                <w:color w:val="366091"/>
              </w:rPr>
              <w:t>Janeiro 202</w:t>
            </w:r>
            <w:r>
              <w:rPr>
                <w:i/>
                <w:color w:val="366091"/>
              </w:rPr>
              <w:t>7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CB13F56" w14:textId="76E5C417" w:rsidR="00104FFA" w:rsidRPr="00430263" w:rsidRDefault="00104FFA" w:rsidP="00104FFA">
            <w:pPr>
              <w:rPr>
                <w:i/>
                <w:color w:val="365F91" w:themeColor="accent1" w:themeShade="BF"/>
                <w:highlight w:val="red"/>
              </w:rPr>
            </w:pPr>
            <w:r w:rsidRPr="00430263">
              <w:rPr>
                <w:color w:val="365F91" w:themeColor="accent1" w:themeShade="BF"/>
                <w:spacing w:val="-2"/>
                <w:lang w:val="es-ES_tradnl"/>
              </w:rPr>
              <w:t>09</w:t>
            </w:r>
          </w:p>
        </w:tc>
        <w:tc>
          <w:tcPr>
            <w:tcW w:w="3969" w:type="dxa"/>
            <w:vAlign w:val="center"/>
          </w:tcPr>
          <w:p w14:paraId="59F98B88" w14:textId="54AC3942" w:rsidR="00104FFA" w:rsidRPr="00430263" w:rsidRDefault="00104FFA" w:rsidP="00104FFA">
            <w:pPr>
              <w:rPr>
                <w:i/>
                <w:color w:val="365F91" w:themeColor="accent1" w:themeShade="BF"/>
                <w:highlight w:val="red"/>
              </w:rPr>
            </w:pPr>
            <w:r w:rsidRPr="00430263">
              <w:rPr>
                <w:color w:val="365F91" w:themeColor="accent1" w:themeShade="BF"/>
                <w:spacing w:val="-2"/>
                <w:lang w:val="es-ES_tradnl"/>
              </w:rPr>
              <w:t>04</w:t>
            </w:r>
          </w:p>
        </w:tc>
      </w:tr>
      <w:tr w:rsidR="00104FFA" w14:paraId="3E3633FA" w14:textId="556ABAB2" w:rsidTr="007E775D">
        <w:trPr>
          <w:trHeight w:val="259"/>
        </w:trPr>
        <w:tc>
          <w:tcPr>
            <w:tcW w:w="2831" w:type="dxa"/>
            <w:shd w:val="clear" w:color="auto" w:fill="FFFFFF" w:themeFill="background1"/>
          </w:tcPr>
          <w:p w14:paraId="6D91A458" w14:textId="62F60043" w:rsidR="00104FFA" w:rsidRDefault="00104FFA" w:rsidP="00104FFA">
            <w:pPr>
              <w:jc w:val="both"/>
              <w:rPr>
                <w:i/>
                <w:color w:val="366091"/>
              </w:rPr>
            </w:pPr>
            <w:r w:rsidRPr="008537EF">
              <w:rPr>
                <w:i/>
                <w:color w:val="366091"/>
              </w:rPr>
              <w:t>Fevereiro 202</w:t>
            </w:r>
            <w:r>
              <w:rPr>
                <w:i/>
                <w:color w:val="366091"/>
              </w:rPr>
              <w:t>7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75AB74A" w14:textId="16AFE9E4" w:rsidR="00104FFA" w:rsidRPr="00430263" w:rsidRDefault="00104FFA" w:rsidP="00104FFA">
            <w:pPr>
              <w:rPr>
                <w:i/>
                <w:color w:val="365F91" w:themeColor="accent1" w:themeShade="BF"/>
                <w:highlight w:val="red"/>
              </w:rPr>
            </w:pPr>
            <w:r w:rsidRPr="00430263">
              <w:rPr>
                <w:color w:val="365F91" w:themeColor="accent1" w:themeShade="BF"/>
                <w:spacing w:val="-2"/>
                <w:lang w:val="es-ES_tradnl"/>
              </w:rPr>
              <w:t>06</w:t>
            </w:r>
          </w:p>
        </w:tc>
        <w:tc>
          <w:tcPr>
            <w:tcW w:w="3969" w:type="dxa"/>
            <w:vAlign w:val="center"/>
          </w:tcPr>
          <w:p w14:paraId="7A8913C8" w14:textId="6E1D85B2" w:rsidR="00104FFA" w:rsidRPr="00430263" w:rsidRDefault="00104FFA" w:rsidP="00104FFA">
            <w:pPr>
              <w:rPr>
                <w:i/>
                <w:color w:val="365F91" w:themeColor="accent1" w:themeShade="BF"/>
                <w:highlight w:val="red"/>
              </w:rPr>
            </w:pPr>
            <w:r w:rsidRPr="00430263">
              <w:rPr>
                <w:color w:val="365F91" w:themeColor="accent1" w:themeShade="BF"/>
                <w:spacing w:val="-2"/>
                <w:lang w:val="es-ES_tradnl"/>
              </w:rPr>
              <w:t>01</w:t>
            </w:r>
          </w:p>
        </w:tc>
      </w:tr>
      <w:bookmarkEnd w:id="1"/>
    </w:tbl>
    <w:p w14:paraId="35BFB04F" w14:textId="77777777" w:rsidR="004B38A5" w:rsidRDefault="004B38A5" w:rsidP="004C50E2">
      <w:pPr>
        <w:rPr>
          <w:b/>
          <w:color w:val="365F91"/>
          <w:sz w:val="24"/>
          <w:szCs w:val="24"/>
        </w:rPr>
      </w:pPr>
    </w:p>
    <w:p w14:paraId="0494F461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/>
          <w:color w:val="366091"/>
          <w:sz w:val="24"/>
          <w:szCs w:val="24"/>
        </w:rPr>
        <w:t>1º DIA | CHEGADA AO CAIRO</w:t>
      </w:r>
    </w:p>
    <w:p w14:paraId="616FED73" w14:textId="77777777" w:rsidR="00104FFA" w:rsidRPr="00104FFA" w:rsidRDefault="00104FFA" w:rsidP="00104FFA">
      <w:pPr>
        <w:ind w:left="-426"/>
        <w:jc w:val="both"/>
        <w:rPr>
          <w:rFonts w:asciiTheme="minorHAnsi" w:hAnsiTheme="minorHAnsi" w:cstheme="minorHAnsi"/>
          <w:bCs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Cs/>
          <w:color w:val="366091"/>
          <w:sz w:val="24"/>
          <w:szCs w:val="24"/>
        </w:rPr>
        <w:t>Chegada ao Aeroporto Internacional do Cairo, assistência em espanhol no aeroporto pelo nosso representante antes do controle de passaportes. Traslado para o hotel e hospedagem.</w:t>
      </w:r>
    </w:p>
    <w:p w14:paraId="1DF5482B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65DE68F8" w14:textId="59AE875F" w:rsidR="00104FFA" w:rsidRPr="00104FFA" w:rsidRDefault="00104FFA" w:rsidP="00104FFA">
      <w:pPr>
        <w:ind w:left="-426"/>
        <w:rPr>
          <w:rFonts w:asciiTheme="minorHAnsi" w:hAnsiTheme="minorHAnsi" w:cstheme="minorHAnsi"/>
          <w:b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/>
          <w:color w:val="366091"/>
          <w:sz w:val="24"/>
          <w:szCs w:val="24"/>
        </w:rPr>
        <w:t>2º DIA | CAIRO (</w:t>
      </w:r>
      <w:r w:rsidR="001A4682">
        <w:rPr>
          <w:rFonts w:asciiTheme="minorHAnsi" w:hAnsiTheme="minorHAnsi" w:cstheme="minorHAnsi"/>
          <w:b/>
          <w:color w:val="366091"/>
          <w:sz w:val="24"/>
          <w:szCs w:val="24"/>
        </w:rPr>
        <w:t>C</w:t>
      </w:r>
      <w:r w:rsidRPr="00104FFA">
        <w:rPr>
          <w:rFonts w:asciiTheme="minorHAnsi" w:hAnsiTheme="minorHAnsi" w:cstheme="minorHAnsi"/>
          <w:b/>
          <w:color w:val="366091"/>
          <w:sz w:val="24"/>
          <w:szCs w:val="24"/>
        </w:rPr>
        <w:t>)</w:t>
      </w:r>
    </w:p>
    <w:p w14:paraId="206DD9A6" w14:textId="77777777" w:rsidR="00104FFA" w:rsidRPr="00104FFA" w:rsidRDefault="00104FFA" w:rsidP="00104FFA">
      <w:pPr>
        <w:ind w:left="-426"/>
        <w:jc w:val="both"/>
        <w:rPr>
          <w:rFonts w:asciiTheme="minorHAnsi" w:hAnsiTheme="minorHAnsi" w:cstheme="minorHAnsi"/>
          <w:bCs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Cs/>
          <w:color w:val="366091"/>
          <w:sz w:val="24"/>
          <w:szCs w:val="24"/>
        </w:rPr>
        <w:t>Café da manhã. Meio dia de visitas às Três Pirâmides de Gizé: Quéops, Quéfren e Miquerinos, à Eterna Esfinge e ao Templo do Vale de Quéfren (não inclui entrada nas pirâmides). Retorno ao hotel e hospedagem.</w:t>
      </w:r>
    </w:p>
    <w:p w14:paraId="314369D5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023FD086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/>
          <w:color w:val="E36C0A" w:themeColor="accent6" w:themeShade="BF"/>
          <w:sz w:val="24"/>
          <w:szCs w:val="24"/>
        </w:rPr>
      </w:pPr>
      <w:r w:rsidRPr="00104FFA">
        <w:rPr>
          <w:rFonts w:asciiTheme="minorHAnsi" w:hAnsiTheme="minorHAnsi" w:cstheme="minorHAnsi"/>
          <w:b/>
          <w:color w:val="E36C0A" w:themeColor="accent6" w:themeShade="BF"/>
          <w:sz w:val="24"/>
          <w:szCs w:val="24"/>
        </w:rPr>
        <w:t>EXCURSÃO OPCIONAL | A NECRÓPOLE DE SAQQARA E A CIDADE DE MENFIS</w:t>
      </w:r>
    </w:p>
    <w:p w14:paraId="615EEA59" w14:textId="29E9F804" w:rsidR="00104FFA" w:rsidRPr="00104FFA" w:rsidRDefault="00104FFA" w:rsidP="00104FFA">
      <w:pPr>
        <w:ind w:left="-426"/>
        <w:jc w:val="both"/>
        <w:rPr>
          <w:rFonts w:asciiTheme="minorHAnsi" w:hAnsiTheme="minorHAnsi" w:cstheme="minorHAnsi"/>
          <w:bCs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Cs/>
          <w:color w:val="366091"/>
          <w:sz w:val="24"/>
          <w:szCs w:val="24"/>
        </w:rPr>
        <w:t>Menfis, situada a 25 km ao sul do Cairo, foi originalmente a capital mais esplêndida e antiga do Egito, contendo monumentos do início da história da Era Antiga, incluindo uma estátua de 13,5 m do Faraó Ramsés II e a Esfinge de Alabastro. Próxima encontra-se a grande necrópole de Saqqara, núcleo da pirâmide de Djoser, o primeiro edifício monumental de pedra. Aqui há inúmeras pirâmides e centenas de tumbas chamadas mastabas, algumas decoradas com pinturas e baixos-relevos. Destacam-se as galerias funerárias do touro sagrado Apis.Pirâmide de Djoser da III dinastia, conhecida como Pirâmide de Degraus, única em seu gênero, anterior às de Gizé, erguendo-se em seis degraus por cada lado até o vértice.</w:t>
      </w:r>
    </w:p>
    <w:p w14:paraId="11513027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2CA0F4CE" w14:textId="3A56B5A6" w:rsidR="00104FFA" w:rsidRPr="008D5BBB" w:rsidRDefault="00104FFA" w:rsidP="00104FFA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F16847">
        <w:rPr>
          <w:rFonts w:asciiTheme="minorHAnsi" w:hAnsiTheme="minorHAnsi" w:cstheme="minorHAnsi"/>
          <w:color w:val="365F91"/>
          <w:sz w:val="24"/>
          <w:szCs w:val="24"/>
        </w:rPr>
        <w:t>Venda publico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>
        <w:rPr>
          <w:rFonts w:asciiTheme="minorHAnsi" w:hAnsiTheme="minorHAnsi" w:cstheme="minorHAnsi"/>
          <w:color w:val="365F91"/>
          <w:sz w:val="24"/>
          <w:szCs w:val="24"/>
        </w:rPr>
        <w:tab/>
        <w:t>60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 xml:space="preserve">.-usd </w:t>
      </w:r>
    </w:p>
    <w:p w14:paraId="35DC4C1E" w14:textId="52F3761A" w:rsidR="00104FFA" w:rsidRDefault="00104FFA" w:rsidP="00104FFA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8D5BBB">
        <w:rPr>
          <w:rFonts w:asciiTheme="minorHAnsi" w:hAnsiTheme="minorHAnsi" w:cstheme="minorHAnsi"/>
          <w:color w:val="365F91"/>
          <w:sz w:val="24"/>
          <w:szCs w:val="24"/>
        </w:rPr>
        <w:t>Faturamento Operadora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>
        <w:rPr>
          <w:rFonts w:asciiTheme="minorHAnsi" w:hAnsiTheme="minorHAnsi" w:cstheme="minorHAnsi"/>
          <w:color w:val="365F91"/>
          <w:sz w:val="24"/>
          <w:szCs w:val="24"/>
        </w:rPr>
        <w:tab/>
        <w:t>52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 xml:space="preserve">.-usd   </w:t>
      </w:r>
    </w:p>
    <w:p w14:paraId="375D0166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060B7D0D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/>
          <w:color w:val="E36C0A" w:themeColor="accent6" w:themeShade="BF"/>
          <w:sz w:val="24"/>
          <w:szCs w:val="24"/>
        </w:rPr>
      </w:pPr>
      <w:r w:rsidRPr="00104FFA">
        <w:rPr>
          <w:rFonts w:asciiTheme="minorHAnsi" w:hAnsiTheme="minorHAnsi" w:cstheme="minorHAnsi"/>
          <w:b/>
          <w:color w:val="E36C0A" w:themeColor="accent6" w:themeShade="BF"/>
          <w:sz w:val="24"/>
          <w:szCs w:val="24"/>
        </w:rPr>
        <w:t>EXCURSÃO OPCIONAL | SHOW DE LUZ E SOM NAS PIRÂMIDES DE GIZÉ</w:t>
      </w:r>
    </w:p>
    <w:p w14:paraId="01C90AC8" w14:textId="77777777" w:rsidR="00104FFA" w:rsidRPr="00104FFA" w:rsidRDefault="00104FFA" w:rsidP="00104FFA">
      <w:pPr>
        <w:ind w:left="-426"/>
        <w:jc w:val="both"/>
        <w:rPr>
          <w:rFonts w:asciiTheme="minorHAnsi" w:hAnsiTheme="minorHAnsi" w:cstheme="minorHAnsi"/>
          <w:bCs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Cs/>
          <w:color w:val="366091"/>
          <w:sz w:val="24"/>
          <w:szCs w:val="24"/>
        </w:rPr>
        <w:t>Os egípcios, orgulhosos do legado de seus antepassados, criaram um impressionante espetáculo de luz e som, mostrando aos turistas a história do país. O evento inicia-se iluminando a Esfinge, com explicações sobre a história das pirâmides e quem as construiu. Raios laser e projeções de luz sobre o Templo da Mumificação, paredes das pirâmides, areia do deserto e a própria Esfinge apresentam um resumo histórico.</w:t>
      </w:r>
    </w:p>
    <w:p w14:paraId="18AF50D5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6106B09D" w14:textId="3E08AA84" w:rsidR="00104FFA" w:rsidRPr="008D5BBB" w:rsidRDefault="00104FFA" w:rsidP="00104FFA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F16847">
        <w:rPr>
          <w:rFonts w:asciiTheme="minorHAnsi" w:hAnsiTheme="minorHAnsi" w:cstheme="minorHAnsi"/>
          <w:color w:val="365F91"/>
          <w:sz w:val="24"/>
          <w:szCs w:val="24"/>
        </w:rPr>
        <w:lastRenderedPageBreak/>
        <w:t>Venda publico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>
        <w:rPr>
          <w:rFonts w:asciiTheme="minorHAnsi" w:hAnsiTheme="minorHAnsi" w:cstheme="minorHAnsi"/>
          <w:color w:val="365F91"/>
          <w:sz w:val="24"/>
          <w:szCs w:val="24"/>
        </w:rPr>
        <w:tab/>
        <w:t>5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 xml:space="preserve">5.-usd </w:t>
      </w:r>
    </w:p>
    <w:p w14:paraId="58B269D3" w14:textId="3C4FAA89" w:rsidR="00104FFA" w:rsidRDefault="00104FFA" w:rsidP="00104FFA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8D5BBB">
        <w:rPr>
          <w:rFonts w:asciiTheme="minorHAnsi" w:hAnsiTheme="minorHAnsi" w:cstheme="minorHAnsi"/>
          <w:color w:val="365F91"/>
          <w:sz w:val="24"/>
          <w:szCs w:val="24"/>
        </w:rPr>
        <w:t>Faturamento Operadora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>
        <w:rPr>
          <w:rFonts w:asciiTheme="minorHAnsi" w:hAnsiTheme="minorHAnsi" w:cstheme="minorHAnsi"/>
          <w:color w:val="365F91"/>
          <w:sz w:val="24"/>
          <w:szCs w:val="24"/>
        </w:rPr>
        <w:tab/>
        <w:t>5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 xml:space="preserve">0.-usd   </w:t>
      </w:r>
    </w:p>
    <w:p w14:paraId="02320C2D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5509D95D" w14:textId="70848504" w:rsidR="00104FFA" w:rsidRPr="00104FFA" w:rsidRDefault="00104FFA" w:rsidP="00104FFA">
      <w:pPr>
        <w:ind w:left="-426"/>
        <w:rPr>
          <w:rFonts w:asciiTheme="minorHAnsi" w:hAnsiTheme="minorHAnsi" w:cstheme="minorHAnsi"/>
          <w:b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/>
          <w:color w:val="366091"/>
          <w:sz w:val="24"/>
          <w:szCs w:val="24"/>
        </w:rPr>
        <w:t>3º DIA | CAIRO (</w:t>
      </w:r>
      <w:r w:rsidR="001A4682">
        <w:rPr>
          <w:rFonts w:asciiTheme="minorHAnsi" w:hAnsiTheme="minorHAnsi" w:cstheme="minorHAnsi"/>
          <w:b/>
          <w:color w:val="366091"/>
          <w:sz w:val="24"/>
          <w:szCs w:val="24"/>
        </w:rPr>
        <w:t>C</w:t>
      </w:r>
      <w:r w:rsidRPr="00104FFA">
        <w:rPr>
          <w:rFonts w:asciiTheme="minorHAnsi" w:hAnsiTheme="minorHAnsi" w:cstheme="minorHAnsi"/>
          <w:b/>
          <w:color w:val="366091"/>
          <w:sz w:val="24"/>
          <w:szCs w:val="24"/>
        </w:rPr>
        <w:t>)</w:t>
      </w:r>
    </w:p>
    <w:p w14:paraId="75E49568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Cs/>
          <w:color w:val="366091"/>
          <w:sz w:val="24"/>
          <w:szCs w:val="24"/>
        </w:rPr>
        <w:t>Café da manhã no hotel. Dia livre. Hospedagem no hotel.</w:t>
      </w:r>
    </w:p>
    <w:p w14:paraId="5D44B8B5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306ED065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/>
          <w:color w:val="E36C0A" w:themeColor="accent6" w:themeShade="BF"/>
          <w:sz w:val="24"/>
          <w:szCs w:val="24"/>
        </w:rPr>
      </w:pPr>
      <w:r w:rsidRPr="00104FFA">
        <w:rPr>
          <w:rFonts w:asciiTheme="minorHAnsi" w:hAnsiTheme="minorHAnsi" w:cstheme="minorHAnsi"/>
          <w:b/>
          <w:color w:val="E36C0A" w:themeColor="accent6" w:themeShade="BF"/>
          <w:sz w:val="24"/>
          <w:szCs w:val="24"/>
        </w:rPr>
        <w:t>EXCURSÃO OPCIONAL | DIA COMPLETO PELA CIDADE DO CAIRO</w:t>
      </w:r>
    </w:p>
    <w:p w14:paraId="2195B6F8" w14:textId="0FDC6CF3" w:rsidR="00104FFA" w:rsidRPr="00104FFA" w:rsidRDefault="00104FFA" w:rsidP="00104FFA">
      <w:pPr>
        <w:ind w:left="-426"/>
        <w:jc w:val="both"/>
        <w:rPr>
          <w:rFonts w:asciiTheme="minorHAnsi" w:hAnsiTheme="minorHAnsi" w:cstheme="minorHAnsi"/>
          <w:bCs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Cs/>
          <w:color w:val="366091"/>
          <w:sz w:val="24"/>
          <w:szCs w:val="24"/>
        </w:rPr>
        <w:t>Visita ao Museu Egípcio de Arte Faraônica, um dos maiores do mundo com 250.000 peças, incluindo tesouros de Tutancâmon. Visita ao Bairro Copta com a Igreja de São Sérgio (século V), Igreja Al-Moalaqa (século V) e Sinagoga Ben Ezra.Em seguida, visita à Cidadela de Saladino (século XII), com a Mesquita de Alabastro de Muhammad Ali (1836), com vistas espetaculares da cidade.</w:t>
      </w:r>
    </w:p>
    <w:p w14:paraId="07991054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574E0B08" w14:textId="52488082" w:rsidR="00104FFA" w:rsidRPr="008D5BBB" w:rsidRDefault="00104FFA" w:rsidP="00104FFA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F16847">
        <w:rPr>
          <w:rFonts w:asciiTheme="minorHAnsi" w:hAnsiTheme="minorHAnsi" w:cstheme="minorHAnsi"/>
          <w:color w:val="365F91"/>
          <w:sz w:val="24"/>
          <w:szCs w:val="24"/>
        </w:rPr>
        <w:t>Venda publico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>
        <w:rPr>
          <w:rFonts w:asciiTheme="minorHAnsi" w:hAnsiTheme="minorHAnsi" w:cstheme="minorHAnsi"/>
          <w:color w:val="365F91"/>
          <w:sz w:val="24"/>
          <w:szCs w:val="24"/>
        </w:rPr>
        <w:tab/>
        <w:t>90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 xml:space="preserve">.-usd </w:t>
      </w:r>
    </w:p>
    <w:p w14:paraId="680A13C3" w14:textId="281C3470" w:rsidR="00104FFA" w:rsidRDefault="00104FFA" w:rsidP="00104FFA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8D5BBB">
        <w:rPr>
          <w:rFonts w:asciiTheme="minorHAnsi" w:hAnsiTheme="minorHAnsi" w:cstheme="minorHAnsi"/>
          <w:color w:val="365F91"/>
          <w:sz w:val="24"/>
          <w:szCs w:val="24"/>
        </w:rPr>
        <w:t>Faturamento Operadora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>
        <w:rPr>
          <w:rFonts w:asciiTheme="minorHAnsi" w:hAnsiTheme="minorHAnsi" w:cstheme="minorHAnsi"/>
          <w:color w:val="365F91"/>
          <w:sz w:val="24"/>
          <w:szCs w:val="24"/>
        </w:rPr>
        <w:tab/>
        <w:t>82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 xml:space="preserve">.-usd   </w:t>
      </w:r>
    </w:p>
    <w:p w14:paraId="78BA781A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249E7841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Cs/>
          <w:color w:val="366091"/>
          <w:sz w:val="24"/>
          <w:szCs w:val="24"/>
        </w:rPr>
        <w:t>Suplemento GEM (Grande Museu Egípcio) por pessoa: 30 USD</w:t>
      </w:r>
    </w:p>
    <w:p w14:paraId="6E78245C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Cs/>
          <w:color w:val="366091"/>
          <w:sz w:val="24"/>
          <w:szCs w:val="24"/>
        </w:rPr>
        <w:t>(Indique se deseja visitar GEM no momento da reserva. Não será possível pagar em dinheiro durante o tour.)</w:t>
      </w:r>
    </w:p>
    <w:p w14:paraId="1217D9F5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38113B49" w14:textId="14B0D2FC" w:rsidR="00104FFA" w:rsidRPr="00104FFA" w:rsidRDefault="00104FFA" w:rsidP="00104FFA">
      <w:pPr>
        <w:ind w:left="-426"/>
        <w:rPr>
          <w:rFonts w:asciiTheme="minorHAnsi" w:hAnsiTheme="minorHAnsi" w:cstheme="minorHAnsi"/>
          <w:b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/>
          <w:color w:val="366091"/>
          <w:sz w:val="24"/>
          <w:szCs w:val="24"/>
        </w:rPr>
        <w:t>4º DIA | CAIRO | BAHARIYA (</w:t>
      </w:r>
      <w:r w:rsidR="001A4682">
        <w:rPr>
          <w:rFonts w:asciiTheme="minorHAnsi" w:hAnsiTheme="minorHAnsi" w:cstheme="minorHAnsi"/>
          <w:b/>
          <w:color w:val="366091"/>
          <w:sz w:val="24"/>
          <w:szCs w:val="24"/>
        </w:rPr>
        <w:t>C,J</w:t>
      </w:r>
      <w:r w:rsidRPr="00104FFA">
        <w:rPr>
          <w:rFonts w:asciiTheme="minorHAnsi" w:hAnsiTheme="minorHAnsi" w:cstheme="minorHAnsi"/>
          <w:b/>
          <w:color w:val="366091"/>
          <w:sz w:val="24"/>
          <w:szCs w:val="24"/>
        </w:rPr>
        <w:t>)</w:t>
      </w:r>
    </w:p>
    <w:p w14:paraId="081C2A9A" w14:textId="77777777" w:rsidR="00104FFA" w:rsidRPr="00104FFA" w:rsidRDefault="00104FFA" w:rsidP="00104FFA">
      <w:pPr>
        <w:ind w:left="-426"/>
        <w:jc w:val="both"/>
        <w:rPr>
          <w:rFonts w:asciiTheme="minorHAnsi" w:hAnsiTheme="minorHAnsi" w:cstheme="minorHAnsi"/>
          <w:bCs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Cs/>
          <w:color w:val="366091"/>
          <w:sz w:val="24"/>
          <w:szCs w:val="24"/>
        </w:rPr>
        <w:t>Café da manhã. Saída para o Oasis de Bahariya. Chegada e traslado ao hotel. À tarde, visita ao Oasis de Bahariya. Retorno ao hotel. Jantar e hospedagem.</w:t>
      </w:r>
    </w:p>
    <w:p w14:paraId="3B9B0992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45CB05A6" w14:textId="4E867D4B" w:rsidR="00104FFA" w:rsidRPr="00104FFA" w:rsidRDefault="00104FFA" w:rsidP="00104FFA">
      <w:pPr>
        <w:ind w:left="-426"/>
        <w:rPr>
          <w:rFonts w:asciiTheme="minorHAnsi" w:hAnsiTheme="minorHAnsi" w:cstheme="minorHAnsi"/>
          <w:b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/>
          <w:color w:val="366091"/>
          <w:sz w:val="24"/>
          <w:szCs w:val="24"/>
        </w:rPr>
        <w:t>5º DIA | BAHARIYA | DESERTO BRANCO | BAHARIYA (</w:t>
      </w:r>
      <w:r w:rsidR="001A4682">
        <w:rPr>
          <w:rFonts w:asciiTheme="minorHAnsi" w:hAnsiTheme="minorHAnsi" w:cstheme="minorHAnsi"/>
          <w:b/>
          <w:color w:val="366091"/>
          <w:sz w:val="24"/>
          <w:szCs w:val="24"/>
        </w:rPr>
        <w:t>C,A,J</w:t>
      </w:r>
      <w:r w:rsidRPr="00104FFA">
        <w:rPr>
          <w:rFonts w:asciiTheme="minorHAnsi" w:hAnsiTheme="minorHAnsi" w:cstheme="minorHAnsi"/>
          <w:b/>
          <w:color w:val="366091"/>
          <w:sz w:val="24"/>
          <w:szCs w:val="24"/>
        </w:rPr>
        <w:t>)</w:t>
      </w:r>
    </w:p>
    <w:p w14:paraId="18A48274" w14:textId="77777777" w:rsidR="00104FFA" w:rsidRPr="00104FFA" w:rsidRDefault="00104FFA" w:rsidP="00104FFA">
      <w:pPr>
        <w:ind w:left="-426"/>
        <w:jc w:val="both"/>
        <w:rPr>
          <w:rFonts w:asciiTheme="minorHAnsi" w:hAnsiTheme="minorHAnsi" w:cstheme="minorHAnsi"/>
          <w:bCs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Cs/>
          <w:color w:val="366091"/>
          <w:sz w:val="24"/>
          <w:szCs w:val="24"/>
        </w:rPr>
        <w:t>Café da manhã. Visita ao Museu das Múmias Douradas. Saída em 4x4 pelo Deserto Branco, passando pelo Deserto Negro, Montanha de Cristal e Velho Deserto Branco. Almoço tipo piquenique no pequeno Oasis de Hayez. Continuação pelo Deserto Branco para contemplar as formações naturais.</w:t>
      </w:r>
    </w:p>
    <w:p w14:paraId="7A2D6B1D" w14:textId="77777777" w:rsidR="00104FFA" w:rsidRPr="00104FFA" w:rsidRDefault="00104FFA" w:rsidP="00104FFA">
      <w:pPr>
        <w:ind w:left="-426"/>
        <w:jc w:val="both"/>
        <w:rPr>
          <w:rFonts w:asciiTheme="minorHAnsi" w:hAnsiTheme="minorHAnsi" w:cstheme="minorHAnsi"/>
          <w:bCs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Cs/>
          <w:color w:val="366091"/>
          <w:sz w:val="24"/>
          <w:szCs w:val="24"/>
        </w:rPr>
        <w:t>Opção 1: Noite em tenda no Deserto Branco</w:t>
      </w:r>
    </w:p>
    <w:p w14:paraId="3B73229C" w14:textId="77777777" w:rsidR="00104FFA" w:rsidRPr="00104FFA" w:rsidRDefault="00104FFA" w:rsidP="00104FFA">
      <w:pPr>
        <w:ind w:left="-426"/>
        <w:jc w:val="both"/>
        <w:rPr>
          <w:rFonts w:asciiTheme="minorHAnsi" w:hAnsiTheme="minorHAnsi" w:cstheme="minorHAnsi"/>
          <w:bCs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Cs/>
          <w:color w:val="366091"/>
          <w:sz w:val="24"/>
          <w:szCs w:val="24"/>
        </w:rPr>
        <w:t>Opção 2: Retorno ao hotel em Bahariya</w:t>
      </w:r>
    </w:p>
    <w:p w14:paraId="4B0383E0" w14:textId="77777777" w:rsidR="00104FFA" w:rsidRPr="00104FFA" w:rsidRDefault="00104FFA" w:rsidP="00104FFA">
      <w:pPr>
        <w:ind w:left="-426"/>
        <w:jc w:val="both"/>
        <w:rPr>
          <w:rFonts w:asciiTheme="minorHAnsi" w:hAnsiTheme="minorHAnsi" w:cstheme="minorHAnsi"/>
          <w:bCs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Cs/>
          <w:color w:val="366091"/>
          <w:sz w:val="24"/>
          <w:szCs w:val="24"/>
        </w:rPr>
        <w:t>Jantar e hospedagem.</w:t>
      </w:r>
    </w:p>
    <w:p w14:paraId="60E713F8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1BF60B01" w14:textId="57BA57A8" w:rsidR="00104FFA" w:rsidRPr="00104FFA" w:rsidRDefault="00104FFA" w:rsidP="00104FFA">
      <w:pPr>
        <w:ind w:left="-426"/>
        <w:rPr>
          <w:rFonts w:asciiTheme="minorHAnsi" w:hAnsiTheme="minorHAnsi" w:cstheme="minorHAnsi"/>
          <w:b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/>
          <w:color w:val="366091"/>
          <w:sz w:val="24"/>
          <w:szCs w:val="24"/>
        </w:rPr>
        <w:t>6º DIA | DESERTO BRANCO | FARAFRA | DAKHLA (</w:t>
      </w:r>
      <w:r w:rsidR="001A4682">
        <w:rPr>
          <w:rFonts w:asciiTheme="minorHAnsi" w:hAnsiTheme="minorHAnsi" w:cstheme="minorHAnsi"/>
          <w:b/>
          <w:color w:val="366091"/>
          <w:sz w:val="24"/>
          <w:szCs w:val="24"/>
        </w:rPr>
        <w:t>C,J</w:t>
      </w:r>
      <w:r w:rsidRPr="00104FFA">
        <w:rPr>
          <w:rFonts w:asciiTheme="minorHAnsi" w:hAnsiTheme="minorHAnsi" w:cstheme="minorHAnsi"/>
          <w:b/>
          <w:color w:val="366091"/>
          <w:sz w:val="24"/>
          <w:szCs w:val="24"/>
        </w:rPr>
        <w:t>)</w:t>
      </w:r>
    </w:p>
    <w:p w14:paraId="4910ED25" w14:textId="77777777" w:rsidR="00104FFA" w:rsidRPr="00104FFA" w:rsidRDefault="00104FFA" w:rsidP="00104FFA">
      <w:pPr>
        <w:ind w:left="-426"/>
        <w:jc w:val="both"/>
        <w:rPr>
          <w:rFonts w:asciiTheme="minorHAnsi" w:hAnsiTheme="minorHAnsi" w:cstheme="minorHAnsi"/>
          <w:bCs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Cs/>
          <w:color w:val="366091"/>
          <w:sz w:val="24"/>
          <w:szCs w:val="24"/>
        </w:rPr>
        <w:t>Café da manhã. Saída para o Oasis de Farafra, visita ao Museu Local de Badr. Continuação até a Medina Árabe Medieval “Al Qasr” e visita ao conjunto monumental. Continuação para a capital do Oasis de Dakhla. Traslado ao hotel. Jantar e hospedagem.</w:t>
      </w:r>
    </w:p>
    <w:p w14:paraId="29667EBB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5C18A10D" w14:textId="32E27F87" w:rsidR="00104FFA" w:rsidRPr="00104FFA" w:rsidRDefault="00104FFA" w:rsidP="00104FFA">
      <w:pPr>
        <w:ind w:left="-426"/>
        <w:jc w:val="both"/>
        <w:rPr>
          <w:rFonts w:asciiTheme="minorHAnsi" w:hAnsiTheme="minorHAnsi" w:cstheme="minorHAnsi"/>
          <w:b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/>
          <w:color w:val="366091"/>
          <w:sz w:val="24"/>
          <w:szCs w:val="24"/>
        </w:rPr>
        <w:t>7º DIA | DAKHLA | KHARGA (</w:t>
      </w:r>
      <w:r w:rsidR="001A4682">
        <w:rPr>
          <w:rFonts w:asciiTheme="minorHAnsi" w:hAnsiTheme="minorHAnsi" w:cstheme="minorHAnsi"/>
          <w:b/>
          <w:color w:val="366091"/>
          <w:sz w:val="24"/>
          <w:szCs w:val="24"/>
        </w:rPr>
        <w:t>C,J</w:t>
      </w:r>
      <w:r w:rsidRPr="00104FFA">
        <w:rPr>
          <w:rFonts w:asciiTheme="minorHAnsi" w:hAnsiTheme="minorHAnsi" w:cstheme="minorHAnsi"/>
          <w:b/>
          <w:color w:val="366091"/>
          <w:sz w:val="24"/>
          <w:szCs w:val="24"/>
        </w:rPr>
        <w:t>)</w:t>
      </w:r>
    </w:p>
    <w:p w14:paraId="37E756C0" w14:textId="77777777" w:rsidR="00104FFA" w:rsidRPr="00104FFA" w:rsidRDefault="00104FFA" w:rsidP="00104FFA">
      <w:pPr>
        <w:ind w:left="-426"/>
        <w:jc w:val="both"/>
        <w:rPr>
          <w:rFonts w:asciiTheme="minorHAnsi" w:hAnsiTheme="minorHAnsi" w:cstheme="minorHAnsi"/>
          <w:bCs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Cs/>
          <w:color w:val="366091"/>
          <w:sz w:val="24"/>
          <w:szCs w:val="24"/>
        </w:rPr>
        <w:t>Café da manhã. Saída para o Oasis de Kharga. Visita aos monumentos históricos, incluindo o Templo de Hibis (época faraônica-persa, Dario I, 522 a.C.) e El Baghawat (tumbas cristãs coletivas). Tarde livre. Traslado ao hotel. Jantar e hospedagem.</w:t>
      </w:r>
    </w:p>
    <w:p w14:paraId="40F7D439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7E956BB1" w14:textId="44E6BF37" w:rsidR="00104FFA" w:rsidRPr="00104FFA" w:rsidRDefault="00104FFA" w:rsidP="00104FFA">
      <w:pPr>
        <w:ind w:left="-426"/>
        <w:rPr>
          <w:rFonts w:asciiTheme="minorHAnsi" w:hAnsiTheme="minorHAnsi" w:cstheme="minorHAnsi"/>
          <w:b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/>
          <w:color w:val="366091"/>
          <w:sz w:val="24"/>
          <w:szCs w:val="24"/>
        </w:rPr>
        <w:t>8º DIA | KHARGA | LUXOR (</w:t>
      </w:r>
      <w:r w:rsidR="001A4682">
        <w:rPr>
          <w:rFonts w:asciiTheme="minorHAnsi" w:hAnsiTheme="minorHAnsi" w:cstheme="minorHAnsi"/>
          <w:b/>
          <w:color w:val="366091"/>
          <w:sz w:val="24"/>
          <w:szCs w:val="24"/>
        </w:rPr>
        <w:t>C,A,J</w:t>
      </w:r>
      <w:r w:rsidRPr="00104FFA">
        <w:rPr>
          <w:rFonts w:asciiTheme="minorHAnsi" w:hAnsiTheme="minorHAnsi" w:cstheme="minorHAnsi"/>
          <w:b/>
          <w:color w:val="366091"/>
          <w:sz w:val="24"/>
          <w:szCs w:val="24"/>
        </w:rPr>
        <w:t>)</w:t>
      </w:r>
    </w:p>
    <w:p w14:paraId="45514F19" w14:textId="77777777" w:rsidR="00104FFA" w:rsidRPr="00104FFA" w:rsidRDefault="00104FFA" w:rsidP="00104FFA">
      <w:pPr>
        <w:ind w:left="-426"/>
        <w:jc w:val="both"/>
        <w:rPr>
          <w:rFonts w:asciiTheme="minorHAnsi" w:hAnsiTheme="minorHAnsi" w:cstheme="minorHAnsi"/>
          <w:bCs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Cs/>
          <w:color w:val="366091"/>
          <w:sz w:val="24"/>
          <w:szCs w:val="24"/>
        </w:rPr>
        <w:t>Pensão completa. Saída para Luxor. Chegada e traslado para o navio. Pela manhã, visita à Margem Ocidental: Necrópole de Tebas, Vale dos Reis, Templo Funerário de Hatshepsut (Deir El-Bahari) e Colossos de Mêmnon. Noite a bordo.</w:t>
      </w:r>
    </w:p>
    <w:p w14:paraId="5B545E34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4EAECEDA" w14:textId="03CA3390" w:rsidR="00104FFA" w:rsidRPr="00104FFA" w:rsidRDefault="00104FFA" w:rsidP="00104FFA">
      <w:pPr>
        <w:ind w:left="-426"/>
        <w:rPr>
          <w:rFonts w:asciiTheme="minorHAnsi" w:hAnsiTheme="minorHAnsi" w:cstheme="minorHAnsi"/>
          <w:b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/>
          <w:color w:val="366091"/>
          <w:sz w:val="24"/>
          <w:szCs w:val="24"/>
        </w:rPr>
        <w:t>9º DIA | LUXOR | ESNA | EDFU (</w:t>
      </w:r>
      <w:r w:rsidR="001A4682">
        <w:rPr>
          <w:rFonts w:asciiTheme="minorHAnsi" w:hAnsiTheme="minorHAnsi" w:cstheme="minorHAnsi"/>
          <w:b/>
          <w:color w:val="366091"/>
          <w:sz w:val="24"/>
          <w:szCs w:val="24"/>
        </w:rPr>
        <w:t>C,A,J</w:t>
      </w:r>
      <w:r w:rsidRPr="00104FFA">
        <w:rPr>
          <w:rFonts w:asciiTheme="minorHAnsi" w:hAnsiTheme="minorHAnsi" w:cstheme="minorHAnsi"/>
          <w:b/>
          <w:color w:val="366091"/>
          <w:sz w:val="24"/>
          <w:szCs w:val="24"/>
        </w:rPr>
        <w:t>)</w:t>
      </w:r>
    </w:p>
    <w:p w14:paraId="2342527F" w14:textId="77777777" w:rsidR="00104FFA" w:rsidRPr="00104FFA" w:rsidRDefault="00104FFA" w:rsidP="00104FFA">
      <w:pPr>
        <w:ind w:left="-426"/>
        <w:jc w:val="both"/>
        <w:rPr>
          <w:rFonts w:asciiTheme="minorHAnsi" w:hAnsiTheme="minorHAnsi" w:cstheme="minorHAnsi"/>
          <w:bCs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Cs/>
          <w:color w:val="366091"/>
          <w:sz w:val="24"/>
          <w:szCs w:val="24"/>
        </w:rPr>
        <w:t>Pensão completa. Pela manhã, visita à Margem Oriental: Templos de Luxor e Karnak. Noite a bordo.</w:t>
      </w:r>
    </w:p>
    <w:p w14:paraId="426388AF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7F7F8467" w14:textId="1C01AFDA" w:rsidR="00104FFA" w:rsidRPr="00104FFA" w:rsidRDefault="00104FFA" w:rsidP="00104FFA">
      <w:pPr>
        <w:ind w:left="-426"/>
        <w:rPr>
          <w:rFonts w:asciiTheme="minorHAnsi" w:hAnsiTheme="minorHAnsi" w:cstheme="minorHAnsi"/>
          <w:b/>
          <w:color w:val="E36C0A" w:themeColor="accent6" w:themeShade="BF"/>
          <w:sz w:val="24"/>
          <w:szCs w:val="24"/>
        </w:rPr>
      </w:pPr>
      <w:r w:rsidRPr="00104FFA">
        <w:rPr>
          <w:rFonts w:asciiTheme="minorHAnsi" w:hAnsiTheme="minorHAnsi" w:cstheme="minorHAnsi"/>
          <w:b/>
          <w:color w:val="E36C0A" w:themeColor="accent6" w:themeShade="BF"/>
          <w:sz w:val="24"/>
          <w:szCs w:val="24"/>
        </w:rPr>
        <w:lastRenderedPageBreak/>
        <w:t xml:space="preserve">EXCURSÃO OPCIONAL | MARGEM OCIDENTAL EM LUXOR </w:t>
      </w:r>
    </w:p>
    <w:p w14:paraId="66215821" w14:textId="361DAD63" w:rsidR="00104FFA" w:rsidRPr="00104FFA" w:rsidRDefault="001A4682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  <w:r w:rsidRPr="001A4682">
        <w:rPr>
          <w:rFonts w:asciiTheme="minorHAnsi" w:hAnsiTheme="minorHAnsi" w:cstheme="minorHAnsi"/>
          <w:color w:val="366091"/>
          <w:sz w:val="24"/>
          <w:szCs w:val="24"/>
        </w:rPr>
        <w:t>Duração:</w:t>
      </w:r>
      <w:r w:rsidRPr="001A4682">
        <w:rPr>
          <w:rFonts w:asciiTheme="minorHAnsi" w:hAnsiTheme="minorHAnsi" w:cstheme="minorHAnsi"/>
          <w:bCs/>
          <w:color w:val="366091"/>
          <w:sz w:val="24"/>
          <w:szCs w:val="24"/>
        </w:rPr>
        <w:t xml:space="preserve"> 6 horas. Margem Ocidental em Luxor; a Necrópole de Tebas; o Vale dos Reis, o Templo Funerário da Rainha Hatshepsut conhecido como El-Deir El-Bahari e os Colossos de Memnon.</w:t>
      </w:r>
    </w:p>
    <w:p w14:paraId="0403FAAF" w14:textId="77777777" w:rsidR="001A4682" w:rsidRDefault="001A4682" w:rsidP="00104FFA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</w:p>
    <w:p w14:paraId="5D147B96" w14:textId="07C3F7BE" w:rsidR="00104FFA" w:rsidRPr="008D5BBB" w:rsidRDefault="00104FFA" w:rsidP="00104FFA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F16847">
        <w:rPr>
          <w:rFonts w:asciiTheme="minorHAnsi" w:hAnsiTheme="minorHAnsi" w:cstheme="minorHAnsi"/>
          <w:color w:val="365F91"/>
          <w:sz w:val="24"/>
          <w:szCs w:val="24"/>
        </w:rPr>
        <w:t>Venda publico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>
        <w:rPr>
          <w:rFonts w:asciiTheme="minorHAnsi" w:hAnsiTheme="minorHAnsi" w:cstheme="minorHAnsi"/>
          <w:color w:val="365F91"/>
          <w:sz w:val="24"/>
          <w:szCs w:val="24"/>
        </w:rPr>
        <w:tab/>
        <w:t>9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 xml:space="preserve">5.-usd </w:t>
      </w:r>
    </w:p>
    <w:p w14:paraId="75D60D98" w14:textId="52505CD9" w:rsidR="00104FFA" w:rsidRDefault="00104FFA" w:rsidP="00104FFA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8D5BBB">
        <w:rPr>
          <w:rFonts w:asciiTheme="minorHAnsi" w:hAnsiTheme="minorHAnsi" w:cstheme="minorHAnsi"/>
          <w:color w:val="365F91"/>
          <w:sz w:val="24"/>
          <w:szCs w:val="24"/>
        </w:rPr>
        <w:t>Faturamento Operadora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>
        <w:rPr>
          <w:rFonts w:asciiTheme="minorHAnsi" w:hAnsiTheme="minorHAnsi" w:cstheme="minorHAnsi"/>
          <w:color w:val="365F91"/>
          <w:sz w:val="24"/>
          <w:szCs w:val="24"/>
        </w:rPr>
        <w:tab/>
        <w:t>85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 xml:space="preserve">.-usd   </w:t>
      </w:r>
    </w:p>
    <w:p w14:paraId="0899F6E0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15A097B0" w14:textId="168CCB4A" w:rsidR="00104FFA" w:rsidRPr="00104FFA" w:rsidRDefault="00104FFA" w:rsidP="00104FFA">
      <w:pPr>
        <w:ind w:left="-426"/>
        <w:rPr>
          <w:rFonts w:asciiTheme="minorHAnsi" w:hAnsiTheme="minorHAnsi" w:cstheme="minorHAnsi"/>
          <w:b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/>
          <w:color w:val="366091"/>
          <w:sz w:val="24"/>
          <w:szCs w:val="24"/>
        </w:rPr>
        <w:t>10º DIA | EDFU | KOM OMBO | ASUAN (</w:t>
      </w:r>
      <w:r w:rsidR="001A4682">
        <w:rPr>
          <w:rFonts w:asciiTheme="minorHAnsi" w:hAnsiTheme="minorHAnsi" w:cstheme="minorHAnsi"/>
          <w:b/>
          <w:color w:val="366091"/>
          <w:sz w:val="24"/>
          <w:szCs w:val="24"/>
        </w:rPr>
        <w:t>C,A,J</w:t>
      </w:r>
      <w:r w:rsidRPr="00104FFA">
        <w:rPr>
          <w:rFonts w:asciiTheme="minorHAnsi" w:hAnsiTheme="minorHAnsi" w:cstheme="minorHAnsi"/>
          <w:b/>
          <w:color w:val="366091"/>
          <w:sz w:val="24"/>
          <w:szCs w:val="24"/>
        </w:rPr>
        <w:t>)</w:t>
      </w:r>
    </w:p>
    <w:p w14:paraId="4CE80A23" w14:textId="77777777" w:rsidR="00104FFA" w:rsidRPr="00104FFA" w:rsidRDefault="00104FFA" w:rsidP="00104FFA">
      <w:pPr>
        <w:ind w:left="-426"/>
        <w:jc w:val="both"/>
        <w:rPr>
          <w:rFonts w:asciiTheme="minorHAnsi" w:hAnsiTheme="minorHAnsi" w:cstheme="minorHAnsi"/>
          <w:bCs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Cs/>
          <w:color w:val="366091"/>
          <w:sz w:val="24"/>
          <w:szCs w:val="24"/>
        </w:rPr>
        <w:t>Pensão completa. Visita ao Templo de Edfu (Hórus). Navegação até Kom Ombo e visita ao templo dedicado a Sobek (crocodilo) e Haroeris (falcão). Navegação para Asuã. Noite a bordo.</w:t>
      </w:r>
    </w:p>
    <w:p w14:paraId="7CD9BA53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47CE0BA5" w14:textId="331C08DF" w:rsidR="00104FFA" w:rsidRPr="00104FFA" w:rsidRDefault="00104FFA" w:rsidP="00104FFA">
      <w:pPr>
        <w:ind w:left="-426"/>
        <w:rPr>
          <w:rFonts w:asciiTheme="minorHAnsi" w:hAnsiTheme="minorHAnsi" w:cstheme="minorHAnsi"/>
          <w:b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/>
          <w:color w:val="366091"/>
          <w:sz w:val="24"/>
          <w:szCs w:val="24"/>
        </w:rPr>
        <w:t>11º DIA | ASUAN (</w:t>
      </w:r>
      <w:r w:rsidR="001A4682">
        <w:rPr>
          <w:rFonts w:asciiTheme="minorHAnsi" w:hAnsiTheme="minorHAnsi" w:cstheme="minorHAnsi"/>
          <w:b/>
          <w:color w:val="366091"/>
          <w:sz w:val="24"/>
          <w:szCs w:val="24"/>
        </w:rPr>
        <w:t>C,A,J</w:t>
      </w:r>
      <w:r w:rsidRPr="00104FFA">
        <w:rPr>
          <w:rFonts w:asciiTheme="minorHAnsi" w:hAnsiTheme="minorHAnsi" w:cstheme="minorHAnsi"/>
          <w:b/>
          <w:color w:val="366091"/>
          <w:sz w:val="24"/>
          <w:szCs w:val="24"/>
        </w:rPr>
        <w:t>)</w:t>
      </w:r>
    </w:p>
    <w:p w14:paraId="46A19EC5" w14:textId="77777777" w:rsidR="00104FFA" w:rsidRPr="00104FFA" w:rsidRDefault="00104FFA" w:rsidP="00104FFA">
      <w:pPr>
        <w:ind w:left="-426"/>
        <w:jc w:val="both"/>
        <w:rPr>
          <w:rFonts w:asciiTheme="minorHAnsi" w:hAnsiTheme="minorHAnsi" w:cstheme="minorHAnsi"/>
          <w:bCs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Cs/>
          <w:color w:val="366091"/>
          <w:sz w:val="24"/>
          <w:szCs w:val="24"/>
        </w:rPr>
        <w:t>Pensão completa. Passeio de faluca pelo Nilo, visita panorâmica ao Mausoléu de Aga Khan, Ilha Elefantina e Jardim Botânico. Visita à Barragem Alta de Asuã e Templo de Philae. Noite a bordo.</w:t>
      </w:r>
    </w:p>
    <w:p w14:paraId="4154BFA3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6B48A269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/>
          <w:color w:val="E36C0A" w:themeColor="accent6" w:themeShade="BF"/>
          <w:sz w:val="24"/>
          <w:szCs w:val="24"/>
        </w:rPr>
      </w:pPr>
      <w:r w:rsidRPr="00104FFA">
        <w:rPr>
          <w:rFonts w:asciiTheme="minorHAnsi" w:hAnsiTheme="minorHAnsi" w:cstheme="minorHAnsi"/>
          <w:b/>
          <w:color w:val="E36C0A" w:themeColor="accent6" w:themeShade="BF"/>
          <w:sz w:val="24"/>
          <w:szCs w:val="24"/>
        </w:rPr>
        <w:t>EXCURSÃO OPCIONAL | TEMPLOS DE ABU SIMBEL</w:t>
      </w:r>
    </w:p>
    <w:p w14:paraId="5715B2A5" w14:textId="77777777" w:rsidR="001A4682" w:rsidRPr="001A4682" w:rsidRDefault="001A4682" w:rsidP="001A4682">
      <w:pPr>
        <w:ind w:left="-426"/>
        <w:jc w:val="both"/>
        <w:rPr>
          <w:rFonts w:asciiTheme="minorHAnsi" w:hAnsiTheme="minorHAnsi" w:cstheme="minorHAnsi"/>
          <w:bCs/>
          <w:color w:val="366091"/>
          <w:sz w:val="24"/>
          <w:szCs w:val="24"/>
        </w:rPr>
      </w:pPr>
      <w:r w:rsidRPr="001A4682">
        <w:rPr>
          <w:rFonts w:asciiTheme="minorHAnsi" w:hAnsiTheme="minorHAnsi" w:cstheme="minorHAnsi"/>
          <w:bCs/>
          <w:color w:val="366091"/>
          <w:sz w:val="24"/>
          <w:szCs w:val="24"/>
        </w:rPr>
        <w:t>No horário previsto, saída por estrada de Asuã em direção a Abu Simbel para ver os Grandiosos Templos de Ramsés II; suas entradas principais são presididas por quatro enormes estátuas de 20 metros de altura, consideradas os monumentos mais impressionantes que restam do Antigo Egito. Nos anos sessenta, com a formação do lago artificial de Nasser, os templos ficaram ameaçados pelas águas do lago, e com a ajuda de uma campanha promovida pela UNESCO, os templos foram transferidos, peça por peça, para outro local situado em altitude maior, para não serem afetados pelas águas. Retorno a Asuã.</w:t>
      </w:r>
    </w:p>
    <w:p w14:paraId="6DD23704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7006BFCE" w14:textId="363B713B" w:rsidR="00104FFA" w:rsidRPr="008D5BBB" w:rsidRDefault="00104FFA" w:rsidP="00104FFA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F16847">
        <w:rPr>
          <w:rFonts w:asciiTheme="minorHAnsi" w:hAnsiTheme="minorHAnsi" w:cstheme="minorHAnsi"/>
          <w:color w:val="365F91"/>
          <w:sz w:val="24"/>
          <w:szCs w:val="24"/>
        </w:rPr>
        <w:t>Venda publico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>1</w:t>
      </w:r>
      <w:r>
        <w:rPr>
          <w:rFonts w:asciiTheme="minorHAnsi" w:hAnsiTheme="minorHAnsi" w:cstheme="minorHAnsi"/>
          <w:color w:val="365F91"/>
          <w:sz w:val="24"/>
          <w:szCs w:val="24"/>
        </w:rPr>
        <w:t>40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 xml:space="preserve">.-usd </w:t>
      </w:r>
    </w:p>
    <w:p w14:paraId="4DF92CE8" w14:textId="4FAF09BA" w:rsidR="00104FFA" w:rsidRDefault="00104FFA" w:rsidP="00104FFA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8D5BBB">
        <w:rPr>
          <w:rFonts w:asciiTheme="minorHAnsi" w:hAnsiTheme="minorHAnsi" w:cstheme="minorHAnsi"/>
          <w:color w:val="365F91"/>
          <w:sz w:val="24"/>
          <w:szCs w:val="24"/>
        </w:rPr>
        <w:t>Faturamento Operadora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>1</w:t>
      </w:r>
      <w:r>
        <w:rPr>
          <w:rFonts w:asciiTheme="minorHAnsi" w:hAnsiTheme="minorHAnsi" w:cstheme="minorHAnsi"/>
          <w:color w:val="365F91"/>
          <w:sz w:val="24"/>
          <w:szCs w:val="24"/>
        </w:rPr>
        <w:t>15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 xml:space="preserve">.-usd   </w:t>
      </w:r>
    </w:p>
    <w:p w14:paraId="03A547A5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Cs/>
          <w:color w:val="E36C0A" w:themeColor="accent6" w:themeShade="BF"/>
          <w:sz w:val="24"/>
          <w:szCs w:val="24"/>
        </w:rPr>
      </w:pPr>
    </w:p>
    <w:p w14:paraId="76BA2CCD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/>
          <w:color w:val="E36C0A" w:themeColor="accent6" w:themeShade="BF"/>
          <w:sz w:val="24"/>
          <w:szCs w:val="24"/>
        </w:rPr>
      </w:pPr>
      <w:r w:rsidRPr="00104FFA">
        <w:rPr>
          <w:rFonts w:asciiTheme="minorHAnsi" w:hAnsiTheme="minorHAnsi" w:cstheme="minorHAnsi"/>
          <w:b/>
          <w:color w:val="E36C0A" w:themeColor="accent6" w:themeShade="BF"/>
          <w:sz w:val="24"/>
          <w:szCs w:val="24"/>
        </w:rPr>
        <w:t>EXCURSÃO OPCIONAL | VILA NÚBIA (4h)</w:t>
      </w:r>
    </w:p>
    <w:p w14:paraId="73E4BAE8" w14:textId="2C777861" w:rsidR="00104FFA" w:rsidRDefault="001A4682" w:rsidP="001A4682">
      <w:pPr>
        <w:ind w:left="-426"/>
        <w:jc w:val="both"/>
        <w:rPr>
          <w:rFonts w:asciiTheme="minorHAnsi" w:hAnsiTheme="minorHAnsi" w:cstheme="minorHAnsi"/>
          <w:bCs/>
          <w:color w:val="366091"/>
          <w:sz w:val="24"/>
          <w:szCs w:val="24"/>
        </w:rPr>
      </w:pPr>
      <w:r w:rsidRPr="001A4682">
        <w:rPr>
          <w:rFonts w:asciiTheme="minorHAnsi" w:hAnsiTheme="minorHAnsi" w:cstheme="minorHAnsi"/>
          <w:color w:val="366091"/>
          <w:sz w:val="24"/>
          <w:szCs w:val="24"/>
        </w:rPr>
        <w:t>Duração:</w:t>
      </w:r>
      <w:r w:rsidRPr="001A4682">
        <w:rPr>
          <w:rFonts w:asciiTheme="minorHAnsi" w:hAnsiTheme="minorHAnsi" w:cstheme="minorHAnsi"/>
          <w:bCs/>
          <w:color w:val="366091"/>
          <w:sz w:val="24"/>
          <w:szCs w:val="24"/>
        </w:rPr>
        <w:t xml:space="preserve"> 4 horas. Atravessaremos o rio Nilo a bordo de uma feluca tradicional para descobrir a vila mais autêntica do Egito, Gharb Soheil, e conhecer o dia a dia dos núbios. Dirigimo-nos a um pequeno cais onde embarcaremos em um barco para percorrer o Nilo, outrora infestado de crocodilos. Uma vez atravessado o Nilo, após ter a oportunidade de se banhar em uma praia de areia fina, a aventura continua montando em camelos até chegar ao nosso destino, Gharb Soheil, mais conhecida como a vila núbia. Núbia foi a região da África situada entre o sul do Egito e o norte do Sudão. Saberá que chegou à vila quando começar a ver suas casas coloridas e peculiares, suas barracas de comida e especiarias… e, claro, a cor de sua pele e o olhar das pessoas. Os núbios têm pele muito escura e um olhar que muitos não sabem descrever. Os núbios são os habitantes mais autênticos do Egito. Na vila, percorreremos seu mercado e entraremos em algumas casas para ver o que há por trás das fachadas coloridas. Veremos os cômodos, suas pinturas… e poderemos degustar sua comida típica e seus chás tradicionais. Também haverá a possibilidade de ouvir sua música e fazer uma tatuagem de henna.</w:t>
      </w:r>
    </w:p>
    <w:p w14:paraId="4FA14884" w14:textId="77777777" w:rsidR="001A4682" w:rsidRPr="00104FFA" w:rsidRDefault="001A4682" w:rsidP="001A4682">
      <w:pPr>
        <w:ind w:left="-426"/>
        <w:jc w:val="both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0914F353" w14:textId="21A1CC24" w:rsidR="00104FFA" w:rsidRPr="008D5BBB" w:rsidRDefault="00104FFA" w:rsidP="00104FFA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F16847">
        <w:rPr>
          <w:rFonts w:asciiTheme="minorHAnsi" w:hAnsiTheme="minorHAnsi" w:cstheme="minorHAnsi"/>
          <w:color w:val="365F91"/>
          <w:sz w:val="24"/>
          <w:szCs w:val="24"/>
        </w:rPr>
        <w:t>Venda publico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>
        <w:rPr>
          <w:rFonts w:asciiTheme="minorHAnsi" w:hAnsiTheme="minorHAnsi" w:cstheme="minorHAnsi"/>
          <w:color w:val="365F91"/>
          <w:sz w:val="24"/>
          <w:szCs w:val="24"/>
        </w:rPr>
        <w:tab/>
        <w:t>60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 xml:space="preserve">.-usd </w:t>
      </w:r>
    </w:p>
    <w:p w14:paraId="03C766F6" w14:textId="0C8BFD87" w:rsidR="00104FFA" w:rsidRDefault="00104FFA" w:rsidP="00104FFA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8D5BBB">
        <w:rPr>
          <w:rFonts w:asciiTheme="minorHAnsi" w:hAnsiTheme="minorHAnsi" w:cstheme="minorHAnsi"/>
          <w:color w:val="365F91"/>
          <w:sz w:val="24"/>
          <w:szCs w:val="24"/>
        </w:rPr>
        <w:t>Faturamento Operadora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>
        <w:rPr>
          <w:rFonts w:asciiTheme="minorHAnsi" w:hAnsiTheme="minorHAnsi" w:cstheme="minorHAnsi"/>
          <w:color w:val="365F91"/>
          <w:sz w:val="24"/>
          <w:szCs w:val="24"/>
        </w:rPr>
        <w:tab/>
        <w:t>55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 xml:space="preserve">.-usd   </w:t>
      </w:r>
    </w:p>
    <w:p w14:paraId="030DCDE9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43A1036A" w14:textId="7462083F" w:rsidR="00104FFA" w:rsidRPr="00104FFA" w:rsidRDefault="00104FFA" w:rsidP="00104FFA">
      <w:pPr>
        <w:ind w:left="-426"/>
        <w:rPr>
          <w:rFonts w:asciiTheme="minorHAnsi" w:hAnsiTheme="minorHAnsi" w:cstheme="minorHAnsi"/>
          <w:b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/>
          <w:color w:val="366091"/>
          <w:sz w:val="24"/>
          <w:szCs w:val="24"/>
        </w:rPr>
        <w:t>12º DIA | ASUAN | VOO PARA CAIRO (</w:t>
      </w:r>
      <w:r w:rsidR="001A4682">
        <w:rPr>
          <w:rFonts w:asciiTheme="minorHAnsi" w:hAnsiTheme="minorHAnsi" w:cstheme="minorHAnsi"/>
          <w:b/>
          <w:color w:val="366091"/>
          <w:sz w:val="24"/>
          <w:szCs w:val="24"/>
        </w:rPr>
        <w:t>C,A,J</w:t>
      </w:r>
      <w:r w:rsidRPr="00104FFA">
        <w:rPr>
          <w:rFonts w:asciiTheme="minorHAnsi" w:hAnsiTheme="minorHAnsi" w:cstheme="minorHAnsi"/>
          <w:b/>
          <w:color w:val="366091"/>
          <w:sz w:val="24"/>
          <w:szCs w:val="24"/>
        </w:rPr>
        <w:t>)</w:t>
      </w:r>
    </w:p>
    <w:p w14:paraId="130CD3F4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Cs/>
          <w:color w:val="366091"/>
          <w:sz w:val="24"/>
          <w:szCs w:val="24"/>
        </w:rPr>
        <w:t>Café da manhã. Desembarque. Traslado ao aeroporto e voo doméstico para o Cairo. Chegada e traslado ao hotel.</w:t>
      </w:r>
    </w:p>
    <w:p w14:paraId="6E2BE4F8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24FBFA2D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/>
          <w:color w:val="E36C0A" w:themeColor="accent6" w:themeShade="BF"/>
          <w:sz w:val="24"/>
          <w:szCs w:val="24"/>
        </w:rPr>
      </w:pPr>
      <w:r w:rsidRPr="00104FFA">
        <w:rPr>
          <w:rFonts w:asciiTheme="minorHAnsi" w:hAnsiTheme="minorHAnsi" w:cstheme="minorHAnsi"/>
          <w:b/>
          <w:color w:val="E36C0A" w:themeColor="accent6" w:themeShade="BF"/>
          <w:sz w:val="24"/>
          <w:szCs w:val="24"/>
        </w:rPr>
        <w:t>EXCURSÃO OPCIONAL | JANTAR-BUFFET COM SHOW NO CRUZEIRO PELO NILO (NILE CRYSTAL)</w:t>
      </w:r>
    </w:p>
    <w:p w14:paraId="71B96264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Cs/>
          <w:color w:val="366091"/>
          <w:sz w:val="24"/>
          <w:szCs w:val="24"/>
        </w:rPr>
        <w:t>Jantar e espetáculo de dança do ventre, folclore e música oriental.</w:t>
      </w:r>
    </w:p>
    <w:p w14:paraId="7000928E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7189E0A8" w14:textId="4DA41573" w:rsidR="00104FFA" w:rsidRPr="008D5BBB" w:rsidRDefault="00104FFA" w:rsidP="00104FFA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F16847">
        <w:rPr>
          <w:rFonts w:asciiTheme="minorHAnsi" w:hAnsiTheme="minorHAnsi" w:cstheme="minorHAnsi"/>
          <w:color w:val="365F91"/>
          <w:sz w:val="24"/>
          <w:szCs w:val="24"/>
        </w:rPr>
        <w:t>Venda publico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>
        <w:rPr>
          <w:rFonts w:asciiTheme="minorHAnsi" w:hAnsiTheme="minorHAnsi" w:cstheme="minorHAnsi"/>
          <w:color w:val="365F91"/>
          <w:sz w:val="24"/>
          <w:szCs w:val="24"/>
        </w:rPr>
        <w:tab/>
        <w:t>5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 xml:space="preserve">5.-usd </w:t>
      </w:r>
    </w:p>
    <w:p w14:paraId="517C8B36" w14:textId="3FC41988" w:rsidR="00104FFA" w:rsidRDefault="00104FFA" w:rsidP="00104FFA">
      <w:pPr>
        <w:tabs>
          <w:tab w:val="left" w:pos="567"/>
        </w:tabs>
        <w:ind w:left="-426"/>
        <w:jc w:val="both"/>
        <w:rPr>
          <w:rFonts w:asciiTheme="minorHAnsi" w:hAnsiTheme="minorHAnsi" w:cstheme="minorHAnsi"/>
          <w:color w:val="365F91"/>
          <w:sz w:val="24"/>
          <w:szCs w:val="24"/>
        </w:rPr>
      </w:pPr>
      <w:r w:rsidRPr="008D5BBB">
        <w:rPr>
          <w:rFonts w:asciiTheme="minorHAnsi" w:hAnsiTheme="minorHAnsi" w:cstheme="minorHAnsi"/>
          <w:color w:val="365F91"/>
          <w:sz w:val="24"/>
          <w:szCs w:val="24"/>
        </w:rPr>
        <w:t>Faturamento Operadora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ab/>
      </w:r>
      <w:r>
        <w:rPr>
          <w:rFonts w:asciiTheme="minorHAnsi" w:hAnsiTheme="minorHAnsi" w:cstheme="minorHAnsi"/>
          <w:color w:val="365F91"/>
          <w:sz w:val="24"/>
          <w:szCs w:val="24"/>
        </w:rPr>
        <w:tab/>
        <w:t>50</w:t>
      </w:r>
      <w:r w:rsidRPr="008D5BBB">
        <w:rPr>
          <w:rFonts w:asciiTheme="minorHAnsi" w:hAnsiTheme="minorHAnsi" w:cstheme="minorHAnsi"/>
          <w:color w:val="365F91"/>
          <w:sz w:val="24"/>
          <w:szCs w:val="24"/>
        </w:rPr>
        <w:t xml:space="preserve">.-usd   </w:t>
      </w:r>
    </w:p>
    <w:p w14:paraId="37F25F78" w14:textId="77777777" w:rsidR="00104FFA" w:rsidRDefault="00104FFA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1DFFFF0F" w14:textId="77777777" w:rsidR="001A4682" w:rsidRPr="00104FFA" w:rsidRDefault="001A4682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684555CF" w14:textId="7DDDF01E" w:rsidR="00104FFA" w:rsidRPr="00104FFA" w:rsidRDefault="00104FFA" w:rsidP="00104FFA">
      <w:pPr>
        <w:ind w:left="-426"/>
        <w:rPr>
          <w:rFonts w:asciiTheme="minorHAnsi" w:hAnsiTheme="minorHAnsi" w:cstheme="minorHAnsi"/>
          <w:b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/>
          <w:color w:val="366091"/>
          <w:sz w:val="24"/>
          <w:szCs w:val="24"/>
        </w:rPr>
        <w:t>13º DIA | SAÍDA DO CAIRO (</w:t>
      </w:r>
      <w:r w:rsidR="001A4682">
        <w:rPr>
          <w:rFonts w:asciiTheme="minorHAnsi" w:hAnsiTheme="minorHAnsi" w:cstheme="minorHAnsi"/>
          <w:b/>
          <w:color w:val="366091"/>
          <w:sz w:val="24"/>
          <w:szCs w:val="24"/>
        </w:rPr>
        <w:t>C</w:t>
      </w:r>
      <w:r w:rsidRPr="00104FFA">
        <w:rPr>
          <w:rFonts w:asciiTheme="minorHAnsi" w:hAnsiTheme="minorHAnsi" w:cstheme="minorHAnsi"/>
          <w:b/>
          <w:color w:val="366091"/>
          <w:sz w:val="24"/>
          <w:szCs w:val="24"/>
        </w:rPr>
        <w:t>)</w:t>
      </w:r>
    </w:p>
    <w:p w14:paraId="31F055C5" w14:textId="46F9D086" w:rsidR="004B38A5" w:rsidRDefault="00104FFA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  <w:r w:rsidRPr="00104FFA">
        <w:rPr>
          <w:rFonts w:asciiTheme="minorHAnsi" w:hAnsiTheme="minorHAnsi" w:cstheme="minorHAnsi"/>
          <w:bCs/>
          <w:color w:val="366091"/>
          <w:sz w:val="24"/>
          <w:szCs w:val="24"/>
        </w:rPr>
        <w:t>Café da manhã. Traslado ao aeroporto internacional do Cairo com assistência em espanhol pelo nosso representante. Fim dos serviços.</w:t>
      </w:r>
    </w:p>
    <w:p w14:paraId="0B63C40C" w14:textId="77777777" w:rsidR="00104FFA" w:rsidRDefault="00104FFA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69D87B7C" w14:textId="77777777" w:rsidR="00104FFA" w:rsidRPr="00104FFA" w:rsidRDefault="00104FFA" w:rsidP="00104FFA">
      <w:pPr>
        <w:ind w:left="-426"/>
        <w:rPr>
          <w:rFonts w:asciiTheme="minorHAnsi" w:hAnsiTheme="minorHAnsi" w:cstheme="minorHAnsi"/>
          <w:bCs/>
          <w:color w:val="366091"/>
          <w:sz w:val="24"/>
          <w:szCs w:val="24"/>
        </w:rPr>
      </w:pPr>
    </w:p>
    <w:p w14:paraId="1AACD081" w14:textId="77777777" w:rsidR="001A4682" w:rsidRPr="001A4682" w:rsidRDefault="001A4682" w:rsidP="001A4682">
      <w:pPr>
        <w:ind w:left="-567"/>
        <w:rPr>
          <w:b/>
          <w:color w:val="E36C09"/>
          <w:sz w:val="24"/>
          <w:szCs w:val="24"/>
        </w:rPr>
      </w:pPr>
      <w:r w:rsidRPr="001A4682">
        <w:rPr>
          <w:b/>
          <w:bCs/>
          <w:color w:val="E36C09"/>
          <w:sz w:val="24"/>
          <w:szCs w:val="24"/>
        </w:rPr>
        <w:t>HOTÉIS &amp; BARCOS</w:t>
      </w:r>
    </w:p>
    <w:tbl>
      <w:tblPr>
        <w:tblW w:w="10632" w:type="dxa"/>
        <w:tblInd w:w="-58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pct5" w:color="auto" w:fill="FFFFFF" w:themeFill="background1"/>
        <w:tblLayout w:type="fixed"/>
        <w:tblLook w:val="0400" w:firstRow="0" w:lastRow="0" w:firstColumn="0" w:lastColumn="0" w:noHBand="0" w:noVBand="1"/>
      </w:tblPr>
      <w:tblGrid>
        <w:gridCol w:w="1843"/>
        <w:gridCol w:w="1134"/>
        <w:gridCol w:w="7655"/>
      </w:tblGrid>
      <w:tr w:rsidR="004B38A5" w14:paraId="4378B33F" w14:textId="77777777" w:rsidTr="00430263">
        <w:trPr>
          <w:trHeight w:val="370"/>
        </w:trPr>
        <w:tc>
          <w:tcPr>
            <w:tcW w:w="1843" w:type="dxa"/>
            <w:vMerge w:val="restart"/>
            <w:shd w:val="pct5" w:color="auto" w:fill="FFFFFF" w:themeFill="background1"/>
          </w:tcPr>
          <w:p w14:paraId="6522E333" w14:textId="043B8AA9" w:rsidR="004B38A5" w:rsidRPr="00DD61FF" w:rsidRDefault="00881C6C" w:rsidP="007D3AFD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Cairo</w:t>
            </w:r>
          </w:p>
          <w:p w14:paraId="067305EE" w14:textId="77777777" w:rsidR="004B38A5" w:rsidRPr="00DD61FF" w:rsidRDefault="004B38A5" w:rsidP="007D3AFD">
            <w:pPr>
              <w:rPr>
                <w:color w:val="365F91"/>
                <w:sz w:val="24"/>
                <w:szCs w:val="24"/>
              </w:rPr>
            </w:pPr>
          </w:p>
        </w:tc>
        <w:tc>
          <w:tcPr>
            <w:tcW w:w="1134" w:type="dxa"/>
            <w:shd w:val="pct5" w:color="auto" w:fill="FFFFFF" w:themeFill="background1"/>
          </w:tcPr>
          <w:p w14:paraId="05B72C3E" w14:textId="56DEAFAD" w:rsidR="004B38A5" w:rsidRPr="00687601" w:rsidRDefault="00881C6C" w:rsidP="007D3AFD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>Prime</w:t>
            </w:r>
            <w:r w:rsidR="00EB6187">
              <w:rPr>
                <w:bCs/>
                <w:color w:val="365F91"/>
                <w:sz w:val="24"/>
                <w:szCs w:val="24"/>
              </w:rPr>
              <w:t>i</w:t>
            </w:r>
            <w:r>
              <w:rPr>
                <w:bCs/>
                <w:color w:val="365F91"/>
                <w:sz w:val="24"/>
                <w:szCs w:val="24"/>
              </w:rPr>
              <w:t xml:space="preserve">ra </w:t>
            </w:r>
          </w:p>
        </w:tc>
        <w:tc>
          <w:tcPr>
            <w:tcW w:w="7655" w:type="dxa"/>
            <w:shd w:val="pct5" w:color="auto" w:fill="FFFFFF" w:themeFill="background1"/>
          </w:tcPr>
          <w:p w14:paraId="5F290383" w14:textId="727F6D6F" w:rsidR="004B38A5" w:rsidRDefault="00881C6C" w:rsidP="007D3AFD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Pyramids Park Resort o</w:t>
            </w:r>
            <w:r w:rsidR="00EB6187">
              <w:rPr>
                <w:color w:val="365F91"/>
                <w:sz w:val="24"/>
                <w:szCs w:val="24"/>
              </w:rPr>
              <w:t>u</w:t>
            </w:r>
            <w:r>
              <w:rPr>
                <w:color w:val="365F91"/>
                <w:sz w:val="24"/>
                <w:szCs w:val="24"/>
              </w:rPr>
              <w:t xml:space="preserve"> Barcelo Pyramids o</w:t>
            </w:r>
            <w:r w:rsidR="00EB6187">
              <w:rPr>
                <w:color w:val="365F91"/>
                <w:sz w:val="24"/>
                <w:szCs w:val="24"/>
              </w:rPr>
              <w:t>u</w:t>
            </w:r>
            <w:r>
              <w:rPr>
                <w:color w:val="365F91"/>
                <w:sz w:val="24"/>
                <w:szCs w:val="24"/>
              </w:rPr>
              <w:t xml:space="preserve"> Jazz Pyramids o</w:t>
            </w:r>
            <w:r w:rsidR="00EB6187">
              <w:rPr>
                <w:color w:val="365F91"/>
                <w:sz w:val="24"/>
                <w:szCs w:val="24"/>
              </w:rPr>
              <w:t>u</w:t>
            </w:r>
            <w:r>
              <w:rPr>
                <w:color w:val="365F91"/>
                <w:sz w:val="24"/>
                <w:szCs w:val="24"/>
              </w:rPr>
              <w:t xml:space="preserve"> Azal Pyramids o</w:t>
            </w:r>
            <w:r w:rsidR="00EB6187">
              <w:rPr>
                <w:color w:val="365F91"/>
                <w:sz w:val="24"/>
                <w:szCs w:val="24"/>
              </w:rPr>
              <w:t>u</w:t>
            </w:r>
            <w:r>
              <w:rPr>
                <w:color w:val="365F91"/>
                <w:sz w:val="24"/>
                <w:szCs w:val="24"/>
              </w:rPr>
              <w:t xml:space="preserve"> similar 4* </w:t>
            </w:r>
          </w:p>
        </w:tc>
      </w:tr>
      <w:tr w:rsidR="004B38A5" w14:paraId="649E981F" w14:textId="77777777" w:rsidTr="00430263">
        <w:trPr>
          <w:trHeight w:val="50"/>
        </w:trPr>
        <w:tc>
          <w:tcPr>
            <w:tcW w:w="1843" w:type="dxa"/>
            <w:vMerge/>
            <w:shd w:val="pct5" w:color="auto" w:fill="FFFFFF" w:themeFill="background1"/>
          </w:tcPr>
          <w:p w14:paraId="08815EFE" w14:textId="77777777" w:rsidR="004B38A5" w:rsidRPr="00DD61FF" w:rsidRDefault="004B38A5" w:rsidP="007D3AFD">
            <w:pPr>
              <w:rPr>
                <w:color w:val="365F91"/>
                <w:sz w:val="24"/>
                <w:szCs w:val="24"/>
              </w:rPr>
            </w:pPr>
          </w:p>
        </w:tc>
        <w:tc>
          <w:tcPr>
            <w:tcW w:w="1134" w:type="dxa"/>
            <w:shd w:val="pct5" w:color="auto" w:fill="FFFFFF" w:themeFill="background1"/>
          </w:tcPr>
          <w:p w14:paraId="6625E759" w14:textId="2266BB50" w:rsidR="004B38A5" w:rsidRPr="00687601" w:rsidRDefault="00881C6C" w:rsidP="007D3AFD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>Superior</w:t>
            </w:r>
          </w:p>
        </w:tc>
        <w:tc>
          <w:tcPr>
            <w:tcW w:w="7655" w:type="dxa"/>
            <w:shd w:val="pct5" w:color="auto" w:fill="FFFFFF" w:themeFill="background1"/>
          </w:tcPr>
          <w:p w14:paraId="5729408F" w14:textId="68F0A1E3" w:rsidR="004B38A5" w:rsidRDefault="00881C6C" w:rsidP="007D3AFD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Movenpick Media City o</w:t>
            </w:r>
            <w:r w:rsidR="00EB6187">
              <w:rPr>
                <w:color w:val="365F91"/>
                <w:sz w:val="24"/>
                <w:szCs w:val="24"/>
              </w:rPr>
              <w:t>u</w:t>
            </w:r>
            <w:r>
              <w:rPr>
                <w:color w:val="365F91"/>
                <w:sz w:val="24"/>
                <w:szCs w:val="24"/>
              </w:rPr>
              <w:t xml:space="preserve"> Hilton Pyramids o</w:t>
            </w:r>
            <w:r w:rsidR="00EB6187">
              <w:rPr>
                <w:color w:val="365F91"/>
                <w:sz w:val="24"/>
                <w:szCs w:val="24"/>
              </w:rPr>
              <w:t>u</w:t>
            </w:r>
            <w:r>
              <w:rPr>
                <w:color w:val="365F91"/>
                <w:sz w:val="24"/>
                <w:szCs w:val="24"/>
              </w:rPr>
              <w:t xml:space="preserve"> Ramses Hilton o</w:t>
            </w:r>
            <w:r w:rsidR="00EB6187">
              <w:rPr>
                <w:color w:val="365F91"/>
                <w:sz w:val="24"/>
                <w:szCs w:val="24"/>
              </w:rPr>
              <w:t>u</w:t>
            </w:r>
            <w:r>
              <w:rPr>
                <w:color w:val="365F91"/>
                <w:sz w:val="24"/>
                <w:szCs w:val="24"/>
              </w:rPr>
              <w:t xml:space="preserve"> Radisson Blu o</w:t>
            </w:r>
            <w:r w:rsidR="00EB6187">
              <w:rPr>
                <w:color w:val="365F91"/>
                <w:sz w:val="24"/>
                <w:szCs w:val="24"/>
              </w:rPr>
              <w:t>u</w:t>
            </w:r>
            <w:r>
              <w:rPr>
                <w:color w:val="365F91"/>
                <w:sz w:val="24"/>
                <w:szCs w:val="24"/>
              </w:rPr>
              <w:t xml:space="preserve"> similar 5* </w:t>
            </w:r>
            <w:r w:rsidR="004B38A5">
              <w:rPr>
                <w:color w:val="365F91"/>
                <w:sz w:val="24"/>
                <w:szCs w:val="24"/>
              </w:rPr>
              <w:t xml:space="preserve"> </w:t>
            </w:r>
          </w:p>
        </w:tc>
      </w:tr>
      <w:tr w:rsidR="005C6309" w14:paraId="6C7A35C5" w14:textId="77777777" w:rsidTr="00430263">
        <w:trPr>
          <w:trHeight w:val="294"/>
        </w:trPr>
        <w:tc>
          <w:tcPr>
            <w:tcW w:w="1843" w:type="dxa"/>
            <w:vMerge w:val="restart"/>
            <w:shd w:val="pct5" w:color="auto" w:fill="FFFFFF" w:themeFill="background1"/>
          </w:tcPr>
          <w:p w14:paraId="4431E889" w14:textId="791918AC" w:rsidR="005C6309" w:rsidRPr="00DD61FF" w:rsidRDefault="005C6309" w:rsidP="005C6309">
            <w:pPr>
              <w:rPr>
                <w:color w:val="365F91"/>
                <w:sz w:val="24"/>
                <w:szCs w:val="24"/>
              </w:rPr>
            </w:pPr>
            <w:r>
              <w:rPr>
                <w:color w:val="365F91"/>
                <w:sz w:val="24"/>
                <w:szCs w:val="24"/>
              </w:rPr>
              <w:t>Barco</w:t>
            </w:r>
          </w:p>
        </w:tc>
        <w:tc>
          <w:tcPr>
            <w:tcW w:w="1134" w:type="dxa"/>
            <w:shd w:val="pct5" w:color="auto" w:fill="FFFFFF" w:themeFill="background1"/>
          </w:tcPr>
          <w:p w14:paraId="49B2B659" w14:textId="6288CF06" w:rsidR="005C6309" w:rsidRDefault="005C6309" w:rsidP="005C6309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 xml:space="preserve">Primera </w:t>
            </w:r>
          </w:p>
        </w:tc>
        <w:tc>
          <w:tcPr>
            <w:tcW w:w="7655" w:type="dxa"/>
            <w:shd w:val="pct5" w:color="auto" w:fill="FFFFFF" w:themeFill="background1"/>
          </w:tcPr>
          <w:p w14:paraId="680A415B" w14:textId="7CD5D2AC" w:rsidR="005C6309" w:rsidRDefault="005C6309" w:rsidP="005C6309">
            <w:pPr>
              <w:rPr>
                <w:color w:val="365F91"/>
                <w:sz w:val="24"/>
                <w:szCs w:val="24"/>
              </w:rPr>
            </w:pPr>
            <w:r w:rsidRPr="00540DFE">
              <w:rPr>
                <w:color w:val="365F91" w:themeColor="accent1" w:themeShade="BF"/>
                <w:sz w:val="24"/>
                <w:szCs w:val="24"/>
              </w:rPr>
              <w:t>M/S Princess Sarah o</w:t>
            </w:r>
            <w:r w:rsidR="00EB6187">
              <w:rPr>
                <w:color w:val="365F91" w:themeColor="accent1" w:themeShade="BF"/>
                <w:sz w:val="24"/>
                <w:szCs w:val="24"/>
              </w:rPr>
              <w:t>u</w:t>
            </w:r>
            <w:r w:rsidRPr="00540DFE">
              <w:rPr>
                <w:color w:val="365F91" w:themeColor="accent1" w:themeShade="BF"/>
                <w:sz w:val="24"/>
                <w:szCs w:val="24"/>
              </w:rPr>
              <w:t xml:space="preserve"> M/S </w:t>
            </w:r>
            <w:r>
              <w:rPr>
                <w:color w:val="365F91" w:themeColor="accent1" w:themeShade="BF"/>
                <w:sz w:val="24"/>
                <w:szCs w:val="24"/>
              </w:rPr>
              <w:t>Kleos o</w:t>
            </w:r>
            <w:r w:rsidR="00EB6187">
              <w:rPr>
                <w:color w:val="365F91" w:themeColor="accent1" w:themeShade="BF"/>
                <w:sz w:val="24"/>
                <w:szCs w:val="24"/>
              </w:rPr>
              <w:t>u</w:t>
            </w:r>
            <w:r>
              <w:rPr>
                <w:color w:val="365F91" w:themeColor="accent1" w:themeShade="BF"/>
                <w:sz w:val="24"/>
                <w:szCs w:val="24"/>
              </w:rPr>
              <w:t xml:space="preserve"> M/S Admiral</w:t>
            </w:r>
            <w:r w:rsidRPr="00540DFE">
              <w:rPr>
                <w:color w:val="365F91" w:themeColor="accent1" w:themeShade="BF"/>
                <w:sz w:val="24"/>
                <w:szCs w:val="24"/>
              </w:rPr>
              <w:t xml:space="preserve"> o</w:t>
            </w:r>
            <w:r w:rsidR="00EB6187">
              <w:rPr>
                <w:color w:val="365F91" w:themeColor="accent1" w:themeShade="BF"/>
                <w:sz w:val="24"/>
                <w:szCs w:val="24"/>
              </w:rPr>
              <w:t>u</w:t>
            </w:r>
            <w:r w:rsidRPr="00540DFE">
              <w:rPr>
                <w:color w:val="365F91" w:themeColor="accent1" w:themeShade="BF"/>
                <w:sz w:val="24"/>
                <w:szCs w:val="24"/>
              </w:rPr>
              <w:t xml:space="preserve"> </w:t>
            </w:r>
            <w:r>
              <w:rPr>
                <w:color w:val="365F91" w:themeColor="accent1" w:themeShade="BF"/>
                <w:sz w:val="24"/>
                <w:szCs w:val="24"/>
              </w:rPr>
              <w:t>M/S Zeina o</w:t>
            </w:r>
            <w:r w:rsidR="00EB6187">
              <w:rPr>
                <w:color w:val="365F91" w:themeColor="accent1" w:themeShade="BF"/>
                <w:sz w:val="24"/>
                <w:szCs w:val="24"/>
              </w:rPr>
              <w:t>u</w:t>
            </w:r>
            <w:r>
              <w:rPr>
                <w:color w:val="365F91" w:themeColor="accent1" w:themeShade="BF"/>
                <w:sz w:val="24"/>
                <w:szCs w:val="24"/>
              </w:rPr>
              <w:t xml:space="preserve"> </w:t>
            </w:r>
            <w:r w:rsidRPr="00540DFE">
              <w:rPr>
                <w:color w:val="365F91" w:themeColor="accent1" w:themeShade="BF"/>
                <w:sz w:val="24"/>
                <w:szCs w:val="24"/>
              </w:rPr>
              <w:t>similar</w:t>
            </w:r>
          </w:p>
        </w:tc>
      </w:tr>
      <w:tr w:rsidR="005C6309" w14:paraId="10732510" w14:textId="77777777" w:rsidTr="00430263">
        <w:trPr>
          <w:trHeight w:val="294"/>
        </w:trPr>
        <w:tc>
          <w:tcPr>
            <w:tcW w:w="1843" w:type="dxa"/>
            <w:vMerge/>
            <w:shd w:val="pct5" w:color="auto" w:fill="FFFFFF" w:themeFill="background1"/>
          </w:tcPr>
          <w:p w14:paraId="501D6E12" w14:textId="77777777" w:rsidR="005C6309" w:rsidRDefault="005C6309" w:rsidP="005C6309">
            <w:pPr>
              <w:rPr>
                <w:color w:val="365F91"/>
                <w:sz w:val="24"/>
                <w:szCs w:val="24"/>
              </w:rPr>
            </w:pPr>
          </w:p>
        </w:tc>
        <w:tc>
          <w:tcPr>
            <w:tcW w:w="1134" w:type="dxa"/>
            <w:shd w:val="pct5" w:color="auto" w:fill="FFFFFF" w:themeFill="background1"/>
          </w:tcPr>
          <w:p w14:paraId="1414963D" w14:textId="357AF305" w:rsidR="005C6309" w:rsidRDefault="005C6309" w:rsidP="005C6309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>Superior</w:t>
            </w:r>
          </w:p>
        </w:tc>
        <w:tc>
          <w:tcPr>
            <w:tcW w:w="7655" w:type="dxa"/>
            <w:shd w:val="pct5" w:color="auto" w:fill="FFFFFF" w:themeFill="background1"/>
          </w:tcPr>
          <w:p w14:paraId="74D452A3" w14:textId="25613432" w:rsidR="005C6309" w:rsidRDefault="005C6309" w:rsidP="005C6309">
            <w:pPr>
              <w:rPr>
                <w:color w:val="365F91"/>
                <w:sz w:val="24"/>
                <w:szCs w:val="24"/>
              </w:rPr>
            </w:pPr>
            <w:r w:rsidRPr="00540DFE">
              <w:rPr>
                <w:color w:val="365F91" w:themeColor="accent1" w:themeShade="BF"/>
                <w:sz w:val="24"/>
                <w:szCs w:val="24"/>
              </w:rPr>
              <w:t xml:space="preserve">M/S </w:t>
            </w:r>
            <w:r>
              <w:rPr>
                <w:color w:val="365F91" w:themeColor="accent1" w:themeShade="BF"/>
                <w:sz w:val="24"/>
                <w:szCs w:val="24"/>
              </w:rPr>
              <w:t>Royal la Terrassa o</w:t>
            </w:r>
            <w:r w:rsidR="00EB6187">
              <w:rPr>
                <w:color w:val="365F91" w:themeColor="accent1" w:themeShade="BF"/>
                <w:sz w:val="24"/>
                <w:szCs w:val="24"/>
              </w:rPr>
              <w:t>u</w:t>
            </w:r>
            <w:r>
              <w:rPr>
                <w:color w:val="365F91" w:themeColor="accent1" w:themeShade="BF"/>
                <w:sz w:val="24"/>
                <w:szCs w:val="24"/>
              </w:rPr>
              <w:t xml:space="preserve"> Sunrise Semiramis III o</w:t>
            </w:r>
            <w:r w:rsidR="00EB6187">
              <w:rPr>
                <w:color w:val="365F91" w:themeColor="accent1" w:themeShade="BF"/>
                <w:sz w:val="24"/>
                <w:szCs w:val="24"/>
              </w:rPr>
              <w:t>u</w:t>
            </w:r>
            <w:r>
              <w:rPr>
                <w:color w:val="365F91" w:themeColor="accent1" w:themeShade="BF"/>
                <w:sz w:val="24"/>
                <w:szCs w:val="24"/>
              </w:rPr>
              <w:t xml:space="preserve"> M/S Casa Sol Nile</w:t>
            </w:r>
            <w:r w:rsidRPr="00540DFE">
              <w:rPr>
                <w:color w:val="365F91" w:themeColor="accent1" w:themeShade="BF"/>
                <w:sz w:val="24"/>
                <w:szCs w:val="24"/>
              </w:rPr>
              <w:t xml:space="preserve"> o</w:t>
            </w:r>
            <w:r w:rsidR="00EB6187">
              <w:rPr>
                <w:color w:val="365F91" w:themeColor="accent1" w:themeShade="BF"/>
                <w:sz w:val="24"/>
                <w:szCs w:val="24"/>
              </w:rPr>
              <w:t>u</w:t>
            </w:r>
            <w:r w:rsidRPr="00540DFE">
              <w:rPr>
                <w:color w:val="365F91" w:themeColor="accent1" w:themeShade="BF"/>
                <w:sz w:val="24"/>
                <w:szCs w:val="24"/>
              </w:rPr>
              <w:t xml:space="preserve"> similar</w:t>
            </w:r>
          </w:p>
        </w:tc>
      </w:tr>
      <w:tr w:rsidR="00571F42" w14:paraId="7B6592A7" w14:textId="77777777" w:rsidTr="00430263">
        <w:trPr>
          <w:trHeight w:val="294"/>
        </w:trPr>
        <w:tc>
          <w:tcPr>
            <w:tcW w:w="1843" w:type="dxa"/>
            <w:shd w:val="pct5" w:color="auto" w:fill="FFFFFF" w:themeFill="background1"/>
          </w:tcPr>
          <w:p w14:paraId="7C3FAECC" w14:textId="6E32BCFF" w:rsidR="00571F42" w:rsidRPr="001A4682" w:rsidRDefault="001A4682" w:rsidP="005C6309">
            <w:pPr>
              <w:rPr>
                <w:color w:val="365F91"/>
                <w:sz w:val="24"/>
                <w:szCs w:val="24"/>
              </w:rPr>
            </w:pPr>
            <w:r w:rsidRPr="001A4682">
              <w:rPr>
                <w:color w:val="365F91"/>
                <w:sz w:val="24"/>
                <w:szCs w:val="24"/>
              </w:rPr>
              <w:t>Deserto Branco (Bahariya)</w:t>
            </w:r>
          </w:p>
        </w:tc>
        <w:tc>
          <w:tcPr>
            <w:tcW w:w="1134" w:type="dxa"/>
            <w:shd w:val="pct5" w:color="auto" w:fill="FFFFFF" w:themeFill="background1"/>
          </w:tcPr>
          <w:p w14:paraId="3221D128" w14:textId="1DEBFC36" w:rsidR="00571F42" w:rsidRDefault="00571F42" w:rsidP="005C6309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>S</w:t>
            </w:r>
          </w:p>
        </w:tc>
        <w:tc>
          <w:tcPr>
            <w:tcW w:w="7655" w:type="dxa"/>
            <w:shd w:val="pct5" w:color="auto" w:fill="FFFFFF" w:themeFill="background1"/>
          </w:tcPr>
          <w:p w14:paraId="5661A78C" w14:textId="1D1C3B8E" w:rsidR="00571F42" w:rsidRPr="00540DFE" w:rsidRDefault="00430263" w:rsidP="005C6309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Tienda de Campana o</w:t>
            </w:r>
            <w:r w:rsidR="00EB6187">
              <w:rPr>
                <w:color w:val="365F91" w:themeColor="accent1" w:themeShade="BF"/>
                <w:sz w:val="24"/>
                <w:szCs w:val="24"/>
              </w:rPr>
              <w:t>u</w:t>
            </w:r>
            <w:r>
              <w:rPr>
                <w:color w:val="365F91" w:themeColor="accent1" w:themeShade="BF"/>
                <w:sz w:val="24"/>
                <w:szCs w:val="24"/>
              </w:rPr>
              <w:t xml:space="preserve"> similar</w:t>
            </w:r>
          </w:p>
        </w:tc>
      </w:tr>
      <w:tr w:rsidR="00571F42" w14:paraId="3B943AF1" w14:textId="77777777" w:rsidTr="00430263">
        <w:trPr>
          <w:trHeight w:val="294"/>
        </w:trPr>
        <w:tc>
          <w:tcPr>
            <w:tcW w:w="1843" w:type="dxa"/>
            <w:shd w:val="pct5" w:color="auto" w:fill="FFFFFF" w:themeFill="background1"/>
          </w:tcPr>
          <w:p w14:paraId="47ADEE15" w14:textId="36D63D05" w:rsidR="00571F42" w:rsidRPr="001A4682" w:rsidRDefault="001A4682" w:rsidP="005C6309">
            <w:pPr>
              <w:rPr>
                <w:color w:val="365F91"/>
                <w:sz w:val="24"/>
                <w:szCs w:val="24"/>
              </w:rPr>
            </w:pPr>
            <w:r w:rsidRPr="001A4682">
              <w:rPr>
                <w:color w:val="365F91"/>
                <w:sz w:val="24"/>
                <w:szCs w:val="24"/>
              </w:rPr>
              <w:t>Oásis de Kharga</w:t>
            </w:r>
          </w:p>
        </w:tc>
        <w:tc>
          <w:tcPr>
            <w:tcW w:w="1134" w:type="dxa"/>
            <w:shd w:val="pct5" w:color="auto" w:fill="FFFFFF" w:themeFill="background1"/>
          </w:tcPr>
          <w:p w14:paraId="7693898C" w14:textId="7F7C3415" w:rsidR="00571F42" w:rsidRDefault="00430263" w:rsidP="005C6309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>S</w:t>
            </w:r>
          </w:p>
        </w:tc>
        <w:tc>
          <w:tcPr>
            <w:tcW w:w="7655" w:type="dxa"/>
            <w:shd w:val="pct5" w:color="auto" w:fill="FFFFFF" w:themeFill="background1"/>
          </w:tcPr>
          <w:p w14:paraId="1510AB9C" w14:textId="3D64EB51" w:rsidR="00571F42" w:rsidRPr="00540DFE" w:rsidRDefault="00430263" w:rsidP="005C6309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Soy y Mar Pioneers o</w:t>
            </w:r>
            <w:r w:rsidR="00EB6187">
              <w:rPr>
                <w:color w:val="365F91" w:themeColor="accent1" w:themeShade="BF"/>
                <w:sz w:val="24"/>
                <w:szCs w:val="24"/>
              </w:rPr>
              <w:t>u</w:t>
            </w:r>
            <w:r>
              <w:rPr>
                <w:color w:val="365F91" w:themeColor="accent1" w:themeShade="BF"/>
                <w:sz w:val="24"/>
                <w:szCs w:val="24"/>
              </w:rPr>
              <w:t xml:space="preserve"> Qasr el Bagawat o</w:t>
            </w:r>
            <w:r w:rsidR="00EB6187">
              <w:rPr>
                <w:color w:val="365F91" w:themeColor="accent1" w:themeShade="BF"/>
                <w:sz w:val="24"/>
                <w:szCs w:val="24"/>
              </w:rPr>
              <w:t>u</w:t>
            </w:r>
            <w:r>
              <w:rPr>
                <w:color w:val="365F91" w:themeColor="accent1" w:themeShade="BF"/>
                <w:sz w:val="24"/>
                <w:szCs w:val="24"/>
              </w:rPr>
              <w:t xml:space="preserve"> similar </w:t>
            </w:r>
          </w:p>
        </w:tc>
      </w:tr>
      <w:tr w:rsidR="00186AB7" w14:paraId="7CB5622F" w14:textId="77777777" w:rsidTr="00430263">
        <w:trPr>
          <w:trHeight w:val="294"/>
        </w:trPr>
        <w:tc>
          <w:tcPr>
            <w:tcW w:w="1843" w:type="dxa"/>
            <w:shd w:val="pct5" w:color="auto" w:fill="FFFFFF" w:themeFill="background1"/>
          </w:tcPr>
          <w:p w14:paraId="27BA1735" w14:textId="6977AF81" w:rsidR="00186AB7" w:rsidRDefault="00186AB7" w:rsidP="005C6309">
            <w:pPr>
              <w:rPr>
                <w:color w:val="365F91"/>
                <w:sz w:val="24"/>
                <w:szCs w:val="24"/>
              </w:rPr>
            </w:pPr>
            <w:r w:rsidRPr="00186AB7">
              <w:rPr>
                <w:color w:val="365F91"/>
                <w:sz w:val="24"/>
                <w:szCs w:val="24"/>
              </w:rPr>
              <w:t>Dakhla</w:t>
            </w:r>
          </w:p>
        </w:tc>
        <w:tc>
          <w:tcPr>
            <w:tcW w:w="1134" w:type="dxa"/>
            <w:shd w:val="pct5" w:color="auto" w:fill="FFFFFF" w:themeFill="background1"/>
          </w:tcPr>
          <w:p w14:paraId="29190640" w14:textId="2F94E97E" w:rsidR="00186AB7" w:rsidRDefault="00186AB7" w:rsidP="005C6309">
            <w:pPr>
              <w:rPr>
                <w:bCs/>
                <w:color w:val="365F91"/>
                <w:sz w:val="24"/>
                <w:szCs w:val="24"/>
              </w:rPr>
            </w:pPr>
            <w:r>
              <w:rPr>
                <w:bCs/>
                <w:color w:val="365F91"/>
                <w:sz w:val="24"/>
                <w:szCs w:val="24"/>
              </w:rPr>
              <w:t>S</w:t>
            </w:r>
          </w:p>
        </w:tc>
        <w:tc>
          <w:tcPr>
            <w:tcW w:w="7655" w:type="dxa"/>
            <w:shd w:val="pct5" w:color="auto" w:fill="FFFFFF" w:themeFill="background1"/>
          </w:tcPr>
          <w:p w14:paraId="40118F5B" w14:textId="3160A64D" w:rsidR="00186AB7" w:rsidRDefault="00186AB7" w:rsidP="005C6309">
            <w:pPr>
              <w:rPr>
                <w:color w:val="365F91" w:themeColor="accent1" w:themeShade="BF"/>
                <w:sz w:val="24"/>
                <w:szCs w:val="24"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t>Desert Lodge o</w:t>
            </w:r>
            <w:r w:rsidR="00EB6187">
              <w:rPr>
                <w:color w:val="365F91" w:themeColor="accent1" w:themeShade="BF"/>
                <w:sz w:val="24"/>
                <w:szCs w:val="24"/>
              </w:rPr>
              <w:t>u</w:t>
            </w:r>
            <w:r>
              <w:rPr>
                <w:color w:val="365F91" w:themeColor="accent1" w:themeShade="BF"/>
                <w:sz w:val="24"/>
                <w:szCs w:val="24"/>
              </w:rPr>
              <w:t xml:space="preserve"> Badawiya o</w:t>
            </w:r>
            <w:r w:rsidR="00EB6187">
              <w:rPr>
                <w:color w:val="365F91" w:themeColor="accent1" w:themeShade="BF"/>
                <w:sz w:val="24"/>
                <w:szCs w:val="24"/>
              </w:rPr>
              <w:t>u</w:t>
            </w:r>
            <w:r>
              <w:rPr>
                <w:color w:val="365F91" w:themeColor="accent1" w:themeShade="BF"/>
                <w:sz w:val="24"/>
                <w:szCs w:val="24"/>
              </w:rPr>
              <w:t xml:space="preserve"> similar </w:t>
            </w:r>
          </w:p>
        </w:tc>
      </w:tr>
    </w:tbl>
    <w:p w14:paraId="709FD73F" w14:textId="77777777" w:rsidR="00F54509" w:rsidRDefault="00F54509" w:rsidP="004B38A5">
      <w:pPr>
        <w:rPr>
          <w:b/>
          <w:color w:val="E36C09"/>
          <w:sz w:val="28"/>
          <w:szCs w:val="28"/>
        </w:rPr>
      </w:pPr>
    </w:p>
    <w:tbl>
      <w:tblPr>
        <w:tblW w:w="10632" w:type="dxa"/>
        <w:tblInd w:w="-58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2F2F2" w:themeFill="background1" w:themeFillShade="F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8"/>
        <w:gridCol w:w="2835"/>
        <w:gridCol w:w="2551"/>
        <w:gridCol w:w="3388"/>
      </w:tblGrid>
      <w:tr w:rsidR="004C50E2" w:rsidRPr="0097683A" w14:paraId="4B83667D" w14:textId="77777777" w:rsidTr="00EB6187">
        <w:trPr>
          <w:trHeight w:val="363"/>
        </w:trPr>
        <w:tc>
          <w:tcPr>
            <w:tcW w:w="10632" w:type="dxa"/>
            <w:gridSpan w:val="4"/>
            <w:shd w:val="clear" w:color="auto" w:fill="F2F2F2" w:themeFill="background1" w:themeFillShade="F2"/>
            <w:noWrap/>
            <w:vAlign w:val="center"/>
            <w:hideMark/>
          </w:tcPr>
          <w:p w14:paraId="66544FB9" w14:textId="47207D54" w:rsidR="004C50E2" w:rsidRPr="008C5D6D" w:rsidRDefault="00EB6187" w:rsidP="00A85B08">
            <w:pPr>
              <w:ind w:left="-240" w:right="-142"/>
              <w:rPr>
                <w:b/>
                <w:color w:val="E36C09"/>
                <w:sz w:val="24"/>
                <w:szCs w:val="24"/>
              </w:rPr>
            </w:pPr>
            <w:r>
              <w:rPr>
                <w:b/>
                <w:color w:val="E36C09"/>
                <w:sz w:val="24"/>
                <w:szCs w:val="24"/>
              </w:rPr>
              <w:t xml:space="preserve">    PREÇOS NETOS EM USD</w:t>
            </w:r>
          </w:p>
        </w:tc>
      </w:tr>
      <w:tr w:rsidR="004C50E2" w:rsidRPr="0097683A" w14:paraId="0EAA82F5" w14:textId="77777777" w:rsidTr="004C50E2">
        <w:trPr>
          <w:trHeight w:val="600"/>
        </w:trPr>
        <w:tc>
          <w:tcPr>
            <w:tcW w:w="10632" w:type="dxa"/>
            <w:gridSpan w:val="4"/>
            <w:shd w:val="clear" w:color="auto" w:fill="F2F2F2" w:themeFill="background1" w:themeFillShade="F2"/>
            <w:vAlign w:val="center"/>
            <w:hideMark/>
          </w:tcPr>
          <w:p w14:paraId="0AFFB409" w14:textId="13372D6A" w:rsidR="004C50E2" w:rsidRPr="0097683A" w:rsidRDefault="004C50E2" w:rsidP="00A85B08">
            <w:pPr>
              <w:jc w:val="center"/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  <w:t xml:space="preserve">01/03/26 – 27/03/26 </w:t>
            </w:r>
            <w:r w:rsidRPr="004C50E2">
              <w:rPr>
                <w:rFonts w:eastAsia="Times New Roman"/>
                <w:b/>
                <w:bCs/>
                <w:color w:val="E36C0A" w:themeColor="accent6" w:themeShade="BF"/>
                <w:sz w:val="24"/>
                <w:szCs w:val="24"/>
              </w:rPr>
              <w:t>&amp;</w:t>
            </w:r>
            <w:r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  <w:t xml:space="preserve"> 14/04/26 – 20/12/26 </w:t>
            </w:r>
            <w:r w:rsidRPr="004C50E2">
              <w:rPr>
                <w:rFonts w:eastAsia="Times New Roman"/>
                <w:b/>
                <w:bCs/>
                <w:color w:val="E36C0A" w:themeColor="accent6" w:themeShade="BF"/>
                <w:sz w:val="24"/>
                <w:szCs w:val="24"/>
              </w:rPr>
              <w:t>&amp;</w:t>
            </w:r>
            <w:r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  <w:t xml:space="preserve"> 08/03/27 – 28/02/27 </w:t>
            </w:r>
          </w:p>
        </w:tc>
      </w:tr>
      <w:tr w:rsidR="00EB6187" w:rsidRPr="0097683A" w14:paraId="75D61C17" w14:textId="77777777" w:rsidTr="004C50E2">
        <w:trPr>
          <w:trHeight w:val="315"/>
        </w:trPr>
        <w:tc>
          <w:tcPr>
            <w:tcW w:w="1858" w:type="dxa"/>
            <w:shd w:val="clear" w:color="auto" w:fill="F2F2F2" w:themeFill="background1" w:themeFillShade="F2"/>
            <w:vAlign w:val="center"/>
            <w:hideMark/>
          </w:tcPr>
          <w:p w14:paraId="3E6EA1A2" w14:textId="77777777" w:rsidR="00EB6187" w:rsidRPr="0097683A" w:rsidRDefault="00EB6187" w:rsidP="00EB6187">
            <w:pPr>
              <w:jc w:val="center"/>
              <w:rPr>
                <w:rFonts w:eastAsia="Times New Roman"/>
                <w:color w:val="365F91" w:themeColor="accent1" w:themeShade="BF"/>
                <w:sz w:val="24"/>
                <w:szCs w:val="24"/>
              </w:rPr>
            </w:pPr>
            <w:r w:rsidRPr="0097683A">
              <w:rPr>
                <w:rFonts w:eastAsia="Times New Roman"/>
                <w:color w:val="365F91" w:themeColor="accent1" w:themeShade="BF"/>
                <w:sz w:val="24"/>
                <w:szCs w:val="24"/>
              </w:rPr>
              <w:t> 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  <w:hideMark/>
          </w:tcPr>
          <w:p w14:paraId="353B9945" w14:textId="6022C881" w:rsidR="00EB6187" w:rsidRPr="0097683A" w:rsidRDefault="00EB6187" w:rsidP="00EB6187">
            <w:pPr>
              <w:jc w:val="center"/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PP em Duplo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  <w:hideMark/>
          </w:tcPr>
          <w:p w14:paraId="4A73C89A" w14:textId="22A86F42" w:rsidR="00EB6187" w:rsidRPr="0097683A" w:rsidRDefault="00EB6187" w:rsidP="00EB6187">
            <w:pPr>
              <w:jc w:val="center"/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Supp Ind.</w:t>
            </w:r>
          </w:p>
        </w:tc>
        <w:tc>
          <w:tcPr>
            <w:tcW w:w="3388" w:type="dxa"/>
            <w:shd w:val="clear" w:color="auto" w:fill="F2F2F2" w:themeFill="background1" w:themeFillShade="F2"/>
            <w:vAlign w:val="center"/>
            <w:hideMark/>
          </w:tcPr>
          <w:p w14:paraId="56E3A24C" w14:textId="2DC417C1" w:rsidR="00EB6187" w:rsidRPr="0097683A" w:rsidRDefault="00EB6187" w:rsidP="00EB6187">
            <w:pPr>
              <w:jc w:val="center"/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PP em Tripl</w:t>
            </w:r>
            <w:r>
              <w:rPr>
                <w:b/>
                <w:color w:val="365F91"/>
                <w:sz w:val="24"/>
                <w:szCs w:val="24"/>
              </w:rPr>
              <w:t>o</w:t>
            </w:r>
          </w:p>
        </w:tc>
      </w:tr>
      <w:tr w:rsidR="001A3023" w:rsidRPr="0097683A" w14:paraId="59B652AB" w14:textId="77777777" w:rsidTr="00616092">
        <w:trPr>
          <w:trHeight w:val="315"/>
        </w:trPr>
        <w:tc>
          <w:tcPr>
            <w:tcW w:w="1858" w:type="dxa"/>
            <w:shd w:val="clear" w:color="auto" w:fill="F2F2F2" w:themeFill="background1" w:themeFillShade="F2"/>
            <w:hideMark/>
          </w:tcPr>
          <w:p w14:paraId="3200A06F" w14:textId="4474CC78" w:rsidR="001A3023" w:rsidRPr="004C50E2" w:rsidRDefault="001A3023" w:rsidP="001A3023">
            <w:pPr>
              <w:jc w:val="center"/>
              <w:rPr>
                <w:rFonts w:eastAsia="Times New Roman"/>
                <w:b/>
                <w:color w:val="365F91" w:themeColor="accent1" w:themeShade="BF"/>
                <w:sz w:val="24"/>
                <w:szCs w:val="24"/>
              </w:rPr>
            </w:pPr>
            <w:r w:rsidRPr="004C50E2">
              <w:rPr>
                <w:b/>
                <w:color w:val="365F91"/>
                <w:sz w:val="24"/>
                <w:szCs w:val="24"/>
              </w:rPr>
              <w:t>Prime</w:t>
            </w:r>
            <w:r w:rsidR="00EB6187">
              <w:rPr>
                <w:b/>
                <w:color w:val="365F91"/>
                <w:sz w:val="24"/>
                <w:szCs w:val="24"/>
              </w:rPr>
              <w:t>i</w:t>
            </w:r>
            <w:r w:rsidRPr="004C50E2">
              <w:rPr>
                <w:b/>
                <w:color w:val="365F91"/>
                <w:sz w:val="24"/>
                <w:szCs w:val="24"/>
              </w:rPr>
              <w:t xml:space="preserve">ra 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bottom"/>
          </w:tcPr>
          <w:p w14:paraId="5D178263" w14:textId="76986B24" w:rsidR="001A3023" w:rsidRPr="00B96595" w:rsidRDefault="00430263" w:rsidP="001A3023">
            <w:pPr>
              <w:jc w:val="center"/>
              <w:rPr>
                <w:rFonts w:eastAsia="Times New Roman" w:cstheme="minorHAnsi"/>
                <w:color w:val="365F91" w:themeColor="accent1" w:themeShade="BF"/>
                <w:sz w:val="24"/>
                <w:szCs w:val="24"/>
              </w:rPr>
            </w:pPr>
            <w:r>
              <w:rPr>
                <w:rFonts w:eastAsia="Times New Roman" w:cstheme="minorHAnsi"/>
                <w:color w:val="365F91" w:themeColor="accent1" w:themeShade="BF"/>
                <w:sz w:val="24"/>
                <w:szCs w:val="24"/>
              </w:rPr>
              <w:t>2040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bottom"/>
          </w:tcPr>
          <w:p w14:paraId="69F1F56A" w14:textId="25A97DA2" w:rsidR="001A3023" w:rsidRPr="00B96595" w:rsidRDefault="00430263" w:rsidP="001A3023">
            <w:pPr>
              <w:jc w:val="center"/>
              <w:rPr>
                <w:rFonts w:eastAsia="Times New Roman" w:cstheme="minorHAnsi"/>
                <w:color w:val="365F91" w:themeColor="accent1" w:themeShade="BF"/>
                <w:sz w:val="24"/>
                <w:szCs w:val="24"/>
              </w:rPr>
            </w:pPr>
            <w:r>
              <w:rPr>
                <w:rFonts w:eastAsia="Times New Roman" w:cstheme="minorHAnsi"/>
                <w:color w:val="365F91" w:themeColor="accent1" w:themeShade="BF"/>
                <w:sz w:val="24"/>
                <w:szCs w:val="24"/>
              </w:rPr>
              <w:t>320</w:t>
            </w:r>
          </w:p>
        </w:tc>
        <w:tc>
          <w:tcPr>
            <w:tcW w:w="3388" w:type="dxa"/>
            <w:shd w:val="clear" w:color="auto" w:fill="F2F2F2" w:themeFill="background1" w:themeFillShade="F2"/>
            <w:vAlign w:val="bottom"/>
          </w:tcPr>
          <w:p w14:paraId="0260E177" w14:textId="700D9ABA" w:rsidR="001A3023" w:rsidRPr="00B96595" w:rsidRDefault="00430263" w:rsidP="001A3023">
            <w:pPr>
              <w:jc w:val="center"/>
              <w:rPr>
                <w:rFonts w:eastAsia="Times New Roman" w:cstheme="minorHAnsi"/>
                <w:color w:val="365F91" w:themeColor="accent1" w:themeShade="BF"/>
                <w:sz w:val="24"/>
                <w:szCs w:val="24"/>
              </w:rPr>
            </w:pPr>
            <w:r>
              <w:rPr>
                <w:rFonts w:eastAsia="Times New Roman" w:cstheme="minorHAnsi"/>
                <w:color w:val="365F91" w:themeColor="accent1" w:themeShade="BF"/>
                <w:sz w:val="24"/>
                <w:szCs w:val="24"/>
              </w:rPr>
              <w:t>2040</w:t>
            </w:r>
          </w:p>
        </w:tc>
      </w:tr>
      <w:tr w:rsidR="001A3023" w:rsidRPr="0097683A" w14:paraId="38B16A03" w14:textId="77777777" w:rsidTr="00616092">
        <w:trPr>
          <w:trHeight w:val="315"/>
        </w:trPr>
        <w:tc>
          <w:tcPr>
            <w:tcW w:w="1858" w:type="dxa"/>
            <w:shd w:val="clear" w:color="auto" w:fill="F2F2F2" w:themeFill="background1" w:themeFillShade="F2"/>
            <w:hideMark/>
          </w:tcPr>
          <w:p w14:paraId="1A340814" w14:textId="580E9E23" w:rsidR="001A3023" w:rsidRPr="004C50E2" w:rsidRDefault="00430263" w:rsidP="001A3023">
            <w:pPr>
              <w:jc w:val="center"/>
              <w:rPr>
                <w:rFonts w:eastAsia="Times New Roman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Superior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bottom"/>
          </w:tcPr>
          <w:p w14:paraId="5926980B" w14:textId="0139FDDA" w:rsidR="001A3023" w:rsidRPr="00B96595" w:rsidRDefault="00430263" w:rsidP="001A3023">
            <w:pPr>
              <w:jc w:val="center"/>
              <w:rPr>
                <w:rFonts w:eastAsia="Times New Roman" w:cstheme="minorHAnsi"/>
                <w:color w:val="365F91" w:themeColor="accent1" w:themeShade="BF"/>
                <w:sz w:val="24"/>
                <w:szCs w:val="24"/>
              </w:rPr>
            </w:pPr>
            <w:r>
              <w:rPr>
                <w:rFonts w:eastAsia="Times New Roman" w:cstheme="minorHAnsi"/>
                <w:color w:val="365F91" w:themeColor="accent1" w:themeShade="BF"/>
                <w:sz w:val="24"/>
                <w:szCs w:val="24"/>
              </w:rPr>
              <w:t>2090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bottom"/>
          </w:tcPr>
          <w:p w14:paraId="38A3C15A" w14:textId="606D9068" w:rsidR="001A3023" w:rsidRPr="00B96595" w:rsidRDefault="00430263" w:rsidP="001A3023">
            <w:pPr>
              <w:jc w:val="center"/>
              <w:rPr>
                <w:rFonts w:eastAsia="Times New Roman" w:cstheme="minorHAnsi"/>
                <w:color w:val="365F91" w:themeColor="accent1" w:themeShade="BF"/>
                <w:sz w:val="24"/>
                <w:szCs w:val="24"/>
              </w:rPr>
            </w:pPr>
            <w:r>
              <w:rPr>
                <w:rFonts w:eastAsia="Times New Roman" w:cstheme="minorHAnsi"/>
                <w:color w:val="365F91" w:themeColor="accent1" w:themeShade="BF"/>
                <w:sz w:val="24"/>
                <w:szCs w:val="24"/>
              </w:rPr>
              <w:t>400</w:t>
            </w:r>
          </w:p>
        </w:tc>
        <w:tc>
          <w:tcPr>
            <w:tcW w:w="3388" w:type="dxa"/>
            <w:shd w:val="clear" w:color="auto" w:fill="F2F2F2" w:themeFill="background1" w:themeFillShade="F2"/>
            <w:vAlign w:val="bottom"/>
          </w:tcPr>
          <w:p w14:paraId="7D3D6DFC" w14:textId="4E29239E" w:rsidR="001A3023" w:rsidRPr="00B96595" w:rsidRDefault="00430263" w:rsidP="001A3023">
            <w:pPr>
              <w:jc w:val="center"/>
              <w:rPr>
                <w:rFonts w:eastAsia="Times New Roman" w:cstheme="minorHAnsi"/>
                <w:color w:val="365F91" w:themeColor="accent1" w:themeShade="BF"/>
                <w:sz w:val="24"/>
                <w:szCs w:val="24"/>
              </w:rPr>
            </w:pPr>
            <w:r>
              <w:rPr>
                <w:rFonts w:eastAsia="Times New Roman" w:cstheme="minorHAnsi"/>
                <w:color w:val="365F91" w:themeColor="accent1" w:themeShade="BF"/>
                <w:sz w:val="24"/>
                <w:szCs w:val="24"/>
              </w:rPr>
              <w:t>2090</w:t>
            </w:r>
          </w:p>
        </w:tc>
      </w:tr>
      <w:tr w:rsidR="004C50E2" w:rsidRPr="0097683A" w14:paraId="7C7F5645" w14:textId="77777777" w:rsidTr="004C50E2">
        <w:trPr>
          <w:trHeight w:val="600"/>
        </w:trPr>
        <w:tc>
          <w:tcPr>
            <w:tcW w:w="10632" w:type="dxa"/>
            <w:gridSpan w:val="4"/>
            <w:shd w:val="clear" w:color="auto" w:fill="F2F2F2" w:themeFill="background1" w:themeFillShade="F2"/>
            <w:vAlign w:val="center"/>
            <w:hideMark/>
          </w:tcPr>
          <w:p w14:paraId="093CCC89" w14:textId="1D86138F" w:rsidR="004C50E2" w:rsidRPr="0097683A" w:rsidRDefault="004C50E2" w:rsidP="00A85B08">
            <w:pPr>
              <w:jc w:val="center"/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  <w:t>28/03/2</w:t>
            </w:r>
            <w:r w:rsidR="00F54509"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  <w:t>6</w:t>
            </w:r>
            <w:r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  <w:t xml:space="preserve"> – 13/04/26 </w:t>
            </w:r>
            <w:r w:rsidRPr="004C50E2">
              <w:rPr>
                <w:rFonts w:eastAsia="Times New Roman"/>
                <w:b/>
                <w:bCs/>
                <w:color w:val="E36C0A" w:themeColor="accent6" w:themeShade="BF"/>
                <w:sz w:val="24"/>
                <w:szCs w:val="24"/>
              </w:rPr>
              <w:t>&amp;</w:t>
            </w:r>
            <w:r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  <w:t xml:space="preserve"> 21/12/26 – 07/01/27</w:t>
            </w:r>
          </w:p>
        </w:tc>
      </w:tr>
      <w:tr w:rsidR="00EB6187" w:rsidRPr="0097683A" w14:paraId="453EE8D3" w14:textId="77777777" w:rsidTr="004C50E2">
        <w:trPr>
          <w:trHeight w:val="315"/>
        </w:trPr>
        <w:tc>
          <w:tcPr>
            <w:tcW w:w="1858" w:type="dxa"/>
            <w:shd w:val="clear" w:color="auto" w:fill="F2F2F2" w:themeFill="background1" w:themeFillShade="F2"/>
            <w:vAlign w:val="center"/>
            <w:hideMark/>
          </w:tcPr>
          <w:p w14:paraId="3C1D7F3E" w14:textId="77777777" w:rsidR="00EB6187" w:rsidRPr="0097683A" w:rsidRDefault="00EB6187" w:rsidP="00EB6187">
            <w:pPr>
              <w:jc w:val="center"/>
              <w:rPr>
                <w:rFonts w:eastAsia="Times New Roman"/>
                <w:color w:val="365F91" w:themeColor="accent1" w:themeShade="BF"/>
                <w:sz w:val="24"/>
                <w:szCs w:val="24"/>
              </w:rPr>
            </w:pPr>
            <w:r w:rsidRPr="0097683A">
              <w:rPr>
                <w:rFonts w:eastAsia="Times New Roman"/>
                <w:color w:val="365F91" w:themeColor="accent1" w:themeShade="BF"/>
                <w:sz w:val="24"/>
                <w:szCs w:val="24"/>
              </w:rPr>
              <w:t> 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  <w:hideMark/>
          </w:tcPr>
          <w:p w14:paraId="52A72FD6" w14:textId="63C88E5B" w:rsidR="00EB6187" w:rsidRPr="0097683A" w:rsidRDefault="00EB6187" w:rsidP="00EB6187">
            <w:pPr>
              <w:jc w:val="center"/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PP em Duplo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  <w:hideMark/>
          </w:tcPr>
          <w:p w14:paraId="72E2F510" w14:textId="402D1494" w:rsidR="00EB6187" w:rsidRPr="0097683A" w:rsidRDefault="00EB6187" w:rsidP="00EB6187">
            <w:pPr>
              <w:jc w:val="center"/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Supp Ind.</w:t>
            </w:r>
          </w:p>
        </w:tc>
        <w:tc>
          <w:tcPr>
            <w:tcW w:w="3388" w:type="dxa"/>
            <w:shd w:val="clear" w:color="auto" w:fill="F2F2F2" w:themeFill="background1" w:themeFillShade="F2"/>
            <w:vAlign w:val="center"/>
            <w:hideMark/>
          </w:tcPr>
          <w:p w14:paraId="07E05C3B" w14:textId="3E5B8A26" w:rsidR="00EB6187" w:rsidRPr="0097683A" w:rsidRDefault="00EB6187" w:rsidP="00EB6187">
            <w:pPr>
              <w:jc w:val="center"/>
              <w:rPr>
                <w:rFonts w:eastAsia="Times New Roman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C9458F">
              <w:rPr>
                <w:b/>
                <w:color w:val="365F91"/>
                <w:sz w:val="24"/>
                <w:szCs w:val="24"/>
              </w:rPr>
              <w:t>PP em Tripl</w:t>
            </w:r>
            <w:r>
              <w:rPr>
                <w:b/>
                <w:color w:val="365F91"/>
                <w:sz w:val="24"/>
                <w:szCs w:val="24"/>
              </w:rPr>
              <w:t>o</w:t>
            </w:r>
          </w:p>
        </w:tc>
      </w:tr>
      <w:tr w:rsidR="00430263" w:rsidRPr="0097683A" w14:paraId="063E844E" w14:textId="77777777" w:rsidTr="00A3213E">
        <w:trPr>
          <w:trHeight w:val="315"/>
        </w:trPr>
        <w:tc>
          <w:tcPr>
            <w:tcW w:w="1858" w:type="dxa"/>
            <w:shd w:val="clear" w:color="auto" w:fill="F2F2F2" w:themeFill="background1" w:themeFillShade="F2"/>
            <w:hideMark/>
          </w:tcPr>
          <w:p w14:paraId="1976B2A2" w14:textId="4FD4DFF9" w:rsidR="00430263" w:rsidRPr="004C50E2" w:rsidRDefault="00430263" w:rsidP="00430263">
            <w:pPr>
              <w:jc w:val="center"/>
              <w:rPr>
                <w:rFonts w:eastAsia="Times New Roman"/>
                <w:b/>
                <w:color w:val="365F91" w:themeColor="accent1" w:themeShade="BF"/>
                <w:sz w:val="24"/>
                <w:szCs w:val="24"/>
              </w:rPr>
            </w:pPr>
            <w:r w:rsidRPr="004C50E2">
              <w:rPr>
                <w:b/>
                <w:color w:val="365F91"/>
                <w:sz w:val="24"/>
                <w:szCs w:val="24"/>
              </w:rPr>
              <w:t>Prime</w:t>
            </w:r>
            <w:r w:rsidR="00EB6187">
              <w:rPr>
                <w:b/>
                <w:color w:val="365F91"/>
                <w:sz w:val="24"/>
                <w:szCs w:val="24"/>
              </w:rPr>
              <w:t>i</w:t>
            </w:r>
            <w:r w:rsidRPr="004C50E2">
              <w:rPr>
                <w:b/>
                <w:color w:val="365F91"/>
                <w:sz w:val="24"/>
                <w:szCs w:val="24"/>
              </w:rPr>
              <w:t xml:space="preserve">ra 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bottom"/>
          </w:tcPr>
          <w:p w14:paraId="79AFAB5E" w14:textId="259F3920" w:rsidR="00430263" w:rsidRPr="00B96595" w:rsidRDefault="00430263" w:rsidP="00430263">
            <w:pPr>
              <w:jc w:val="center"/>
              <w:rPr>
                <w:rFonts w:eastAsia="Times New Roman" w:cstheme="minorHAnsi"/>
                <w:color w:val="365F91" w:themeColor="accent1" w:themeShade="BF"/>
                <w:sz w:val="24"/>
                <w:szCs w:val="24"/>
              </w:rPr>
            </w:pPr>
            <w:r>
              <w:rPr>
                <w:rFonts w:eastAsia="Times New Roman" w:cstheme="minorHAnsi"/>
                <w:color w:val="365F91" w:themeColor="accent1" w:themeShade="BF"/>
                <w:sz w:val="24"/>
                <w:szCs w:val="24"/>
              </w:rPr>
              <w:t>2240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bottom"/>
          </w:tcPr>
          <w:p w14:paraId="634E3007" w14:textId="1CB8796F" w:rsidR="00430263" w:rsidRPr="00B96595" w:rsidRDefault="00430263" w:rsidP="00430263">
            <w:pPr>
              <w:jc w:val="center"/>
              <w:rPr>
                <w:rFonts w:eastAsia="Times New Roman" w:cstheme="minorHAnsi"/>
                <w:color w:val="365F91" w:themeColor="accent1" w:themeShade="BF"/>
                <w:sz w:val="24"/>
                <w:szCs w:val="24"/>
              </w:rPr>
            </w:pPr>
            <w:r>
              <w:rPr>
                <w:rFonts w:eastAsia="Times New Roman" w:cstheme="minorHAnsi"/>
                <w:color w:val="365F91" w:themeColor="accent1" w:themeShade="BF"/>
                <w:sz w:val="24"/>
                <w:szCs w:val="24"/>
              </w:rPr>
              <w:t>330</w:t>
            </w:r>
          </w:p>
        </w:tc>
        <w:tc>
          <w:tcPr>
            <w:tcW w:w="3388" w:type="dxa"/>
            <w:shd w:val="clear" w:color="auto" w:fill="F2F2F2" w:themeFill="background1" w:themeFillShade="F2"/>
            <w:vAlign w:val="bottom"/>
          </w:tcPr>
          <w:p w14:paraId="4995788D" w14:textId="5AAE7E6E" w:rsidR="00430263" w:rsidRPr="00B96595" w:rsidRDefault="00430263" w:rsidP="00430263">
            <w:pPr>
              <w:jc w:val="center"/>
              <w:rPr>
                <w:rFonts w:eastAsia="Times New Roman" w:cstheme="minorHAnsi"/>
                <w:color w:val="365F91" w:themeColor="accent1" w:themeShade="BF"/>
                <w:sz w:val="24"/>
                <w:szCs w:val="24"/>
              </w:rPr>
            </w:pPr>
            <w:r>
              <w:rPr>
                <w:rFonts w:eastAsia="Times New Roman" w:cstheme="minorHAnsi"/>
                <w:color w:val="365F91" w:themeColor="accent1" w:themeShade="BF"/>
                <w:sz w:val="24"/>
                <w:szCs w:val="24"/>
              </w:rPr>
              <w:t>2240</w:t>
            </w:r>
          </w:p>
        </w:tc>
      </w:tr>
      <w:tr w:rsidR="00430263" w:rsidRPr="0097683A" w14:paraId="68E259CD" w14:textId="77777777" w:rsidTr="00A3213E">
        <w:trPr>
          <w:trHeight w:val="315"/>
        </w:trPr>
        <w:tc>
          <w:tcPr>
            <w:tcW w:w="1858" w:type="dxa"/>
            <w:shd w:val="clear" w:color="auto" w:fill="F2F2F2" w:themeFill="background1" w:themeFillShade="F2"/>
            <w:hideMark/>
          </w:tcPr>
          <w:p w14:paraId="0FC48662" w14:textId="3E0A5C88" w:rsidR="00430263" w:rsidRPr="004C50E2" w:rsidRDefault="00430263" w:rsidP="00430263">
            <w:pPr>
              <w:jc w:val="center"/>
              <w:rPr>
                <w:rFonts w:eastAsia="Times New Roman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/>
                <w:sz w:val="24"/>
                <w:szCs w:val="24"/>
              </w:rPr>
              <w:t>Superior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bottom"/>
          </w:tcPr>
          <w:p w14:paraId="01641BDF" w14:textId="7310C491" w:rsidR="00430263" w:rsidRPr="00B96595" w:rsidRDefault="00430263" w:rsidP="00430263">
            <w:pPr>
              <w:jc w:val="center"/>
              <w:rPr>
                <w:rFonts w:eastAsia="Times New Roman" w:cstheme="minorHAnsi"/>
                <w:color w:val="365F91" w:themeColor="accent1" w:themeShade="BF"/>
                <w:sz w:val="24"/>
                <w:szCs w:val="24"/>
              </w:rPr>
            </w:pPr>
            <w:r>
              <w:rPr>
                <w:rFonts w:eastAsia="Times New Roman" w:cstheme="minorHAnsi"/>
                <w:color w:val="365F91" w:themeColor="accent1" w:themeShade="BF"/>
                <w:sz w:val="24"/>
                <w:szCs w:val="24"/>
              </w:rPr>
              <w:t>2350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bottom"/>
          </w:tcPr>
          <w:p w14:paraId="788DEB50" w14:textId="674048E7" w:rsidR="00430263" w:rsidRPr="00B96595" w:rsidRDefault="00430263" w:rsidP="00430263">
            <w:pPr>
              <w:jc w:val="center"/>
              <w:rPr>
                <w:rFonts w:eastAsia="Times New Roman" w:cstheme="minorHAnsi"/>
                <w:color w:val="365F91" w:themeColor="accent1" w:themeShade="BF"/>
                <w:sz w:val="24"/>
                <w:szCs w:val="24"/>
              </w:rPr>
            </w:pPr>
            <w:r>
              <w:rPr>
                <w:rFonts w:eastAsia="Times New Roman" w:cstheme="minorHAnsi"/>
                <w:color w:val="365F91" w:themeColor="accent1" w:themeShade="BF"/>
                <w:sz w:val="24"/>
                <w:szCs w:val="24"/>
              </w:rPr>
              <w:t>400</w:t>
            </w:r>
          </w:p>
        </w:tc>
        <w:tc>
          <w:tcPr>
            <w:tcW w:w="3388" w:type="dxa"/>
            <w:shd w:val="clear" w:color="auto" w:fill="F2F2F2" w:themeFill="background1" w:themeFillShade="F2"/>
            <w:vAlign w:val="bottom"/>
          </w:tcPr>
          <w:p w14:paraId="778949D5" w14:textId="58A06BD3" w:rsidR="00430263" w:rsidRPr="00B96595" w:rsidRDefault="00430263" w:rsidP="00430263">
            <w:pPr>
              <w:jc w:val="center"/>
              <w:rPr>
                <w:rFonts w:eastAsia="Times New Roman" w:cstheme="minorHAnsi"/>
                <w:color w:val="365F91" w:themeColor="accent1" w:themeShade="BF"/>
                <w:sz w:val="24"/>
                <w:szCs w:val="24"/>
              </w:rPr>
            </w:pPr>
            <w:r>
              <w:rPr>
                <w:rFonts w:eastAsia="Times New Roman" w:cstheme="minorHAnsi"/>
                <w:color w:val="365F91" w:themeColor="accent1" w:themeShade="BF"/>
                <w:sz w:val="24"/>
                <w:szCs w:val="24"/>
              </w:rPr>
              <w:t>2350</w:t>
            </w:r>
          </w:p>
        </w:tc>
      </w:tr>
    </w:tbl>
    <w:p w14:paraId="10960541" w14:textId="77777777" w:rsidR="004C50E2" w:rsidRDefault="004C50E2" w:rsidP="004B38A5">
      <w:pPr>
        <w:rPr>
          <w:b/>
          <w:color w:val="E36C09"/>
          <w:sz w:val="28"/>
          <w:szCs w:val="28"/>
        </w:rPr>
      </w:pPr>
    </w:p>
    <w:p w14:paraId="08E16C47" w14:textId="77777777" w:rsidR="00EB6187" w:rsidRPr="00EB6187" w:rsidRDefault="00EB6187" w:rsidP="00EB6187">
      <w:pPr>
        <w:ind w:left="-567"/>
        <w:rPr>
          <w:rFonts w:asciiTheme="minorHAnsi" w:eastAsia="Times New Roman" w:hAnsiTheme="minorHAnsi" w:cstheme="minorHAnsi"/>
          <w:color w:val="E36C0A" w:themeColor="accent6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b/>
          <w:bCs/>
          <w:color w:val="E36C0A" w:themeColor="accent6" w:themeShade="BF"/>
          <w:sz w:val="24"/>
          <w:szCs w:val="24"/>
        </w:rPr>
        <w:t>PREÇOS INCLUEM</w:t>
      </w:r>
    </w:p>
    <w:p w14:paraId="4B039F7B" w14:textId="77777777" w:rsidR="00EB6187" w:rsidRPr="00EB6187" w:rsidRDefault="00EB6187" w:rsidP="00EB6187">
      <w:pPr>
        <w:numPr>
          <w:ilvl w:val="0"/>
          <w:numId w:val="9"/>
        </w:numPr>
        <w:tabs>
          <w:tab w:val="clear" w:pos="720"/>
        </w:tabs>
        <w:ind w:left="284" w:hanging="426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4 noites de hospedagem em hotel no Cairo com café da manhã</w:t>
      </w:r>
    </w:p>
    <w:p w14:paraId="650A1AA8" w14:textId="77777777" w:rsidR="00EB6187" w:rsidRPr="00EB6187" w:rsidRDefault="00EB6187" w:rsidP="00EB6187">
      <w:pPr>
        <w:numPr>
          <w:ilvl w:val="0"/>
          <w:numId w:val="9"/>
        </w:numPr>
        <w:tabs>
          <w:tab w:val="clear" w:pos="720"/>
        </w:tabs>
        <w:ind w:left="284" w:hanging="426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4 noites de hospedagem a bordo do cruzeiro pelo Rio Nilo conforme categoria, em regime de pensão completa</w:t>
      </w:r>
    </w:p>
    <w:p w14:paraId="4FAD8B3A" w14:textId="77777777" w:rsidR="00EB6187" w:rsidRPr="00EB6187" w:rsidRDefault="00EB6187" w:rsidP="00EB6187">
      <w:pPr>
        <w:numPr>
          <w:ilvl w:val="0"/>
          <w:numId w:val="9"/>
        </w:numPr>
        <w:tabs>
          <w:tab w:val="clear" w:pos="720"/>
        </w:tabs>
        <w:ind w:left="284" w:hanging="426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2 noites de hospedagem em hotel no Oasis de Bahariya com café da manhã</w:t>
      </w:r>
    </w:p>
    <w:p w14:paraId="4FC31500" w14:textId="77777777" w:rsidR="00EB6187" w:rsidRPr="00EB6187" w:rsidRDefault="00EB6187" w:rsidP="00EB6187">
      <w:pPr>
        <w:numPr>
          <w:ilvl w:val="0"/>
          <w:numId w:val="9"/>
        </w:numPr>
        <w:tabs>
          <w:tab w:val="clear" w:pos="720"/>
        </w:tabs>
        <w:ind w:left="284" w:hanging="426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1 noite de hospedagem em hotel no Oasis de Dakhla com café da manhã</w:t>
      </w:r>
    </w:p>
    <w:p w14:paraId="0A096E2E" w14:textId="77777777" w:rsidR="00EB6187" w:rsidRPr="00EB6187" w:rsidRDefault="00EB6187" w:rsidP="00EB6187">
      <w:pPr>
        <w:numPr>
          <w:ilvl w:val="0"/>
          <w:numId w:val="9"/>
        </w:numPr>
        <w:tabs>
          <w:tab w:val="clear" w:pos="720"/>
        </w:tabs>
        <w:ind w:left="284" w:hanging="426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1 noite de hospedagem em hotel no Oasis de Kharga com café da manhã e jantar</w:t>
      </w:r>
    </w:p>
    <w:p w14:paraId="26D491A3" w14:textId="77777777" w:rsidR="00EB6187" w:rsidRPr="00EB6187" w:rsidRDefault="00EB6187" w:rsidP="00EB6187">
      <w:pPr>
        <w:numPr>
          <w:ilvl w:val="0"/>
          <w:numId w:val="9"/>
        </w:numPr>
        <w:tabs>
          <w:tab w:val="clear" w:pos="720"/>
        </w:tabs>
        <w:ind w:left="284" w:hanging="426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Todos os traslados em transporte regular com assistente em espanhol ou inglês</w:t>
      </w:r>
    </w:p>
    <w:p w14:paraId="43E3D329" w14:textId="5C95E221" w:rsidR="00EB6187" w:rsidRPr="00EB6187" w:rsidRDefault="00EB6187" w:rsidP="00EB6187">
      <w:pPr>
        <w:numPr>
          <w:ilvl w:val="0"/>
          <w:numId w:val="9"/>
        </w:numPr>
        <w:tabs>
          <w:tab w:val="clear" w:pos="720"/>
        </w:tabs>
        <w:ind w:left="284" w:hanging="426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 xml:space="preserve">Guia local de língua </w:t>
      </w:r>
      <w:r w:rsidR="00F71761" w:rsidRPr="00475373">
        <w:rPr>
          <w:color w:val="002060"/>
          <w:spacing w:val="2"/>
          <w:lang w:val="es-ES_tradnl"/>
        </w:rPr>
        <w:t>português</w:t>
      </w: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 xml:space="preserve"> para todas as visitas indicadas no programa</w:t>
      </w:r>
    </w:p>
    <w:p w14:paraId="1628A789" w14:textId="77777777" w:rsidR="00EB6187" w:rsidRPr="00EB6187" w:rsidRDefault="00EB6187" w:rsidP="00EB6187">
      <w:pPr>
        <w:numPr>
          <w:ilvl w:val="0"/>
          <w:numId w:val="9"/>
        </w:numPr>
        <w:tabs>
          <w:tab w:val="clear" w:pos="720"/>
        </w:tabs>
        <w:ind w:left="284" w:hanging="426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Refeições conforme programa (12 cafés da manhã + 4 almoços + 8 jantares)</w:t>
      </w:r>
    </w:p>
    <w:p w14:paraId="30AFEBDE" w14:textId="77777777" w:rsidR="00EB6187" w:rsidRPr="00EB6187" w:rsidRDefault="00EB6187" w:rsidP="00EB6187">
      <w:pPr>
        <w:numPr>
          <w:ilvl w:val="0"/>
          <w:numId w:val="9"/>
        </w:numPr>
        <w:tabs>
          <w:tab w:val="clear" w:pos="720"/>
        </w:tabs>
        <w:ind w:left="284" w:hanging="426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lastRenderedPageBreak/>
        <w:t>Visitas com entradas incluídas</w:t>
      </w:r>
    </w:p>
    <w:p w14:paraId="67F866DB" w14:textId="77777777" w:rsidR="00EB6187" w:rsidRPr="00EB6187" w:rsidRDefault="00EB6187" w:rsidP="00EB6187">
      <w:pPr>
        <w:numPr>
          <w:ilvl w:val="0"/>
          <w:numId w:val="9"/>
        </w:numPr>
        <w:tabs>
          <w:tab w:val="clear" w:pos="720"/>
        </w:tabs>
        <w:ind w:left="284" w:hanging="426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IVA</w:t>
      </w:r>
    </w:p>
    <w:p w14:paraId="3F8EDD24" w14:textId="77777777" w:rsidR="00EB6187" w:rsidRPr="00EB6187" w:rsidRDefault="00EB6187" w:rsidP="00EB6187">
      <w:pPr>
        <w:numPr>
          <w:ilvl w:val="0"/>
          <w:numId w:val="9"/>
        </w:numPr>
        <w:tabs>
          <w:tab w:val="clear" w:pos="720"/>
        </w:tabs>
        <w:ind w:left="284" w:hanging="426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Traslados em microônibus ou ônibus com ar-condicionado, dependendo do número de passageiros</w:t>
      </w:r>
    </w:p>
    <w:p w14:paraId="66C67209" w14:textId="77777777" w:rsidR="00EB6187" w:rsidRPr="00EB6187" w:rsidRDefault="00EB6187" w:rsidP="00EB6187">
      <w:pPr>
        <w:numPr>
          <w:ilvl w:val="0"/>
          <w:numId w:val="9"/>
        </w:numPr>
        <w:tabs>
          <w:tab w:val="clear" w:pos="720"/>
        </w:tabs>
        <w:ind w:left="284" w:hanging="426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Meio dia de visitas às Três Pirâmides de Gizé, à Eterna Esfinge e ao Templo do Vale de Quéfren</w:t>
      </w:r>
    </w:p>
    <w:p w14:paraId="6611B9CE" w14:textId="77777777" w:rsidR="00EB6187" w:rsidRPr="00EB6187" w:rsidRDefault="00EB6187" w:rsidP="00EB6187">
      <w:pPr>
        <w:numPr>
          <w:ilvl w:val="0"/>
          <w:numId w:val="9"/>
        </w:numPr>
        <w:tabs>
          <w:tab w:val="clear" w:pos="720"/>
        </w:tabs>
        <w:ind w:left="284" w:hanging="426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Visitas incluídas no cruzeiro:</w:t>
      </w:r>
    </w:p>
    <w:p w14:paraId="5111FB50" w14:textId="77777777" w:rsidR="00EB6187" w:rsidRPr="00EB6187" w:rsidRDefault="00EB6187" w:rsidP="00EB6187">
      <w:pPr>
        <w:ind w:left="284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Em Asuã: Templo de Philae, Alta Barragem e passeio de faluca</w:t>
      </w:r>
    </w:p>
    <w:p w14:paraId="39E2FFFC" w14:textId="77777777" w:rsidR="00EB6187" w:rsidRPr="00EB6187" w:rsidRDefault="00EB6187" w:rsidP="00EB6187">
      <w:pPr>
        <w:ind w:left="284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Em Kom Ombo: Templo de Kom Ombo</w:t>
      </w:r>
    </w:p>
    <w:p w14:paraId="54832ACE" w14:textId="77777777" w:rsidR="00EB6187" w:rsidRPr="00EB6187" w:rsidRDefault="00EB6187" w:rsidP="00EB6187">
      <w:pPr>
        <w:ind w:left="284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Em Edfu: Templo de Edfu</w:t>
      </w:r>
    </w:p>
    <w:p w14:paraId="470E0CE2" w14:textId="77777777" w:rsidR="00EB6187" w:rsidRPr="00EB6187" w:rsidRDefault="00EB6187" w:rsidP="00EB6187">
      <w:pPr>
        <w:ind w:left="284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Em Luxor: Margem Oriental; Templos de Luxor e Karnak</w:t>
      </w:r>
    </w:p>
    <w:p w14:paraId="01111119" w14:textId="77777777" w:rsidR="00EB6187" w:rsidRPr="00EB6187" w:rsidRDefault="00EB6187" w:rsidP="00EB6187">
      <w:pPr>
        <w:numPr>
          <w:ilvl w:val="0"/>
          <w:numId w:val="9"/>
        </w:numPr>
        <w:tabs>
          <w:tab w:val="clear" w:pos="720"/>
        </w:tabs>
        <w:ind w:left="284" w:hanging="426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Voo doméstico ASW–CAI</w:t>
      </w:r>
    </w:p>
    <w:p w14:paraId="06C99B24" w14:textId="77777777" w:rsidR="00EB6187" w:rsidRPr="00EB6187" w:rsidRDefault="00EB6187" w:rsidP="00EB6187">
      <w:pPr>
        <w:ind w:left="284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i/>
          <w:iCs/>
          <w:color w:val="365F91" w:themeColor="accent1" w:themeShade="BF"/>
          <w:sz w:val="24"/>
          <w:szCs w:val="24"/>
        </w:rPr>
        <w:t>(Nota 1: os horários dos voos domésticos dependem das visitas confirmadas e da disponibilidade)</w:t>
      </w:r>
    </w:p>
    <w:p w14:paraId="7F516A40" w14:textId="77777777" w:rsidR="00EB6187" w:rsidRPr="00EB6187" w:rsidRDefault="00EB6187" w:rsidP="00EB6187">
      <w:pPr>
        <w:ind w:left="284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i/>
          <w:iCs/>
          <w:color w:val="365F91" w:themeColor="accent1" w:themeShade="BF"/>
          <w:sz w:val="24"/>
          <w:szCs w:val="24"/>
        </w:rPr>
        <w:t>(Nota 2: temos o direito de alterar a ordem das visitas conforme os horários dos voos domésticos)</w:t>
      </w:r>
    </w:p>
    <w:p w14:paraId="71660B1A" w14:textId="77777777" w:rsidR="00EB6187" w:rsidRPr="00EB6187" w:rsidRDefault="00EB6187" w:rsidP="00EB6187">
      <w:pPr>
        <w:numPr>
          <w:ilvl w:val="0"/>
          <w:numId w:val="9"/>
        </w:numPr>
        <w:tabs>
          <w:tab w:val="clear" w:pos="720"/>
        </w:tabs>
        <w:ind w:left="284" w:hanging="426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Dia completo de visitas no Oasis de Bahariya</w:t>
      </w:r>
    </w:p>
    <w:p w14:paraId="72C4D19D" w14:textId="77777777" w:rsidR="00EB6187" w:rsidRPr="00EB6187" w:rsidRDefault="00EB6187" w:rsidP="00EB6187">
      <w:pPr>
        <w:numPr>
          <w:ilvl w:val="0"/>
          <w:numId w:val="9"/>
        </w:numPr>
        <w:tabs>
          <w:tab w:val="clear" w:pos="720"/>
        </w:tabs>
        <w:ind w:left="284" w:hanging="426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Dia completo de visitas no Deserto Branco</w:t>
      </w:r>
    </w:p>
    <w:p w14:paraId="03AA66E7" w14:textId="77777777" w:rsidR="00EB6187" w:rsidRPr="00EB6187" w:rsidRDefault="00EB6187" w:rsidP="00EB6187">
      <w:pPr>
        <w:numPr>
          <w:ilvl w:val="0"/>
          <w:numId w:val="9"/>
        </w:numPr>
        <w:tabs>
          <w:tab w:val="clear" w:pos="720"/>
        </w:tabs>
        <w:ind w:left="284" w:hanging="426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Dia completo de visitas no Oasis de Dakhla</w:t>
      </w:r>
    </w:p>
    <w:p w14:paraId="3B3A70ED" w14:textId="77777777" w:rsidR="00EB6187" w:rsidRPr="00EB6187" w:rsidRDefault="00EB6187" w:rsidP="00EB6187">
      <w:pPr>
        <w:numPr>
          <w:ilvl w:val="0"/>
          <w:numId w:val="9"/>
        </w:numPr>
        <w:tabs>
          <w:tab w:val="clear" w:pos="720"/>
        </w:tabs>
        <w:ind w:left="284" w:hanging="426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Dia completo de visitas no Oasis de Kharga</w:t>
      </w:r>
    </w:p>
    <w:p w14:paraId="4C0B191A" w14:textId="77777777" w:rsidR="00EB6187" w:rsidRPr="00EB6187" w:rsidRDefault="00EB6187" w:rsidP="00EB6187">
      <w:pPr>
        <w:numPr>
          <w:ilvl w:val="0"/>
          <w:numId w:val="9"/>
        </w:numPr>
        <w:tabs>
          <w:tab w:val="clear" w:pos="720"/>
        </w:tabs>
        <w:ind w:left="284" w:hanging="426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Traslado terrestre do Cairo até o Oasis de Bahariya</w:t>
      </w:r>
    </w:p>
    <w:p w14:paraId="60CECE97" w14:textId="77777777" w:rsidR="00EB6187" w:rsidRPr="00EB6187" w:rsidRDefault="00EB6187" w:rsidP="00EB6187">
      <w:pPr>
        <w:numPr>
          <w:ilvl w:val="0"/>
          <w:numId w:val="9"/>
        </w:numPr>
        <w:tabs>
          <w:tab w:val="clear" w:pos="720"/>
        </w:tabs>
        <w:ind w:left="284" w:hanging="426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Traslado terrestre do Oasis de Kharga até Luxor</w:t>
      </w:r>
    </w:p>
    <w:p w14:paraId="78D85004" w14:textId="441820B1" w:rsidR="00EB6187" w:rsidRPr="00EB6187" w:rsidRDefault="00EB6187" w:rsidP="00EB6187">
      <w:p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</w:p>
    <w:p w14:paraId="1D82AF81" w14:textId="77777777" w:rsidR="00EB6187" w:rsidRPr="00EB6187" w:rsidRDefault="00EB6187" w:rsidP="00EB6187">
      <w:pPr>
        <w:ind w:left="-567"/>
        <w:rPr>
          <w:rFonts w:asciiTheme="minorHAnsi" w:eastAsia="Times New Roman" w:hAnsiTheme="minorHAnsi" w:cstheme="minorHAnsi"/>
          <w:color w:val="E36C0A" w:themeColor="accent6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b/>
          <w:bCs/>
          <w:color w:val="E36C0A" w:themeColor="accent6" w:themeShade="BF"/>
          <w:sz w:val="24"/>
          <w:szCs w:val="24"/>
        </w:rPr>
        <w:t>PREÇOS NÃO INCLUEM</w:t>
      </w:r>
    </w:p>
    <w:p w14:paraId="399399B1" w14:textId="77777777" w:rsidR="00EB6187" w:rsidRPr="00EB6187" w:rsidRDefault="00EB6187" w:rsidP="00EB6187">
      <w:pPr>
        <w:numPr>
          <w:ilvl w:val="0"/>
          <w:numId w:val="10"/>
        </w:numPr>
        <w:tabs>
          <w:tab w:val="clear" w:pos="720"/>
          <w:tab w:val="num" w:pos="284"/>
        </w:tabs>
        <w:ind w:hanging="862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Gastos pessoais e extras</w:t>
      </w:r>
    </w:p>
    <w:p w14:paraId="71585703" w14:textId="77777777" w:rsidR="00EB6187" w:rsidRDefault="00EB6187" w:rsidP="00EB6187">
      <w:pPr>
        <w:numPr>
          <w:ilvl w:val="0"/>
          <w:numId w:val="10"/>
        </w:numPr>
        <w:tabs>
          <w:tab w:val="clear" w:pos="720"/>
          <w:tab w:val="num" w:pos="284"/>
        </w:tabs>
        <w:ind w:hanging="862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Gorjetas a motoristas e guias a critério do passageiro (pagamento no destino; sugerimos guias 3–5</w:t>
      </w:r>
    </w:p>
    <w:p w14:paraId="6E7BED1F" w14:textId="77862C24" w:rsidR="00EB6187" w:rsidRPr="00EB6187" w:rsidRDefault="00EB6187" w:rsidP="00EB6187">
      <w:pPr>
        <w:numPr>
          <w:ilvl w:val="0"/>
          <w:numId w:val="10"/>
        </w:numPr>
        <w:tabs>
          <w:tab w:val="clear" w:pos="720"/>
          <w:tab w:val="num" w:pos="284"/>
        </w:tabs>
        <w:ind w:hanging="862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USD e motoristas 2–3 USD por dia por pessoa)</w:t>
      </w:r>
    </w:p>
    <w:p w14:paraId="2344A597" w14:textId="77777777" w:rsidR="00EB6187" w:rsidRPr="00EB6187" w:rsidRDefault="00EB6187" w:rsidP="00EB6187">
      <w:pPr>
        <w:numPr>
          <w:ilvl w:val="0"/>
          <w:numId w:val="10"/>
        </w:numPr>
        <w:tabs>
          <w:tab w:val="clear" w:pos="720"/>
          <w:tab w:val="num" w:pos="284"/>
        </w:tabs>
        <w:ind w:hanging="862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Excursões opcionais</w:t>
      </w:r>
    </w:p>
    <w:p w14:paraId="1B9157EA" w14:textId="77777777" w:rsidR="00EB6187" w:rsidRPr="00EB6187" w:rsidRDefault="00EB6187" w:rsidP="00EB6187">
      <w:pPr>
        <w:numPr>
          <w:ilvl w:val="0"/>
          <w:numId w:val="10"/>
        </w:numPr>
        <w:tabs>
          <w:tab w:val="clear" w:pos="720"/>
          <w:tab w:val="num" w:pos="284"/>
        </w:tabs>
        <w:ind w:hanging="862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Visto de entrada no Egito: 30 USD por pessoa (pagamento no destino)</w:t>
      </w:r>
    </w:p>
    <w:p w14:paraId="31E67F7B" w14:textId="77777777" w:rsidR="00EB6187" w:rsidRPr="00EB6187" w:rsidRDefault="00EB6187" w:rsidP="00EB6187">
      <w:pPr>
        <w:numPr>
          <w:ilvl w:val="0"/>
          <w:numId w:val="10"/>
        </w:numPr>
        <w:tabs>
          <w:tab w:val="clear" w:pos="720"/>
          <w:tab w:val="num" w:pos="284"/>
        </w:tabs>
        <w:ind w:hanging="862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Gorjetas durante o cruzeiro pelo Nilo:</w:t>
      </w:r>
    </w:p>
    <w:p w14:paraId="72B5527E" w14:textId="77777777" w:rsidR="00EB6187" w:rsidRPr="00EB6187" w:rsidRDefault="00EB6187" w:rsidP="00EB6187">
      <w:pPr>
        <w:ind w:left="284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Categoria Primeira: 45 USD por pessoa</w:t>
      </w:r>
    </w:p>
    <w:p w14:paraId="312AB08C" w14:textId="77777777" w:rsidR="00EB6187" w:rsidRPr="00EB6187" w:rsidRDefault="00EB6187" w:rsidP="00EB6187">
      <w:pPr>
        <w:ind w:left="284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Categoria Superior: 60 USD por pessoa</w:t>
      </w:r>
    </w:p>
    <w:p w14:paraId="4DC3BF9A" w14:textId="77777777" w:rsidR="00EB6187" w:rsidRPr="00EB6187" w:rsidRDefault="00EB6187" w:rsidP="00EB6187">
      <w:pPr>
        <w:ind w:left="284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Categoria Luxo: 80 USD por pessoa</w:t>
      </w: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br/>
      </w:r>
      <w:r w:rsidRPr="00EB6187">
        <w:rPr>
          <w:rFonts w:asciiTheme="minorHAnsi" w:eastAsia="Times New Roman" w:hAnsiTheme="minorHAnsi" w:cstheme="minorHAnsi"/>
          <w:i/>
          <w:iCs/>
          <w:color w:val="365F91" w:themeColor="accent1" w:themeShade="BF"/>
          <w:sz w:val="24"/>
          <w:szCs w:val="24"/>
        </w:rPr>
        <w:t>(pagamento no destino / exceto o guia)</w:t>
      </w:r>
    </w:p>
    <w:p w14:paraId="699A617E" w14:textId="4F44DEAB" w:rsidR="00EB6187" w:rsidRPr="00EB6187" w:rsidRDefault="00EB6187" w:rsidP="00EB6187">
      <w:pP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</w:p>
    <w:p w14:paraId="629B03DA" w14:textId="77777777" w:rsidR="00EB6187" w:rsidRPr="00EB6187" w:rsidRDefault="00EB6187" w:rsidP="00EB6187">
      <w:pPr>
        <w:ind w:left="-426"/>
        <w:rPr>
          <w:rFonts w:asciiTheme="minorHAnsi" w:eastAsia="Times New Roman" w:hAnsiTheme="minorHAnsi" w:cstheme="minorHAnsi"/>
          <w:color w:val="E36C0A" w:themeColor="accent6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b/>
          <w:bCs/>
          <w:color w:val="E36C0A" w:themeColor="accent6" w:themeShade="BF"/>
          <w:sz w:val="24"/>
          <w:szCs w:val="24"/>
        </w:rPr>
        <w:t>NOTAS IMPORTANTES</w:t>
      </w:r>
    </w:p>
    <w:p w14:paraId="6FEF9D4E" w14:textId="77777777" w:rsidR="00EB6187" w:rsidRPr="00EB6187" w:rsidRDefault="00EB6187" w:rsidP="00EB6187">
      <w:pPr>
        <w:numPr>
          <w:ilvl w:val="0"/>
          <w:numId w:val="11"/>
        </w:numPr>
        <w:tabs>
          <w:tab w:val="clear" w:pos="720"/>
          <w:tab w:val="num" w:pos="284"/>
        </w:tabs>
        <w:ind w:left="284" w:hanging="426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A ordem das visitas e excursões pode variar conforme o dia de chegada ou outros fatores, mas todas as visitas programadas serão realizadas</w:t>
      </w:r>
    </w:p>
    <w:p w14:paraId="5672B4BE" w14:textId="02567553" w:rsidR="00EB6187" w:rsidRPr="00EB6187" w:rsidRDefault="00EB6187" w:rsidP="00EB6187">
      <w:pPr>
        <w:numPr>
          <w:ilvl w:val="0"/>
          <w:numId w:val="11"/>
        </w:numPr>
        <w:tabs>
          <w:tab w:val="clear" w:pos="720"/>
          <w:tab w:val="num" w:pos="284"/>
        </w:tabs>
        <w:ind w:hanging="862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C</w:t>
      </w: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 xml:space="preserve"> = Café da manhã, A = Almoço, </w:t>
      </w:r>
      <w:r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J</w:t>
      </w: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 xml:space="preserve"> = Jantar</w:t>
      </w:r>
    </w:p>
    <w:p w14:paraId="098CBD29" w14:textId="77777777" w:rsidR="00EB6187" w:rsidRPr="00EB6187" w:rsidRDefault="00EB6187" w:rsidP="00EB6187">
      <w:pPr>
        <w:numPr>
          <w:ilvl w:val="0"/>
          <w:numId w:val="11"/>
        </w:numPr>
        <w:tabs>
          <w:tab w:val="clear" w:pos="720"/>
          <w:tab w:val="num" w:pos="284"/>
        </w:tabs>
        <w:ind w:hanging="862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A cama da terceira pessoa nos quartos triplos é cama dobrável</w:t>
      </w:r>
    </w:p>
    <w:p w14:paraId="77418317" w14:textId="77777777" w:rsidR="00EB6187" w:rsidRPr="00EB6187" w:rsidRDefault="00EB6187" w:rsidP="00EB6187">
      <w:pPr>
        <w:numPr>
          <w:ilvl w:val="0"/>
          <w:numId w:val="11"/>
        </w:numPr>
        <w:tabs>
          <w:tab w:val="clear" w:pos="720"/>
          <w:tab w:val="num" w:pos="284"/>
        </w:tabs>
        <w:ind w:hanging="862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Em geral, o check-in nos hotéis é a partir das 14:00 e o check-out até às 12:00</w:t>
      </w:r>
    </w:p>
    <w:p w14:paraId="274F0836" w14:textId="77777777" w:rsidR="00EB6187" w:rsidRPr="00EB6187" w:rsidRDefault="00EB6187" w:rsidP="00EB6187">
      <w:pPr>
        <w:numPr>
          <w:ilvl w:val="0"/>
          <w:numId w:val="11"/>
        </w:numPr>
        <w:tabs>
          <w:tab w:val="clear" w:pos="720"/>
          <w:tab w:val="num" w:pos="284"/>
        </w:tabs>
        <w:ind w:left="284" w:hanging="426"/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</w:pPr>
      <w:r w:rsidRPr="00EB6187">
        <w:rPr>
          <w:rFonts w:asciiTheme="minorHAnsi" w:eastAsia="Times New Roman" w:hAnsiTheme="minorHAnsi" w:cstheme="minorHAnsi"/>
          <w:color w:val="365F91" w:themeColor="accent1" w:themeShade="BF"/>
          <w:sz w:val="24"/>
          <w:szCs w:val="24"/>
        </w:rPr>
        <w:t>Na véspera de Natal (23–24 de dezembro) e no Ano Novo (31 de dezembro – 1 de janeiro) pode haver jantar de gala obrigatório ou opcional, dependendo da categoria escolhida. Favor consultar o preço se for obrigatório ou opcional</w:t>
      </w:r>
    </w:p>
    <w:p w14:paraId="47B7B0DF" w14:textId="77777777" w:rsidR="004B38A5" w:rsidRDefault="004B38A5" w:rsidP="004B38A5">
      <w:pPr>
        <w:rPr>
          <w:b/>
          <w:color w:val="365F91"/>
          <w:sz w:val="28"/>
          <w:szCs w:val="28"/>
        </w:rPr>
      </w:pPr>
    </w:p>
    <w:p w14:paraId="6C8AE119" w14:textId="77777777" w:rsidR="004B38A5" w:rsidRDefault="004B38A5" w:rsidP="004B38A5">
      <w:pPr>
        <w:rPr>
          <w:b/>
          <w:color w:val="365F91"/>
          <w:sz w:val="28"/>
          <w:szCs w:val="28"/>
        </w:rPr>
      </w:pPr>
    </w:p>
    <w:sectPr w:rsidR="004B38A5">
      <w:headerReference w:type="default" r:id="rId9"/>
      <w:pgSz w:w="11906" w:h="16838"/>
      <w:pgMar w:top="851" w:right="849" w:bottom="1417" w:left="993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1BC65C" w14:textId="77777777" w:rsidR="000D54D5" w:rsidRDefault="000D54D5">
      <w:r>
        <w:separator/>
      </w:r>
    </w:p>
  </w:endnote>
  <w:endnote w:type="continuationSeparator" w:id="0">
    <w:p w14:paraId="63C818FD" w14:textId="77777777" w:rsidR="000D54D5" w:rsidRDefault="000D5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CB8831E-9F28-4927-A0E9-30084AEF824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E196592A-EE90-4C37-AB3B-ACF5FAEDA9FA}"/>
    <w:embedBold r:id="rId3" w:fontKey="{FD72B6EB-EA83-4E6E-B210-A46BF22FCE60}"/>
    <w:embedItalic r:id="rId4" w:fontKey="{880FED31-05CD-45B1-A0B0-F8D791EDFF48}"/>
    <w:embedBoldItalic r:id="rId5" w:fontKey="{547130FF-858D-4809-9631-2319787ACAA6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9AB6B296-12AC-4C7F-9995-3BC2E920060D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7" w:fontKey="{9D698E19-096D-4596-A7F9-6B252356B34B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8" w:fontKey="{641C9A81-62C6-4402-A8F0-B9E5E34296E5}"/>
    <w:embedItalic r:id="rId9" w:fontKey="{4694F459-1000-4603-9DF4-C121950165D6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10" w:fontKey="{681DE21F-0FA1-44E3-9383-06A874924CA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A72BDA" w14:textId="77777777" w:rsidR="000D54D5" w:rsidRDefault="000D54D5">
      <w:r>
        <w:separator/>
      </w:r>
    </w:p>
  </w:footnote>
  <w:footnote w:type="continuationSeparator" w:id="0">
    <w:p w14:paraId="4A411FD9" w14:textId="77777777" w:rsidR="000D54D5" w:rsidRDefault="000D54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A5B13" w14:textId="77777777" w:rsidR="0021247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9F2DEC1" wp14:editId="75588A12">
          <wp:simplePos x="0" y="0"/>
          <wp:positionH relativeFrom="column">
            <wp:posOffset>4729480</wp:posOffset>
          </wp:positionH>
          <wp:positionV relativeFrom="paragraph">
            <wp:posOffset>-363853</wp:posOffset>
          </wp:positionV>
          <wp:extent cx="1590675" cy="598805"/>
          <wp:effectExtent l="0" t="0" r="0" b="0"/>
          <wp:wrapSquare wrapText="bothSides" distT="0" distB="0" distL="114300" distR="114300"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0675" cy="598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152E3"/>
    <w:multiLevelType w:val="multilevel"/>
    <w:tmpl w:val="4FB42320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  <w:color w:val="C00000"/>
        <w:sz w:val="20"/>
        <w:szCs w:val="20"/>
      </w:rPr>
    </w:lvl>
    <w:lvl w:ilvl="1">
      <w:start w:val="1"/>
      <w:numFmt w:val="decimal"/>
      <w:lvlText w:val="%2."/>
      <w:lvlJc w:val="left"/>
      <w:pPr>
        <w:ind w:left="1593" w:hanging="360"/>
      </w:pPr>
    </w:lvl>
    <w:lvl w:ilvl="2">
      <w:start w:val="1"/>
      <w:numFmt w:val="decimal"/>
      <w:lvlText w:val="%3."/>
      <w:lvlJc w:val="left"/>
      <w:pPr>
        <w:ind w:left="2313" w:hanging="360"/>
      </w:pPr>
    </w:lvl>
    <w:lvl w:ilvl="3">
      <w:start w:val="1"/>
      <w:numFmt w:val="decimal"/>
      <w:lvlText w:val="%4."/>
      <w:lvlJc w:val="left"/>
      <w:pPr>
        <w:ind w:left="3033" w:hanging="360"/>
      </w:pPr>
    </w:lvl>
    <w:lvl w:ilvl="4">
      <w:start w:val="1"/>
      <w:numFmt w:val="decimal"/>
      <w:lvlText w:val="%5."/>
      <w:lvlJc w:val="left"/>
      <w:pPr>
        <w:ind w:left="3753" w:hanging="360"/>
      </w:pPr>
    </w:lvl>
    <w:lvl w:ilvl="5">
      <w:start w:val="1"/>
      <w:numFmt w:val="decimal"/>
      <w:lvlText w:val="%6."/>
      <w:lvlJc w:val="left"/>
      <w:pPr>
        <w:ind w:left="4473" w:hanging="360"/>
      </w:pPr>
    </w:lvl>
    <w:lvl w:ilvl="6">
      <w:start w:val="1"/>
      <w:numFmt w:val="decimal"/>
      <w:lvlText w:val="%7."/>
      <w:lvlJc w:val="left"/>
      <w:pPr>
        <w:ind w:left="5193" w:hanging="360"/>
      </w:pPr>
    </w:lvl>
    <w:lvl w:ilvl="7">
      <w:start w:val="1"/>
      <w:numFmt w:val="decimal"/>
      <w:lvlText w:val="%8."/>
      <w:lvlJc w:val="left"/>
      <w:pPr>
        <w:ind w:left="5913" w:hanging="360"/>
      </w:pPr>
    </w:lvl>
    <w:lvl w:ilvl="8">
      <w:start w:val="1"/>
      <w:numFmt w:val="decimal"/>
      <w:lvlText w:val="%9."/>
      <w:lvlJc w:val="left"/>
      <w:pPr>
        <w:ind w:left="6633" w:hanging="360"/>
      </w:pPr>
    </w:lvl>
  </w:abstractNum>
  <w:abstractNum w:abstractNumId="1" w15:restartNumberingAfterBreak="0">
    <w:nsid w:val="067F6B23"/>
    <w:multiLevelType w:val="multilevel"/>
    <w:tmpl w:val="86E47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E36C0A" w:themeColor="accent6" w:themeShade="BF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333909"/>
    <w:multiLevelType w:val="hybridMultilevel"/>
    <w:tmpl w:val="E4E8465E"/>
    <w:lvl w:ilvl="0" w:tplc="F8A224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D0105"/>
    <w:multiLevelType w:val="multilevel"/>
    <w:tmpl w:val="7FE01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E36C0A" w:themeColor="accent6" w:themeShade="BF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434DB7"/>
    <w:multiLevelType w:val="multilevel"/>
    <w:tmpl w:val="3A28786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5841C2E"/>
    <w:multiLevelType w:val="multilevel"/>
    <w:tmpl w:val="852A27DC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  <w:color w:val="C00000"/>
        <w:sz w:val="22"/>
        <w:szCs w:val="22"/>
      </w:rPr>
    </w:lvl>
    <w:lvl w:ilvl="1">
      <w:start w:val="1"/>
      <w:numFmt w:val="decimal"/>
      <w:lvlText w:val="%2."/>
      <w:lvlJc w:val="left"/>
      <w:pPr>
        <w:ind w:left="1593" w:hanging="360"/>
      </w:pPr>
    </w:lvl>
    <w:lvl w:ilvl="2">
      <w:start w:val="1"/>
      <w:numFmt w:val="decimal"/>
      <w:lvlText w:val="%3."/>
      <w:lvlJc w:val="left"/>
      <w:pPr>
        <w:ind w:left="2313" w:hanging="360"/>
      </w:pPr>
    </w:lvl>
    <w:lvl w:ilvl="3">
      <w:start w:val="1"/>
      <w:numFmt w:val="decimal"/>
      <w:lvlText w:val="%4."/>
      <w:lvlJc w:val="left"/>
      <w:pPr>
        <w:ind w:left="3033" w:hanging="360"/>
      </w:pPr>
    </w:lvl>
    <w:lvl w:ilvl="4">
      <w:start w:val="1"/>
      <w:numFmt w:val="decimal"/>
      <w:lvlText w:val="%5."/>
      <w:lvlJc w:val="left"/>
      <w:pPr>
        <w:ind w:left="3753" w:hanging="360"/>
      </w:pPr>
    </w:lvl>
    <w:lvl w:ilvl="5">
      <w:start w:val="1"/>
      <w:numFmt w:val="decimal"/>
      <w:lvlText w:val="%6."/>
      <w:lvlJc w:val="left"/>
      <w:pPr>
        <w:ind w:left="4473" w:hanging="360"/>
      </w:pPr>
    </w:lvl>
    <w:lvl w:ilvl="6">
      <w:start w:val="1"/>
      <w:numFmt w:val="decimal"/>
      <w:lvlText w:val="%7."/>
      <w:lvlJc w:val="left"/>
      <w:pPr>
        <w:ind w:left="5193" w:hanging="360"/>
      </w:pPr>
    </w:lvl>
    <w:lvl w:ilvl="7">
      <w:start w:val="1"/>
      <w:numFmt w:val="decimal"/>
      <w:lvlText w:val="%8."/>
      <w:lvlJc w:val="left"/>
      <w:pPr>
        <w:ind w:left="5913" w:hanging="360"/>
      </w:pPr>
    </w:lvl>
    <w:lvl w:ilvl="8">
      <w:start w:val="1"/>
      <w:numFmt w:val="decimal"/>
      <w:lvlText w:val="%9."/>
      <w:lvlJc w:val="left"/>
      <w:pPr>
        <w:ind w:left="6633" w:hanging="360"/>
      </w:pPr>
    </w:lvl>
  </w:abstractNum>
  <w:abstractNum w:abstractNumId="6" w15:restartNumberingAfterBreak="0">
    <w:nsid w:val="37DF3070"/>
    <w:multiLevelType w:val="multilevel"/>
    <w:tmpl w:val="CE04189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903766E"/>
    <w:multiLevelType w:val="multilevel"/>
    <w:tmpl w:val="3FB2EB8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C00000"/>
      </w:r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8" w15:restartNumberingAfterBreak="0">
    <w:nsid w:val="41284DF0"/>
    <w:multiLevelType w:val="multilevel"/>
    <w:tmpl w:val="6B3C7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E36C0A" w:themeColor="accent6" w:themeShade="BF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D17519"/>
    <w:multiLevelType w:val="hybridMultilevel"/>
    <w:tmpl w:val="1B1C8216"/>
    <w:lvl w:ilvl="0" w:tplc="2BCC7C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39053B"/>
    <w:multiLevelType w:val="hybridMultilevel"/>
    <w:tmpl w:val="1B841CAA"/>
    <w:lvl w:ilvl="0" w:tplc="13DE7B7E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num w:numId="1" w16cid:durableId="1153637925">
    <w:abstractNumId w:val="4"/>
  </w:num>
  <w:num w:numId="2" w16cid:durableId="179903146">
    <w:abstractNumId w:val="0"/>
  </w:num>
  <w:num w:numId="3" w16cid:durableId="2145273922">
    <w:abstractNumId w:val="7"/>
  </w:num>
  <w:num w:numId="4" w16cid:durableId="1873573204">
    <w:abstractNumId w:val="6"/>
  </w:num>
  <w:num w:numId="5" w16cid:durableId="1507789514">
    <w:abstractNumId w:val="9"/>
  </w:num>
  <w:num w:numId="6" w16cid:durableId="1929997302">
    <w:abstractNumId w:val="5"/>
  </w:num>
  <w:num w:numId="7" w16cid:durableId="815533476">
    <w:abstractNumId w:val="2"/>
  </w:num>
  <w:num w:numId="8" w16cid:durableId="1430352519">
    <w:abstractNumId w:val="10"/>
  </w:num>
  <w:num w:numId="9" w16cid:durableId="1410151371">
    <w:abstractNumId w:val="1"/>
  </w:num>
  <w:num w:numId="10" w16cid:durableId="892739642">
    <w:abstractNumId w:val="8"/>
  </w:num>
  <w:num w:numId="11" w16cid:durableId="6926148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47F"/>
    <w:rsid w:val="00066D42"/>
    <w:rsid w:val="000D54D5"/>
    <w:rsid w:val="000F5474"/>
    <w:rsid w:val="00104FFA"/>
    <w:rsid w:val="00144DA0"/>
    <w:rsid w:val="00186AB7"/>
    <w:rsid w:val="001A3023"/>
    <w:rsid w:val="001A3DC5"/>
    <w:rsid w:val="001A4682"/>
    <w:rsid w:val="001B2FEA"/>
    <w:rsid w:val="001B7056"/>
    <w:rsid w:val="001C15D4"/>
    <w:rsid w:val="001E40B9"/>
    <w:rsid w:val="0021247F"/>
    <w:rsid w:val="002F591B"/>
    <w:rsid w:val="00304F08"/>
    <w:rsid w:val="00315837"/>
    <w:rsid w:val="003A342D"/>
    <w:rsid w:val="003F1B04"/>
    <w:rsid w:val="00426E38"/>
    <w:rsid w:val="00430263"/>
    <w:rsid w:val="00437173"/>
    <w:rsid w:val="004B38A5"/>
    <w:rsid w:val="004C50E2"/>
    <w:rsid w:val="004D4EA6"/>
    <w:rsid w:val="004E226C"/>
    <w:rsid w:val="00556A68"/>
    <w:rsid w:val="00560067"/>
    <w:rsid w:val="00570B64"/>
    <w:rsid w:val="00571F42"/>
    <w:rsid w:val="005C6309"/>
    <w:rsid w:val="005E56DA"/>
    <w:rsid w:val="00670084"/>
    <w:rsid w:val="006852F8"/>
    <w:rsid w:val="0068636B"/>
    <w:rsid w:val="006F1EE6"/>
    <w:rsid w:val="006F751C"/>
    <w:rsid w:val="007179DB"/>
    <w:rsid w:val="00743AB8"/>
    <w:rsid w:val="007564AF"/>
    <w:rsid w:val="00794BEB"/>
    <w:rsid w:val="007A72F6"/>
    <w:rsid w:val="007C2A9C"/>
    <w:rsid w:val="007C73E0"/>
    <w:rsid w:val="007F304C"/>
    <w:rsid w:val="007F4950"/>
    <w:rsid w:val="008063CA"/>
    <w:rsid w:val="00814B04"/>
    <w:rsid w:val="00820881"/>
    <w:rsid w:val="00857BB6"/>
    <w:rsid w:val="00881C6C"/>
    <w:rsid w:val="00884F98"/>
    <w:rsid w:val="008D42CF"/>
    <w:rsid w:val="008E643B"/>
    <w:rsid w:val="00943A6A"/>
    <w:rsid w:val="009626F3"/>
    <w:rsid w:val="009C0FE8"/>
    <w:rsid w:val="009C6C1A"/>
    <w:rsid w:val="00A144C2"/>
    <w:rsid w:val="00A70A80"/>
    <w:rsid w:val="00AC5EA8"/>
    <w:rsid w:val="00AC6C90"/>
    <w:rsid w:val="00B000DA"/>
    <w:rsid w:val="00B46004"/>
    <w:rsid w:val="00B5551F"/>
    <w:rsid w:val="00B7390D"/>
    <w:rsid w:val="00BA2A6F"/>
    <w:rsid w:val="00BC362D"/>
    <w:rsid w:val="00BD5403"/>
    <w:rsid w:val="00BE765F"/>
    <w:rsid w:val="00BF0F47"/>
    <w:rsid w:val="00C22BE4"/>
    <w:rsid w:val="00C47229"/>
    <w:rsid w:val="00C50A39"/>
    <w:rsid w:val="00C82A5F"/>
    <w:rsid w:val="00C950AA"/>
    <w:rsid w:val="00CB79BC"/>
    <w:rsid w:val="00CD013F"/>
    <w:rsid w:val="00CE7666"/>
    <w:rsid w:val="00D46A72"/>
    <w:rsid w:val="00D652EB"/>
    <w:rsid w:val="00D92E48"/>
    <w:rsid w:val="00DC6EBE"/>
    <w:rsid w:val="00DD7284"/>
    <w:rsid w:val="00DE3C57"/>
    <w:rsid w:val="00DF1D3E"/>
    <w:rsid w:val="00DF5710"/>
    <w:rsid w:val="00EB6187"/>
    <w:rsid w:val="00EC6278"/>
    <w:rsid w:val="00F11FD7"/>
    <w:rsid w:val="00F337EB"/>
    <w:rsid w:val="00F40EE5"/>
    <w:rsid w:val="00F45DB3"/>
    <w:rsid w:val="00F513F4"/>
    <w:rsid w:val="00F54509"/>
    <w:rsid w:val="00F71761"/>
    <w:rsid w:val="00F80347"/>
    <w:rsid w:val="00FA07CA"/>
    <w:rsid w:val="00FA5ED1"/>
    <w:rsid w:val="00FA665B"/>
    <w:rsid w:val="00FA6C1B"/>
    <w:rsid w:val="00FC512D"/>
    <w:rsid w:val="00FE3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59B72"/>
  <w15:docId w15:val="{64ED2DF2-4516-47C1-9B4F-3FC248356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41F6"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Girintisi2">
    <w:name w:val="Body Text Indent 2"/>
    <w:basedOn w:val="Normal"/>
    <w:link w:val="GvdeMetniGirintisi2Char"/>
    <w:uiPriority w:val="99"/>
    <w:unhideWhenUsed/>
    <w:rsid w:val="004F3BCC"/>
    <w:pPr>
      <w:ind w:left="1418"/>
      <w:jc w:val="both"/>
    </w:pPr>
    <w:rPr>
      <w:rFonts w:ascii="Lucida Sans" w:hAnsi="Lucida Sans" w:cs="Times New Roman"/>
    </w:r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4F3BCC"/>
    <w:rPr>
      <w:rFonts w:ascii="Lucida Sans" w:hAnsi="Lucida Sans" w:cs="Times New Roman"/>
      <w:lang w:eastAsia="tr-TR"/>
    </w:rPr>
  </w:style>
  <w:style w:type="character" w:styleId="Gl">
    <w:name w:val="Strong"/>
    <w:basedOn w:val="VarsaylanParagrafYazTipi"/>
    <w:uiPriority w:val="22"/>
    <w:qFormat/>
    <w:rsid w:val="004F3BCC"/>
    <w:rPr>
      <w:b/>
      <w:bCs/>
    </w:rPr>
  </w:style>
  <w:style w:type="paragraph" w:styleId="NormalWeb">
    <w:name w:val="Normal (Web)"/>
    <w:basedOn w:val="Normal"/>
    <w:uiPriority w:val="99"/>
    <w:rsid w:val="004F3BC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VarsaylanParagrafYazTipi"/>
    <w:rsid w:val="004F3BCC"/>
  </w:style>
  <w:style w:type="paragraph" w:styleId="stBilgi">
    <w:name w:val="header"/>
    <w:basedOn w:val="Normal"/>
    <w:link w:val="stBilgiChar"/>
    <w:uiPriority w:val="99"/>
    <w:unhideWhenUsed/>
    <w:rsid w:val="000B42D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B42DE"/>
    <w:rPr>
      <w:rFonts w:ascii="Calibri" w:hAnsi="Calibri" w:cs="Calibri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B42D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0B42DE"/>
    <w:rPr>
      <w:rFonts w:ascii="Calibri" w:hAnsi="Calibri" w:cs="Calibri"/>
      <w:lang w:eastAsia="tr-TR"/>
    </w:rPr>
  </w:style>
  <w:style w:type="table" w:styleId="TabloKlavuzu">
    <w:name w:val="Table Grid"/>
    <w:basedOn w:val="NormalTablo"/>
    <w:uiPriority w:val="59"/>
    <w:rsid w:val="00CA5727"/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3524E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2279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22793"/>
    <w:rPr>
      <w:rFonts w:ascii="Tahoma" w:hAnsi="Tahoma" w:cs="Tahoma"/>
      <w:sz w:val="16"/>
      <w:szCs w:val="16"/>
      <w:lang w:eastAsia="tr-TR"/>
    </w:rPr>
  </w:style>
  <w:style w:type="character" w:styleId="Kpr">
    <w:name w:val="Hyperlink"/>
    <w:basedOn w:val="VarsaylanParagrafYazTipi"/>
    <w:uiPriority w:val="99"/>
    <w:unhideWhenUsed/>
    <w:rsid w:val="0068611C"/>
    <w:rPr>
      <w:color w:val="0000FF"/>
      <w:u w:val="single"/>
    </w:rPr>
  </w:style>
  <w:style w:type="table" w:customStyle="1" w:styleId="TabloKlavuzu3">
    <w:name w:val="Tablo Kılavuzu3"/>
    <w:basedOn w:val="NormalTablo"/>
    <w:next w:val="TabloKlavuzu"/>
    <w:uiPriority w:val="59"/>
    <w:rsid w:val="00443B8F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4">
    <w:name w:val="Tablo Kılavuzu4"/>
    <w:basedOn w:val="NormalTablo"/>
    <w:uiPriority w:val="59"/>
    <w:rsid w:val="00443B8F"/>
    <w:rPr>
      <w:rFonts w:eastAsia="Times New Roman"/>
      <w:lang w:val="en-US" w:bidi="he-I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4412007014682539678msonormal">
    <w:name w:val="m_4412007014682539678msonormal"/>
    <w:basedOn w:val="Normal"/>
    <w:uiPriority w:val="99"/>
    <w:semiHidden/>
    <w:rsid w:val="00075975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4412007014682539678msolistparagraph">
    <w:name w:val="m_4412007014682539678msolistparagraph"/>
    <w:basedOn w:val="Normal"/>
    <w:uiPriority w:val="99"/>
    <w:semiHidden/>
    <w:rsid w:val="00075975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Default">
    <w:name w:val="Default"/>
    <w:basedOn w:val="Normal"/>
    <w:rsid w:val="00253779"/>
    <w:pPr>
      <w:autoSpaceDE w:val="0"/>
      <w:autoSpaceDN w:val="0"/>
    </w:pPr>
    <w:rPr>
      <w:color w:val="000000"/>
      <w:sz w:val="24"/>
      <w:szCs w:val="24"/>
      <w:lang w:eastAsia="en-US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577EA6"/>
    <w:rPr>
      <w:color w:val="605E5C"/>
      <w:shd w:val="clear" w:color="auto" w:fill="E1DFDD"/>
    </w:rPr>
  </w:style>
  <w:style w:type="character" w:styleId="Vurgu">
    <w:name w:val="Emphasis"/>
    <w:basedOn w:val="VarsaylanParagrafYazTipi"/>
    <w:uiPriority w:val="20"/>
    <w:qFormat/>
    <w:rsid w:val="005652CE"/>
    <w:rPr>
      <w:i/>
      <w:iCs/>
    </w:rPr>
  </w:style>
  <w:style w:type="character" w:customStyle="1" w:styleId="hps">
    <w:name w:val="hps"/>
    <w:basedOn w:val="VarsaylanParagrafYazTipi"/>
    <w:rsid w:val="005652CE"/>
  </w:style>
  <w:style w:type="paragraph" w:styleId="AralkYok">
    <w:name w:val="No Spacing"/>
    <w:uiPriority w:val="1"/>
    <w:qFormat/>
    <w:rsid w:val="005652CE"/>
    <w:pPr>
      <w:jc w:val="center"/>
    </w:pPr>
    <w:rPr>
      <w:lang w:val="en-US"/>
    </w:rPr>
  </w:style>
  <w:style w:type="character" w:customStyle="1" w:styleId="longtext">
    <w:name w:val="long_text"/>
    <w:basedOn w:val="VarsaylanParagrafYazTipi"/>
    <w:rsid w:val="005652CE"/>
  </w:style>
  <w:style w:type="paragraph" w:customStyle="1" w:styleId="xxxxxmsonormal">
    <w:name w:val="x_xxxxmsonormal"/>
    <w:basedOn w:val="Normal"/>
    <w:rsid w:val="00D56DE2"/>
  </w:style>
  <w:style w:type="paragraph" w:customStyle="1" w:styleId="m-5460838452805100834m-2195642966597569362msolistparagraph">
    <w:name w:val="m_-5460838452805100834m_-2195642966597569362msolistparagraph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5460838452805100834m-2195642966597569362default">
    <w:name w:val="m_-5460838452805100834m_-2195642966597569362default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5460838452805100834m-2195642966597569362wordsection1">
    <w:name w:val="m_-5460838452805100834m_-2195642966597569362wordsection1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5460838452805100834m-2195642966597569362gmail-m-6411179312154295440gmail-m6146512356352345366m5478433835303257706gmail-m6548042243044798739gmail-m-2687255539759051662gmail-m1072702700648002837gmail-m1736121787956992482m-4112086370281807309m-24450468">
    <w:name w:val="m_-5460838452805100834m_-2195642966597569362gmail-m-6411179312154295440gmail-m6146512356352345366m5478433835303257706gmail-m6548042243044798739gmail-m-2687255539759051662gmail-m1072702700648002837gmail-m1736121787956992482m-4112086370281807309m-24450468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-5460838452805100834m-2195642966597569362msohyperlink">
    <w:name w:val="m_-5460838452805100834m_-2195642966597569362msohyperlink"/>
    <w:basedOn w:val="VarsaylanParagrafYazTipi"/>
    <w:rsid w:val="00FB6908"/>
  </w:style>
  <w:style w:type="paragraph" w:customStyle="1" w:styleId="m-5460838452805100834m-2195642966597569362gmail-m-6411179312154295440gmail-m6146512356352345366m5478433835303257706gmail-m6548042243044798739gmail-m-2687255539759051662gmail-m1072702700648002837gmail-m1736121787956992482wordsection1">
    <w:name w:val="m_-5460838452805100834m_-2195642966597569362gmail-m-6411179312154295440gmail-m6146512356352345366m5478433835303257706gmail-m6548042243044798739gmail-m-2687255539759051662gmail-m1072702700648002837gmail-m1736121787956992482wordsection1"/>
    <w:basedOn w:val="Normal"/>
    <w:rsid w:val="00FB6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zlenenKpr">
    <w:name w:val="FollowedHyperlink"/>
    <w:basedOn w:val="VarsaylanParagrafYazTipi"/>
    <w:uiPriority w:val="99"/>
    <w:semiHidden/>
    <w:unhideWhenUsed/>
    <w:rsid w:val="007F75CF"/>
    <w:rPr>
      <w:color w:val="800080" w:themeColor="followed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E0F42"/>
    <w:rPr>
      <w:color w:val="605E5C"/>
      <w:shd w:val="clear" w:color="auto" w:fill="E1DFDD"/>
    </w:rPr>
  </w:style>
  <w:style w:type="table" w:styleId="DzTablo1">
    <w:name w:val="Plain Table 1"/>
    <w:basedOn w:val="NormalTablo"/>
    <w:uiPriority w:val="41"/>
    <w:rsid w:val="009A357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rtaKlavuz1-Vurgu5">
    <w:name w:val="Medium Grid 1 Accent 5"/>
    <w:basedOn w:val="NormalTablo"/>
    <w:uiPriority w:val="67"/>
    <w:rsid w:val="003B5E22"/>
    <w:rPr>
      <w:rFonts w:cs="Arial"/>
      <w:sz w:val="20"/>
      <w:szCs w:val="20"/>
      <w:lang w:val="es-AR" w:eastAsia="es-AR" w:bidi="he-IL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d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2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7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a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d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f0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f3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f4">
    <w:basedOn w:val="TableNormal1"/>
    <w:tblPr>
      <w:tblStyleRowBandSize w:val="1"/>
      <w:tblStyleColBandSize w:val="1"/>
    </w:tblPr>
  </w:style>
  <w:style w:type="table" w:customStyle="1" w:styleId="aff5">
    <w:basedOn w:val="TableNormal1"/>
    <w:tblPr>
      <w:tblStyleRowBandSize w:val="1"/>
      <w:tblStyleColBandSize w:val="1"/>
    </w:tblPr>
  </w:style>
  <w:style w:type="table" w:customStyle="1" w:styleId="aff6">
    <w:basedOn w:val="TableNormal1"/>
    <w:tblPr>
      <w:tblStyleRowBandSize w:val="1"/>
      <w:tblStyleColBandSize w:val="1"/>
    </w:tblPr>
  </w:style>
  <w:style w:type="table" w:customStyle="1" w:styleId="aff7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f8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f9">
    <w:basedOn w:val="TableNormal1"/>
    <w:tblPr>
      <w:tblStyleRowBandSize w:val="1"/>
      <w:tblStyleColBandSize w:val="1"/>
    </w:tblPr>
  </w:style>
  <w:style w:type="table" w:customStyle="1" w:styleId="affa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</w:style>
  <w:style w:type="table" w:customStyle="1" w:styleId="affb">
    <w:basedOn w:val="TableNormal1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2EAF1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18" w:space="0" w:color="78C0D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a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tJrBr+iHWv+ii3fAki8lXJPOfA==">CgMxLjAyCWguNGQzNG9nODIJaC4zcmRjcmpuMgloLjJzOGV5bzEyCWguMWNpOTN4YjIJaC4xN2RwOHZ1OAByITFBTUVWQU5UM0dQZHIteGRrbUllaDB5ajRwMDJRbkJtVQ==</go:docsCustomData>
</go:gDocsCustomXmlDataStorage>
</file>

<file path=customXml/itemProps1.xml><?xml version="1.0" encoding="utf-8"?>
<ds:datastoreItem xmlns:ds="http://schemas.openxmlformats.org/officeDocument/2006/customXml" ds:itemID="{24156025-857D-4105-8A98-C03F1C27AC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1667</Words>
  <Characters>9507</Characters>
  <Application>Microsoft Office Word</Application>
  <DocSecurity>0</DocSecurity>
  <Lines>79</Lines>
  <Paragraphs>22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Adem Doldur</cp:lastModifiedBy>
  <cp:revision>11</cp:revision>
  <dcterms:created xsi:type="dcterms:W3CDTF">2025-12-01T09:17:00Z</dcterms:created>
  <dcterms:modified xsi:type="dcterms:W3CDTF">2025-12-25T08:20:00Z</dcterms:modified>
</cp:coreProperties>
</file>