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ACF5" w14:textId="67310EF3" w:rsidR="00DC4589" w:rsidRPr="00F67EDA" w:rsidRDefault="006F3CD2" w:rsidP="00F67EDA">
      <w:pP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00B0F0"/>
          <w:sz w:val="44"/>
          <w:szCs w:val="44"/>
        </w:rPr>
        <w:t xml:space="preserve">                  </w:t>
      </w:r>
      <w:r w:rsidR="00C87D92"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</w:t>
      </w:r>
      <w:r w:rsidR="00DE30A1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="00C87D92"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LAS D</w:t>
      </w:r>
      <w:r w:rsidR="00DE30A1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C87D92"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TURQUIA (7N8D)</w:t>
      </w:r>
    </w:p>
    <w:tbl>
      <w:tblPr>
        <w:tblStyle w:val="af6"/>
        <w:tblW w:w="10609" w:type="dxa"/>
        <w:tblInd w:w="-43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7797"/>
      </w:tblGrid>
      <w:tr w:rsidR="00ED7354" w14:paraId="5608853C" w14:textId="77777777" w:rsidTr="00EA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274EAB85" w14:textId="669E7A87" w:rsidR="00ED7354" w:rsidRDefault="00ED7354" w:rsidP="00ED7354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PARTIDAS</w:t>
            </w:r>
          </w:p>
        </w:tc>
        <w:tc>
          <w:tcPr>
            <w:tcW w:w="7797" w:type="dxa"/>
          </w:tcPr>
          <w:p w14:paraId="1016CECF" w14:textId="68CF7BEF" w:rsidR="00ED7354" w:rsidRPr="001A3A19" w:rsidRDefault="00ED7354" w:rsidP="00ED73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366091"/>
              </w:rPr>
              <w:t xml:space="preserve">Sábados </w:t>
            </w:r>
          </w:p>
        </w:tc>
      </w:tr>
      <w:tr w:rsidR="00BB6DDC" w14:paraId="6994001F" w14:textId="77777777" w:rsidTr="00E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44B6D64" w14:textId="16980E96" w:rsidR="00BB6DDC" w:rsidRDefault="00BB6DDC" w:rsidP="00BB6DD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Março 2024</w:t>
            </w:r>
          </w:p>
        </w:tc>
        <w:tc>
          <w:tcPr>
            <w:tcW w:w="7797" w:type="dxa"/>
          </w:tcPr>
          <w:p w14:paraId="0CB07C0F" w14:textId="77777777" w:rsidR="00BB6DDC" w:rsidRDefault="00BB6DDC" w:rsidP="00BB6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1A3A19">
              <w:rPr>
                <w:b/>
                <w:i/>
                <w:color w:val="000000" w:themeColor="text1"/>
              </w:rPr>
              <w:t xml:space="preserve">2 , 9 </w:t>
            </w:r>
            <w:r w:rsidRPr="001A3A19">
              <w:rPr>
                <w:b/>
                <w:i/>
                <w:color w:val="365F91" w:themeColor="accent1" w:themeShade="BF"/>
              </w:rPr>
              <w:t xml:space="preserve">, 16 , </w:t>
            </w:r>
            <w:r>
              <w:rPr>
                <w:b/>
                <w:i/>
                <w:color w:val="366091"/>
              </w:rPr>
              <w:t>23 , 30</w:t>
            </w:r>
          </w:p>
        </w:tc>
      </w:tr>
      <w:tr w:rsidR="00BB6DDC" w14:paraId="7356618C" w14:textId="77777777" w:rsidTr="00EA3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6DD599B3" w14:textId="20497F50" w:rsidR="00BB6DDC" w:rsidRDefault="00BB6DDC" w:rsidP="00BB6DD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2024</w:t>
            </w:r>
          </w:p>
        </w:tc>
        <w:tc>
          <w:tcPr>
            <w:tcW w:w="7797" w:type="dxa"/>
          </w:tcPr>
          <w:p w14:paraId="36764C35" w14:textId="77777777" w:rsidR="00BB6DDC" w:rsidRDefault="00BB6DDC" w:rsidP="00BB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6 , 13 , 20 , 27</w:t>
            </w:r>
          </w:p>
        </w:tc>
      </w:tr>
      <w:tr w:rsidR="00BB6DDC" w14:paraId="3C20D011" w14:textId="77777777" w:rsidTr="00E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3E91EF6" w14:textId="7D09EBC6" w:rsidR="00BB6DDC" w:rsidRDefault="00BB6DDC" w:rsidP="00BB6DD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Maio 2024</w:t>
            </w:r>
          </w:p>
        </w:tc>
        <w:tc>
          <w:tcPr>
            <w:tcW w:w="7797" w:type="dxa"/>
          </w:tcPr>
          <w:p w14:paraId="31559ACF" w14:textId="77777777" w:rsidR="00BB6DDC" w:rsidRDefault="00BB6DDC" w:rsidP="00BB6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4 , 11 , 18 , 25</w:t>
            </w:r>
          </w:p>
        </w:tc>
      </w:tr>
      <w:tr w:rsidR="00BB6DDC" w14:paraId="3E7F0E29" w14:textId="77777777" w:rsidTr="00EA3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1DADFFC" w14:textId="20B9A7D3" w:rsidR="00BB6DDC" w:rsidRDefault="00BB6DDC" w:rsidP="00BB6DD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Junho 2024</w:t>
            </w:r>
          </w:p>
        </w:tc>
        <w:tc>
          <w:tcPr>
            <w:tcW w:w="7797" w:type="dxa"/>
          </w:tcPr>
          <w:p w14:paraId="54CFAF25" w14:textId="77777777" w:rsidR="00BB6DDC" w:rsidRDefault="00BB6DDC" w:rsidP="00BB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1 , 8 , </w:t>
            </w:r>
            <w:r w:rsidRPr="00953386">
              <w:rPr>
                <w:b/>
                <w:i/>
              </w:rPr>
              <w:t xml:space="preserve">22 </w:t>
            </w:r>
            <w:r>
              <w:rPr>
                <w:b/>
                <w:i/>
                <w:color w:val="366091"/>
              </w:rPr>
              <w:t>,</w:t>
            </w:r>
            <w:r w:rsidRPr="00953386">
              <w:rPr>
                <w:b/>
                <w:i/>
              </w:rPr>
              <w:t xml:space="preserve"> 29</w:t>
            </w:r>
          </w:p>
        </w:tc>
      </w:tr>
      <w:tr w:rsidR="00BB6DDC" w14:paraId="0703D038" w14:textId="77777777" w:rsidTr="00E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2B4F0E11" w14:textId="6E0FA27D" w:rsidR="00BB6DDC" w:rsidRDefault="00BB6DDC" w:rsidP="00BB6DD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Julho 2024</w:t>
            </w:r>
          </w:p>
        </w:tc>
        <w:tc>
          <w:tcPr>
            <w:tcW w:w="7797" w:type="dxa"/>
          </w:tcPr>
          <w:p w14:paraId="12DB6D7B" w14:textId="77777777" w:rsidR="00BB6DDC" w:rsidRDefault="00BB6DDC" w:rsidP="00BB6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953386">
              <w:rPr>
                <w:b/>
                <w:i/>
              </w:rPr>
              <w:t xml:space="preserve">6 </w:t>
            </w:r>
            <w:r>
              <w:rPr>
                <w:b/>
                <w:i/>
                <w:color w:val="366091"/>
              </w:rPr>
              <w:t>, 20 , 27</w:t>
            </w:r>
          </w:p>
        </w:tc>
      </w:tr>
      <w:tr w:rsidR="00BB6DDC" w14:paraId="3106F461" w14:textId="77777777" w:rsidTr="00EA3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857A13A" w14:textId="7D1877A5" w:rsidR="00BB6DDC" w:rsidRDefault="00BB6DDC" w:rsidP="00BB6DD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Agosto 2024 </w:t>
            </w:r>
          </w:p>
        </w:tc>
        <w:tc>
          <w:tcPr>
            <w:tcW w:w="7797" w:type="dxa"/>
          </w:tcPr>
          <w:p w14:paraId="14D10058" w14:textId="77777777" w:rsidR="00BB6DDC" w:rsidRDefault="00BB6DDC" w:rsidP="00BB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3 , 10 , 17 , 24 , 31</w:t>
            </w:r>
          </w:p>
        </w:tc>
      </w:tr>
      <w:tr w:rsidR="00BB6DDC" w14:paraId="65558ABA" w14:textId="77777777" w:rsidTr="00E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2DA00DB" w14:textId="204E56D1" w:rsidR="00BB6DDC" w:rsidRDefault="00BB6DDC" w:rsidP="00BB6DD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Setembro 2024</w:t>
            </w:r>
          </w:p>
        </w:tc>
        <w:tc>
          <w:tcPr>
            <w:tcW w:w="7797" w:type="dxa"/>
          </w:tcPr>
          <w:p w14:paraId="305FC6AC" w14:textId="77777777" w:rsidR="00BB6DDC" w:rsidRDefault="00BB6DDC" w:rsidP="00BB6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7 , 14 , 21 , 28</w:t>
            </w:r>
          </w:p>
        </w:tc>
      </w:tr>
      <w:tr w:rsidR="00BB6DDC" w14:paraId="3C23D17D" w14:textId="77777777" w:rsidTr="00EA3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1DB7DE09" w14:textId="62C01698" w:rsidR="00BB6DDC" w:rsidRDefault="00BB6DDC" w:rsidP="00BB6DD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Outubro 2024</w:t>
            </w:r>
          </w:p>
        </w:tc>
        <w:tc>
          <w:tcPr>
            <w:tcW w:w="7797" w:type="dxa"/>
          </w:tcPr>
          <w:p w14:paraId="31CDB84B" w14:textId="77777777" w:rsidR="00BB6DDC" w:rsidRDefault="00BB6DDC" w:rsidP="00BB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5 , 12 , 19 , 26</w:t>
            </w:r>
          </w:p>
        </w:tc>
      </w:tr>
      <w:tr w:rsidR="00BB6DDC" w14:paraId="160C56F1" w14:textId="77777777" w:rsidTr="00E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52883BF" w14:textId="04ED0901" w:rsidR="00BB6DDC" w:rsidRDefault="00BB6DDC" w:rsidP="00BB6DD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Novembro  2024</w:t>
            </w:r>
          </w:p>
        </w:tc>
        <w:tc>
          <w:tcPr>
            <w:tcW w:w="7797" w:type="dxa"/>
          </w:tcPr>
          <w:p w14:paraId="3E532056" w14:textId="77777777" w:rsidR="00BB6DDC" w:rsidRDefault="00BB6DDC" w:rsidP="00BB6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2 , 9, </w:t>
            </w:r>
            <w:r w:rsidRPr="00953386">
              <w:rPr>
                <w:b/>
                <w:i/>
              </w:rPr>
              <w:t>16 , 23 , 30</w:t>
            </w:r>
          </w:p>
        </w:tc>
      </w:tr>
      <w:tr w:rsidR="00BB6DDC" w14:paraId="1300C476" w14:textId="77777777" w:rsidTr="00EA3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72700AE7" w14:textId="6A5F0054" w:rsidR="00BB6DDC" w:rsidRDefault="00BB6DDC" w:rsidP="00BB6DD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Dezembro 2024</w:t>
            </w:r>
          </w:p>
        </w:tc>
        <w:tc>
          <w:tcPr>
            <w:tcW w:w="7797" w:type="dxa"/>
          </w:tcPr>
          <w:p w14:paraId="4F5F3854" w14:textId="77777777" w:rsidR="00BB6DDC" w:rsidRDefault="00BB6DDC" w:rsidP="00BB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953386">
              <w:rPr>
                <w:b/>
                <w:i/>
              </w:rPr>
              <w:t xml:space="preserve">7 , 14 </w:t>
            </w:r>
            <w:r>
              <w:rPr>
                <w:b/>
                <w:i/>
                <w:color w:val="366091"/>
              </w:rPr>
              <w:t xml:space="preserve">, </w:t>
            </w:r>
            <w:r w:rsidRPr="00953386">
              <w:rPr>
                <w:b/>
                <w:i/>
                <w:color w:val="FF0000"/>
              </w:rPr>
              <w:t>21 , 28</w:t>
            </w:r>
          </w:p>
        </w:tc>
      </w:tr>
      <w:tr w:rsidR="00BB6DDC" w14:paraId="0D38F2D6" w14:textId="77777777" w:rsidTr="00E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1F7DA375" w14:textId="65CDB3D8" w:rsidR="00BB6DDC" w:rsidRDefault="00BB6DDC" w:rsidP="00BB6DD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Janeiro 2025</w:t>
            </w:r>
          </w:p>
        </w:tc>
        <w:tc>
          <w:tcPr>
            <w:tcW w:w="7797" w:type="dxa"/>
          </w:tcPr>
          <w:p w14:paraId="31F48902" w14:textId="77777777" w:rsidR="00BB6DDC" w:rsidRDefault="00BB6DDC" w:rsidP="00BB6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4 , 11 , 18 , 25</w:t>
            </w:r>
          </w:p>
        </w:tc>
      </w:tr>
      <w:tr w:rsidR="00BB6DDC" w14:paraId="44C0811A" w14:textId="77777777" w:rsidTr="00EA3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CC8BECD" w14:textId="0BB1F207" w:rsidR="00BB6DDC" w:rsidRDefault="00BB6DDC" w:rsidP="00BB6DDC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Fevereiro 2025</w:t>
            </w:r>
          </w:p>
        </w:tc>
        <w:tc>
          <w:tcPr>
            <w:tcW w:w="7797" w:type="dxa"/>
          </w:tcPr>
          <w:p w14:paraId="1C4CAE1E" w14:textId="77777777" w:rsidR="00BB6DDC" w:rsidRDefault="00BB6DDC" w:rsidP="00BB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1 , 8 , 15 , 22</w:t>
            </w:r>
          </w:p>
        </w:tc>
      </w:tr>
    </w:tbl>
    <w:p w14:paraId="5CA7031D" w14:textId="77777777" w:rsidR="006834F0" w:rsidRDefault="006834F0" w:rsidP="009A64DB">
      <w:pPr>
        <w:rPr>
          <w:b/>
          <w:color w:val="365F91"/>
          <w:sz w:val="24"/>
          <w:szCs w:val="24"/>
        </w:rPr>
      </w:pPr>
    </w:p>
    <w:p w14:paraId="253CAEA5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365F91"/>
          <w:sz w:val="24"/>
          <w:szCs w:val="24"/>
        </w:rPr>
        <w:t>1º DIA|SABADO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  <w:t>CHEGADA A ISTAMBUL</w:t>
      </w:r>
    </w:p>
    <w:p w14:paraId="2404B6AD" w14:textId="3F0067B6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color w:val="365F91"/>
          <w:sz w:val="24"/>
          <w:szCs w:val="24"/>
        </w:rPr>
        <w:t xml:space="preserve">Chegada a Istambul, a cidade cujo centro historico é considerado patrimonio da humanidade pela UNESCO, pelos seus importantes monumentos e ruinas historicas . Assistência e transfer para o hotel. </w:t>
      </w:r>
      <w:r w:rsidR="009A64DB">
        <w:rPr>
          <w:rFonts w:eastAsia="Times New Roman"/>
          <w:color w:val="365F91"/>
          <w:sz w:val="24"/>
          <w:szCs w:val="24"/>
        </w:rPr>
        <w:t>Hospedagem</w:t>
      </w:r>
      <w:r w:rsidR="00F67EDA">
        <w:rPr>
          <w:rFonts w:eastAsia="Times New Roman"/>
          <w:color w:val="365F91"/>
          <w:sz w:val="24"/>
          <w:szCs w:val="24"/>
        </w:rPr>
        <w:t xml:space="preserve"> no hotel</w:t>
      </w:r>
      <w:r w:rsidR="00AE2AAB" w:rsidRPr="00CF22FC">
        <w:rPr>
          <w:rFonts w:eastAsia="Times New Roman"/>
          <w:color w:val="365F91"/>
          <w:sz w:val="24"/>
          <w:szCs w:val="24"/>
        </w:rPr>
        <w:t>. </w:t>
      </w:r>
    </w:p>
    <w:p w14:paraId="63E0D04E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42A428C9" w14:textId="59E54861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365F91"/>
          <w:sz w:val="24"/>
          <w:szCs w:val="24"/>
        </w:rPr>
        <w:t>2º DIA| DOMINGO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  <w:t>ISTAMBUL (</w:t>
      </w:r>
      <w:r w:rsidR="00CF22FC">
        <w:rPr>
          <w:rFonts w:eastAsia="Times New Roman"/>
          <w:b/>
          <w:bCs/>
          <w:color w:val="365F91"/>
          <w:sz w:val="24"/>
          <w:szCs w:val="24"/>
        </w:rPr>
        <w:t>C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 xml:space="preserve"> ) </w:t>
      </w:r>
    </w:p>
    <w:p w14:paraId="2EBD88CD" w14:textId="76F49900" w:rsidR="00DE30A1" w:rsidRPr="00CF22FC" w:rsidRDefault="00CF22FC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365F91"/>
          <w:sz w:val="24"/>
          <w:szCs w:val="24"/>
        </w:rPr>
        <w:t xml:space="preserve">Café da manhã </w:t>
      </w:r>
      <w:r w:rsidR="00DE30A1" w:rsidRPr="00CF22FC">
        <w:rPr>
          <w:rFonts w:eastAsia="Times New Roman"/>
          <w:color w:val="365F91"/>
          <w:sz w:val="24"/>
          <w:szCs w:val="24"/>
        </w:rPr>
        <w:t xml:space="preserve"> no hotel . Dia livre ou opcional ‘ Bosforo e Bairro Sultanahmet ‘ . </w:t>
      </w:r>
      <w:r w:rsidR="009A64DB">
        <w:rPr>
          <w:rFonts w:eastAsia="Times New Roman"/>
          <w:color w:val="365F91"/>
          <w:sz w:val="24"/>
          <w:szCs w:val="24"/>
        </w:rPr>
        <w:t>Hospedagem</w:t>
      </w:r>
      <w:r w:rsidR="00F67EDA">
        <w:rPr>
          <w:rFonts w:eastAsia="Times New Roman"/>
          <w:color w:val="365F91"/>
          <w:sz w:val="24"/>
          <w:szCs w:val="24"/>
        </w:rPr>
        <w:t xml:space="preserve"> no hotel</w:t>
      </w:r>
      <w:r w:rsidR="009A64DB" w:rsidRPr="00CF22FC">
        <w:rPr>
          <w:rFonts w:eastAsia="Times New Roman"/>
          <w:color w:val="365F91"/>
          <w:sz w:val="24"/>
          <w:szCs w:val="24"/>
        </w:rPr>
        <w:t>. </w:t>
      </w:r>
    </w:p>
    <w:p w14:paraId="3835FBE3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0A0CFE06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E36C09"/>
          <w:sz w:val="24"/>
          <w:szCs w:val="24"/>
        </w:rPr>
        <w:t>OPÇAO DE VISITA |EXCURSÃO BOSFORO E BAIRRO SULTANAHMET  ( dia completo com almoço ) </w:t>
      </w:r>
    </w:p>
    <w:p w14:paraId="2C84E1A5" w14:textId="77777777" w:rsidR="00587880" w:rsidRDefault="00587880" w:rsidP="00587880">
      <w:pPr>
        <w:ind w:left="-426"/>
        <w:jc w:val="both"/>
        <w:rPr>
          <w:rFonts w:asciiTheme="minorHAnsi" w:eastAsia="Times New Roman" w:hAnsiTheme="minorHAnsi" w:cstheme="minorHAnsi"/>
          <w:color w:val="365F91"/>
          <w:sz w:val="24"/>
          <w:szCs w:val="24"/>
        </w:rPr>
      </w:pPr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Saída do hotel para visitar o Bazar Egipcio (mercado das especiarias) e na continuação faremos um passeio de barco pelo Bósforo, o estreito que separa a Europa da Asia onde poderemos desfrutar da beleza dos bosques de Istambul, de seus palácios e dos yalı, palacetes de madeira construídos em ambas as margens.Almoço. Visita do bairro Sultanahmet que ocupa actualmente o lugar do antigo Hipodromo Romano, do qual podemos ver alguns vestigios, como o obelisco egipcio e a coluna serpentina. Continuaçao para a Mesquita Azul, unica entre todas as mesquitas otomanas por ter 6 minaretes, visita da esplêndida Basílica de Santa Sofia do século VI. Regreso ao hotel.</w:t>
      </w:r>
    </w:p>
    <w:p w14:paraId="6FFC336B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394D84C3" w14:textId="7EB1D309" w:rsidR="00DE30A1" w:rsidRPr="00CF22FC" w:rsidRDefault="00DE30A1" w:rsidP="00DE30A1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color w:val="365F91"/>
          <w:sz w:val="24"/>
          <w:szCs w:val="24"/>
        </w:rPr>
        <w:t xml:space="preserve">Preco por pessoa  </w:t>
      </w:r>
      <w:r w:rsidRPr="00CF22FC">
        <w:rPr>
          <w:rFonts w:eastAsia="Times New Roman"/>
          <w:color w:val="365F91"/>
          <w:sz w:val="24"/>
          <w:szCs w:val="24"/>
        </w:rPr>
        <w:tab/>
      </w:r>
      <w:r w:rsidRPr="00CF22FC">
        <w:rPr>
          <w:rFonts w:eastAsia="Times New Roman"/>
          <w:color w:val="365F91"/>
          <w:sz w:val="24"/>
          <w:szCs w:val="24"/>
        </w:rPr>
        <w:tab/>
        <w:t xml:space="preserve"> </w:t>
      </w:r>
      <w:r w:rsidRPr="00CF22FC">
        <w:rPr>
          <w:rFonts w:eastAsia="Times New Roman"/>
          <w:color w:val="365F91"/>
          <w:sz w:val="24"/>
          <w:szCs w:val="24"/>
        </w:rPr>
        <w:tab/>
      </w:r>
      <w:r w:rsidR="00583E63">
        <w:rPr>
          <w:rFonts w:eastAsia="Times New Roman"/>
          <w:color w:val="365F91"/>
          <w:sz w:val="24"/>
          <w:szCs w:val="24"/>
        </w:rPr>
        <w:t>9</w:t>
      </w:r>
      <w:r w:rsidR="00EE31CD">
        <w:rPr>
          <w:rFonts w:eastAsia="Times New Roman"/>
          <w:color w:val="365F91"/>
          <w:sz w:val="24"/>
          <w:szCs w:val="24"/>
        </w:rPr>
        <w:t>5</w:t>
      </w:r>
      <w:r w:rsidR="00CF22FC">
        <w:rPr>
          <w:rFonts w:eastAsia="Times New Roman"/>
          <w:color w:val="365F91"/>
          <w:sz w:val="24"/>
          <w:szCs w:val="24"/>
        </w:rPr>
        <w:t>.-usd</w:t>
      </w:r>
      <w:r w:rsidRPr="00CF22FC">
        <w:rPr>
          <w:rFonts w:eastAsia="Times New Roman"/>
          <w:color w:val="365F91"/>
          <w:sz w:val="24"/>
          <w:szCs w:val="24"/>
        </w:rPr>
        <w:t>  </w:t>
      </w:r>
    </w:p>
    <w:p w14:paraId="6DEAEE1A" w14:textId="3D0B5512" w:rsidR="00DE30A1" w:rsidRPr="00CF22FC" w:rsidRDefault="00DE30A1" w:rsidP="00DE30A1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color w:val="365F91"/>
          <w:sz w:val="24"/>
          <w:szCs w:val="24"/>
        </w:rPr>
        <w:t>Facturaçao operadora</w:t>
      </w:r>
      <w:r w:rsidRPr="00CF22FC">
        <w:rPr>
          <w:rFonts w:eastAsia="Times New Roman"/>
          <w:color w:val="365F91"/>
          <w:sz w:val="24"/>
          <w:szCs w:val="24"/>
        </w:rPr>
        <w:tab/>
      </w:r>
      <w:r w:rsidRPr="00CF22FC">
        <w:rPr>
          <w:rFonts w:eastAsia="Times New Roman"/>
          <w:color w:val="365F91"/>
          <w:sz w:val="24"/>
          <w:szCs w:val="24"/>
        </w:rPr>
        <w:tab/>
      </w:r>
      <w:r w:rsidR="00583E63">
        <w:rPr>
          <w:rFonts w:eastAsia="Times New Roman"/>
          <w:color w:val="365F91"/>
          <w:sz w:val="24"/>
          <w:szCs w:val="24"/>
        </w:rPr>
        <w:t>8</w:t>
      </w:r>
      <w:r w:rsidR="00EE31CD">
        <w:rPr>
          <w:rFonts w:eastAsia="Times New Roman"/>
          <w:color w:val="365F91"/>
          <w:sz w:val="24"/>
          <w:szCs w:val="24"/>
        </w:rPr>
        <w:t>6</w:t>
      </w:r>
      <w:r w:rsidR="00CF22FC">
        <w:rPr>
          <w:rFonts w:eastAsia="Times New Roman"/>
          <w:color w:val="365F91"/>
          <w:sz w:val="24"/>
          <w:szCs w:val="24"/>
        </w:rPr>
        <w:t>.-usd</w:t>
      </w:r>
      <w:r w:rsidRPr="00CF22FC">
        <w:rPr>
          <w:rFonts w:eastAsia="Times New Roman"/>
          <w:color w:val="365F91"/>
          <w:sz w:val="24"/>
          <w:szCs w:val="24"/>
        </w:rPr>
        <w:t>   </w:t>
      </w:r>
    </w:p>
    <w:p w14:paraId="68BD3D4D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3EE59581" w14:textId="1A100251" w:rsidR="00DE30A1" w:rsidRPr="00CF22FC" w:rsidRDefault="00DE30A1" w:rsidP="00DE30A1">
      <w:pPr>
        <w:ind w:left="-426" w:right="-142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365F91"/>
          <w:sz w:val="24"/>
          <w:szCs w:val="24"/>
        </w:rPr>
        <w:t xml:space="preserve">3º DIA | SEGUNDA   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  <w:t>ISTAMBUL | ANKARA (</w:t>
      </w:r>
      <w:r w:rsidR="00CF22FC">
        <w:rPr>
          <w:rFonts w:eastAsia="Times New Roman"/>
          <w:b/>
          <w:bCs/>
          <w:color w:val="365F91"/>
          <w:sz w:val="24"/>
          <w:szCs w:val="24"/>
        </w:rPr>
        <w:t>C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>,J)</w:t>
      </w:r>
    </w:p>
    <w:p w14:paraId="08A54A3C" w14:textId="53A692CC" w:rsidR="00DE30A1" w:rsidRPr="00CF22FC" w:rsidRDefault="00CF22FC" w:rsidP="00DE30A1">
      <w:pPr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365F91"/>
          <w:sz w:val="24"/>
          <w:szCs w:val="24"/>
        </w:rPr>
        <w:t xml:space="preserve">Café da manhã </w:t>
      </w:r>
      <w:r w:rsidR="00DE30A1" w:rsidRPr="00CF22FC">
        <w:rPr>
          <w:rFonts w:eastAsia="Times New Roman"/>
          <w:color w:val="365F91"/>
          <w:sz w:val="24"/>
          <w:szCs w:val="24"/>
        </w:rPr>
        <w:t xml:space="preserve"> no hotel. Manhã livre em Istambul ou opcional ‘ Palacio Topkapi e Grand Bazaar ‘</w:t>
      </w:r>
    </w:p>
    <w:p w14:paraId="481DA781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34AFD32F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E36C09"/>
          <w:sz w:val="24"/>
          <w:szCs w:val="24"/>
        </w:rPr>
        <w:t>OPÇAO DE VISITA| PALACIO TOPKAPI E GRAND BAZAAR ( meio-dia sem almoço ) </w:t>
      </w:r>
    </w:p>
    <w:p w14:paraId="58458B50" w14:textId="77777777" w:rsidR="00DE30A1" w:rsidRPr="00CF22FC" w:rsidRDefault="00DE30A1" w:rsidP="00DE30A1">
      <w:pPr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color w:val="365F91"/>
          <w:sz w:val="24"/>
          <w:szCs w:val="24"/>
        </w:rPr>
        <w:t>Visita ao Palácio de Topkapı, residência dos sultões do imperio otomano, famoso pela sua excelente coleção de jóias e porcelanas. ( sala do harem com suplemento). Tempo livre no Grand Bazaar ( fechado os domingos, 29 de Outubros  e festas religiosas muçulmanas), edificação que contém mais de 4000 lojas em seu interior. </w:t>
      </w:r>
    </w:p>
    <w:p w14:paraId="7EFE62B6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001DDA7B" w14:textId="042E2E11" w:rsidR="00DE30A1" w:rsidRPr="00CF22FC" w:rsidRDefault="00DE30A1" w:rsidP="00DE30A1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 </w:t>
      </w:r>
      <w:r w:rsidRPr="00CF22FC">
        <w:rPr>
          <w:rFonts w:eastAsia="Times New Roman"/>
          <w:color w:val="365F91"/>
          <w:sz w:val="24"/>
          <w:szCs w:val="24"/>
        </w:rPr>
        <w:t>Preco por pessoa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 xml:space="preserve">  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</w:r>
      <w:r w:rsidRPr="00CF22FC">
        <w:rPr>
          <w:rFonts w:eastAsia="Times New Roman"/>
          <w:color w:val="365F91"/>
          <w:sz w:val="24"/>
          <w:szCs w:val="24"/>
        </w:rPr>
        <w:t xml:space="preserve"> </w:t>
      </w:r>
      <w:r w:rsidR="00583E63">
        <w:rPr>
          <w:rFonts w:eastAsia="Times New Roman"/>
          <w:color w:val="365F91"/>
          <w:sz w:val="24"/>
          <w:szCs w:val="24"/>
        </w:rPr>
        <w:t>78</w:t>
      </w:r>
      <w:r w:rsidR="00CF22FC">
        <w:rPr>
          <w:rFonts w:eastAsia="Times New Roman"/>
          <w:color w:val="365F91"/>
          <w:sz w:val="24"/>
          <w:szCs w:val="24"/>
        </w:rPr>
        <w:t>.-usd</w:t>
      </w:r>
      <w:r w:rsidRPr="00CF22FC">
        <w:rPr>
          <w:rFonts w:eastAsia="Times New Roman"/>
          <w:color w:val="365F91"/>
          <w:sz w:val="24"/>
          <w:szCs w:val="24"/>
        </w:rPr>
        <w:t> </w:t>
      </w:r>
    </w:p>
    <w:p w14:paraId="145345A0" w14:textId="78DCBDDE" w:rsidR="00DE30A1" w:rsidRPr="00CF22FC" w:rsidRDefault="00DE30A1" w:rsidP="00DE30A1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365F91"/>
          <w:sz w:val="24"/>
          <w:szCs w:val="24"/>
        </w:rPr>
        <w:t> </w:t>
      </w:r>
      <w:r w:rsidRPr="00CF22FC">
        <w:rPr>
          <w:rFonts w:eastAsia="Times New Roman"/>
          <w:color w:val="365F91"/>
          <w:sz w:val="24"/>
          <w:szCs w:val="24"/>
        </w:rPr>
        <w:t>Facturaçao operadora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 xml:space="preserve"> 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  <w:t xml:space="preserve"> </w:t>
      </w:r>
      <w:r w:rsidR="00583E63">
        <w:rPr>
          <w:rFonts w:eastAsia="Times New Roman"/>
          <w:color w:val="365F91"/>
          <w:sz w:val="24"/>
          <w:szCs w:val="24"/>
        </w:rPr>
        <w:t>70</w:t>
      </w:r>
      <w:r w:rsidR="00CF22FC">
        <w:rPr>
          <w:rFonts w:eastAsia="Times New Roman"/>
          <w:color w:val="365F91"/>
          <w:sz w:val="24"/>
          <w:szCs w:val="24"/>
        </w:rPr>
        <w:t>.-usd</w:t>
      </w:r>
      <w:r w:rsidRPr="00CF22FC">
        <w:rPr>
          <w:rFonts w:eastAsia="Times New Roman"/>
          <w:color w:val="365F91"/>
          <w:sz w:val="24"/>
          <w:szCs w:val="24"/>
        </w:rPr>
        <w:t>   </w:t>
      </w:r>
    </w:p>
    <w:p w14:paraId="59A2D3A8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569EB5A5" w14:textId="4F89DD7E" w:rsidR="00DE30A1" w:rsidRPr="00CF22FC" w:rsidRDefault="00DE30A1" w:rsidP="00DE30A1">
      <w:pPr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color w:val="365F91"/>
          <w:sz w:val="24"/>
          <w:szCs w:val="24"/>
        </w:rPr>
        <w:t xml:space="preserve">Na hora combinada ( </w:t>
      </w:r>
      <w:r w:rsidR="00BA3FF5">
        <w:rPr>
          <w:rFonts w:eastAsia="Times New Roman"/>
          <w:color w:val="365F91"/>
          <w:sz w:val="24"/>
          <w:szCs w:val="24"/>
        </w:rPr>
        <w:t>entre 12:00-12:30</w:t>
      </w:r>
      <w:r w:rsidRPr="00CF22FC">
        <w:rPr>
          <w:rFonts w:eastAsia="Times New Roman"/>
          <w:color w:val="365F91"/>
          <w:sz w:val="24"/>
          <w:szCs w:val="24"/>
        </w:rPr>
        <w:t xml:space="preserve"> ) saída de carro para Ankara ( 450 km) , passando pela ponte intercontinental de Istambul. Chegada a capital do país.  Jantar  e </w:t>
      </w:r>
      <w:r w:rsidR="009A64DB">
        <w:rPr>
          <w:rFonts w:eastAsia="Times New Roman"/>
          <w:color w:val="365F91"/>
          <w:sz w:val="24"/>
          <w:szCs w:val="24"/>
        </w:rPr>
        <w:t>hospedagem</w:t>
      </w:r>
      <w:r w:rsidR="009A64DB" w:rsidRPr="00CF22FC">
        <w:rPr>
          <w:rFonts w:eastAsia="Times New Roman"/>
          <w:color w:val="365F91"/>
          <w:sz w:val="24"/>
          <w:szCs w:val="24"/>
        </w:rPr>
        <w:t> </w:t>
      </w:r>
      <w:r w:rsidRPr="00CF22FC">
        <w:rPr>
          <w:rFonts w:eastAsia="Times New Roman"/>
          <w:color w:val="365F91"/>
          <w:sz w:val="24"/>
          <w:szCs w:val="24"/>
        </w:rPr>
        <w:t>o no hotel.</w:t>
      </w:r>
    </w:p>
    <w:p w14:paraId="21AB5049" w14:textId="77777777" w:rsidR="00DE30A1" w:rsidRPr="00CF22FC" w:rsidRDefault="00DE30A1" w:rsidP="00DE30A1">
      <w:pPr>
        <w:spacing w:after="240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4433D616" w14:textId="68ABA399" w:rsidR="00DE30A1" w:rsidRPr="00CF22FC" w:rsidRDefault="00DE30A1" w:rsidP="00DE30A1">
      <w:pPr>
        <w:ind w:left="-426" w:right="-142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365F91"/>
          <w:sz w:val="24"/>
          <w:szCs w:val="24"/>
        </w:rPr>
        <w:lastRenderedPageBreak/>
        <w:t xml:space="preserve">4º DIA | TERÇA 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  <w:t>ANKARA | CAPADÓCIA  (</w:t>
      </w:r>
      <w:r w:rsidR="00CF22FC">
        <w:rPr>
          <w:rFonts w:eastAsia="Times New Roman"/>
          <w:b/>
          <w:bCs/>
          <w:color w:val="365F91"/>
          <w:sz w:val="24"/>
          <w:szCs w:val="24"/>
        </w:rPr>
        <w:t>C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>,J)</w:t>
      </w:r>
    </w:p>
    <w:p w14:paraId="13A8F478" w14:textId="33F50E74" w:rsidR="00DE30A1" w:rsidRPr="00CF22FC" w:rsidRDefault="00CF22FC" w:rsidP="00DE30A1">
      <w:pPr>
        <w:ind w:left="-426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365F91"/>
          <w:sz w:val="24"/>
          <w:szCs w:val="24"/>
        </w:rPr>
        <w:t xml:space="preserve">Café da manhã </w:t>
      </w:r>
      <w:r w:rsidR="00DE30A1" w:rsidRPr="00CF22FC">
        <w:rPr>
          <w:rFonts w:eastAsia="Times New Roman"/>
          <w:color w:val="365F91"/>
          <w:sz w:val="24"/>
          <w:szCs w:val="24"/>
        </w:rPr>
        <w:t xml:space="preserve"> no hotel. Visita a capital da Turquia ao </w:t>
      </w:r>
      <w:r w:rsidR="00DE30A1" w:rsidRPr="00CF22FC">
        <w:rPr>
          <w:rFonts w:eastAsia="Times New Roman"/>
          <w:i/>
          <w:iCs/>
          <w:color w:val="365F91"/>
          <w:sz w:val="24"/>
          <w:szCs w:val="24"/>
        </w:rPr>
        <w:t>Museu das Civilizações de Anatolia</w:t>
      </w:r>
      <w:r w:rsidR="00DE30A1" w:rsidRPr="00CF22FC">
        <w:rPr>
          <w:rFonts w:eastAsia="Times New Roman"/>
          <w:color w:val="365F91"/>
          <w:sz w:val="24"/>
          <w:szCs w:val="24"/>
        </w:rPr>
        <w:t xml:space="preserve"> com exposição de restos paleolíticos, neolíticos, hitita, frigia, Urartu e o </w:t>
      </w:r>
      <w:r w:rsidR="00DE30A1" w:rsidRPr="00CF22FC">
        <w:rPr>
          <w:rFonts w:eastAsia="Times New Roman"/>
          <w:i/>
          <w:iCs/>
          <w:color w:val="365F91"/>
          <w:sz w:val="24"/>
          <w:szCs w:val="24"/>
        </w:rPr>
        <w:t>Mausoleu de Ataturk</w:t>
      </w:r>
      <w:r w:rsidR="00DE30A1" w:rsidRPr="00CF22FC">
        <w:rPr>
          <w:rFonts w:eastAsia="Times New Roman"/>
          <w:color w:val="365F91"/>
          <w:sz w:val="24"/>
          <w:szCs w:val="24"/>
        </w:rPr>
        <w:t>, dedicado ao fundador da República Turca. Saída para Capadócia ( 290 km) . No caminho, visita a cidade</w:t>
      </w:r>
      <w:r w:rsidR="00DE30A1" w:rsidRPr="00CF22FC">
        <w:rPr>
          <w:rFonts w:eastAsia="Times New Roman"/>
          <w:i/>
          <w:iCs/>
          <w:color w:val="365F91"/>
          <w:sz w:val="24"/>
          <w:szCs w:val="24"/>
        </w:rPr>
        <w:t xml:space="preserve"> subterrânea </w:t>
      </w:r>
      <w:r w:rsidR="00DE30A1" w:rsidRPr="00CF22FC">
        <w:rPr>
          <w:rFonts w:eastAsia="Times New Roman"/>
          <w:color w:val="365F91"/>
          <w:sz w:val="24"/>
          <w:szCs w:val="24"/>
        </w:rPr>
        <w:t xml:space="preserve">construída pelas comunidades cristãs para proteger-se dos ataques árabes. A cidade subterrânea conserva os estábulos, salas comuns, sala de reuniões e pequenas habitações para as familias.  Chegada ao hotel da Capadócia. </w:t>
      </w:r>
      <w:r w:rsidR="00921CD2" w:rsidRPr="00CF22FC">
        <w:rPr>
          <w:rFonts w:eastAsia="Times New Roman"/>
          <w:color w:val="365F91"/>
          <w:sz w:val="24"/>
          <w:szCs w:val="24"/>
        </w:rPr>
        <w:t xml:space="preserve">Jantar  e </w:t>
      </w:r>
      <w:r w:rsidR="00921CD2">
        <w:rPr>
          <w:rFonts w:eastAsia="Times New Roman"/>
          <w:color w:val="365F91"/>
          <w:sz w:val="24"/>
          <w:szCs w:val="24"/>
        </w:rPr>
        <w:t>hospedagem</w:t>
      </w:r>
      <w:r w:rsidR="00921CD2" w:rsidRPr="00CF22FC">
        <w:rPr>
          <w:rFonts w:eastAsia="Times New Roman"/>
          <w:color w:val="365F91"/>
          <w:sz w:val="24"/>
          <w:szCs w:val="24"/>
        </w:rPr>
        <w:t> o no hotel.</w:t>
      </w:r>
    </w:p>
    <w:p w14:paraId="53B75757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4B34A3C6" w14:textId="209E9115" w:rsidR="00DE30A1" w:rsidRPr="00CF22FC" w:rsidRDefault="00DE30A1" w:rsidP="00F67EDA">
      <w:pPr>
        <w:ind w:left="-426" w:right="-142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365F91"/>
          <w:sz w:val="24"/>
          <w:szCs w:val="24"/>
        </w:rPr>
        <w:t xml:space="preserve">5º DIA | QUARTA 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</w:r>
      <w:r w:rsidR="007C27CE" w:rsidRPr="00CF22FC">
        <w:rPr>
          <w:rFonts w:eastAsia="Times New Roman"/>
          <w:b/>
          <w:bCs/>
          <w:color w:val="365F91"/>
          <w:sz w:val="24"/>
          <w:szCs w:val="24"/>
        </w:rPr>
        <w:tab/>
      </w:r>
      <w:r w:rsidRPr="00CF22FC">
        <w:rPr>
          <w:rFonts w:eastAsia="Times New Roman"/>
          <w:b/>
          <w:bCs/>
          <w:color w:val="365F91"/>
          <w:sz w:val="24"/>
          <w:szCs w:val="24"/>
        </w:rPr>
        <w:t>CAPADÓCIA (</w:t>
      </w:r>
      <w:r w:rsidR="00CF22FC">
        <w:rPr>
          <w:rFonts w:eastAsia="Times New Roman"/>
          <w:b/>
          <w:bCs/>
          <w:color w:val="365F91"/>
          <w:sz w:val="24"/>
          <w:szCs w:val="24"/>
        </w:rPr>
        <w:t>C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>,J)</w:t>
      </w:r>
    </w:p>
    <w:p w14:paraId="3D7BC683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E36C09"/>
          <w:sz w:val="24"/>
          <w:szCs w:val="24"/>
        </w:rPr>
        <w:t>OPÇAO DE VISITA|PASSEIO DE BALÃO NA CAPADOCIA  </w:t>
      </w:r>
    </w:p>
    <w:p w14:paraId="507B526D" w14:textId="56DEC62A" w:rsidR="00DE30A1" w:rsidRPr="00CF22FC" w:rsidRDefault="00AD4380" w:rsidP="00DE30A1">
      <w:pPr>
        <w:shd w:val="clear" w:color="auto" w:fill="FFFFFF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366091"/>
          <w:sz w:val="24"/>
          <w:szCs w:val="24"/>
        </w:rPr>
        <w:t>P</w:t>
      </w:r>
      <w:r w:rsidR="00DE30A1" w:rsidRPr="00CF22FC">
        <w:rPr>
          <w:rFonts w:eastAsia="Times New Roman"/>
          <w:color w:val="366091"/>
          <w:sz w:val="24"/>
          <w:szCs w:val="24"/>
        </w:rPr>
        <w:t xml:space="preserve">ossibilidade de participar num paseio de balao, uma experiencia unica </w:t>
      </w:r>
    </w:p>
    <w:p w14:paraId="2615FA56" w14:textId="77777777" w:rsidR="00DE30A1" w:rsidRPr="00CF22FC" w:rsidRDefault="00DE30A1" w:rsidP="00DE30A1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365F91"/>
          <w:sz w:val="24"/>
          <w:szCs w:val="24"/>
        </w:rPr>
        <w:t> </w:t>
      </w:r>
    </w:p>
    <w:p w14:paraId="34318DCF" w14:textId="165B2DA6" w:rsidR="00DE30A1" w:rsidRPr="00CF22FC" w:rsidRDefault="00CF22FC" w:rsidP="00DE30A1">
      <w:pPr>
        <w:ind w:left="-426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365F91"/>
          <w:sz w:val="24"/>
          <w:szCs w:val="24"/>
        </w:rPr>
        <w:t xml:space="preserve">Café da manhã </w:t>
      </w:r>
      <w:r w:rsidR="00DE30A1" w:rsidRPr="00CF22FC">
        <w:rPr>
          <w:rFonts w:eastAsia="Times New Roman"/>
          <w:color w:val="365F91"/>
          <w:sz w:val="24"/>
          <w:szCs w:val="24"/>
        </w:rPr>
        <w:t xml:space="preserve"> no hotel . Dia dedicado a visita desta fantástica região, única no mundo, famoso com as suas chaminés de fadas. Visita do Vale de Goreme, com suas igrejas rupestres com pinturas dos séculos X e XI; visita a aldeia troglodyta de Uçhisar, , vale de Derbent com suas formações naturais curiosas. Teremos tempo para conhecer trabalhos artesanais como tapetes e pedras semi preciosas de onyx. </w:t>
      </w:r>
      <w:r w:rsidR="00921CD2" w:rsidRPr="00CF22FC">
        <w:rPr>
          <w:rFonts w:eastAsia="Times New Roman"/>
          <w:color w:val="365F91"/>
          <w:sz w:val="24"/>
          <w:szCs w:val="24"/>
        </w:rPr>
        <w:t xml:space="preserve">Jantar  e </w:t>
      </w:r>
      <w:r w:rsidR="00921CD2">
        <w:rPr>
          <w:rFonts w:eastAsia="Times New Roman"/>
          <w:color w:val="365F91"/>
          <w:sz w:val="24"/>
          <w:szCs w:val="24"/>
        </w:rPr>
        <w:t>hospedagem</w:t>
      </w:r>
      <w:r w:rsidR="00921CD2" w:rsidRPr="00CF22FC">
        <w:rPr>
          <w:rFonts w:eastAsia="Times New Roman"/>
          <w:color w:val="365F91"/>
          <w:sz w:val="24"/>
          <w:szCs w:val="24"/>
        </w:rPr>
        <w:t> o no hotel.</w:t>
      </w:r>
    </w:p>
    <w:p w14:paraId="6C1A0C7F" w14:textId="77777777" w:rsidR="00DE30A1" w:rsidRPr="00CF22FC" w:rsidRDefault="00DE30A1" w:rsidP="00DE30A1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3E5E5D39" w14:textId="77777777" w:rsidR="00DE30A1" w:rsidRPr="00CF22FC" w:rsidRDefault="00DE30A1" w:rsidP="00DE30A1">
      <w:pPr>
        <w:ind w:left="-426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E36C09"/>
          <w:sz w:val="24"/>
          <w:szCs w:val="24"/>
        </w:rPr>
        <w:t>OPÇAO DE VISITA | ESPECTÁCULO EM RESTAURANTE ESCAVADO NA ROCHA</w:t>
      </w:r>
    </w:p>
    <w:p w14:paraId="452B1B90" w14:textId="6D9AD9AC" w:rsidR="00DE30A1" w:rsidRPr="00CF22FC" w:rsidRDefault="00DE30A1" w:rsidP="00DE30A1">
      <w:pPr>
        <w:ind w:left="-426"/>
        <w:rPr>
          <w:rFonts w:eastAsia="Times New Roman"/>
          <w:b/>
          <w:bCs/>
          <w:color w:val="366091"/>
          <w:sz w:val="24"/>
          <w:szCs w:val="24"/>
        </w:rPr>
      </w:pPr>
      <w:r w:rsidRPr="00CF22FC">
        <w:rPr>
          <w:rFonts w:eastAsia="Times New Roman"/>
          <w:color w:val="366091"/>
          <w:sz w:val="24"/>
          <w:szCs w:val="24"/>
        </w:rPr>
        <w:t xml:space="preserve">Depois do jantar no hotel partida de hotel para um restaurante escavado na rocha, onde vamos ver o folclore turco de diferentes regioes de Turquia e tambem dança do ventre ( bebidas locais ilimitadas incluidas ) </w:t>
      </w:r>
      <w:r w:rsidRPr="00CF22FC">
        <w:rPr>
          <w:rFonts w:eastAsia="Times New Roman"/>
          <w:b/>
          <w:bCs/>
          <w:color w:val="366091"/>
          <w:sz w:val="24"/>
          <w:szCs w:val="24"/>
        </w:rPr>
        <w:tab/>
      </w:r>
    </w:p>
    <w:p w14:paraId="21CD4492" w14:textId="77777777" w:rsidR="00DE30A1" w:rsidRDefault="00DE30A1" w:rsidP="00F67E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8EA3F4" w14:textId="79DFF1FC" w:rsidR="00B452FD" w:rsidRPr="00CF22FC" w:rsidRDefault="00B452FD" w:rsidP="00B452FD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 </w:t>
      </w:r>
      <w:r w:rsidRPr="00CF22FC">
        <w:rPr>
          <w:rFonts w:eastAsia="Times New Roman"/>
          <w:color w:val="365F91"/>
          <w:sz w:val="24"/>
          <w:szCs w:val="24"/>
        </w:rPr>
        <w:t>Preco por pessoa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 xml:space="preserve">  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</w:r>
      <w:r>
        <w:rPr>
          <w:rFonts w:eastAsia="Times New Roman"/>
          <w:color w:val="365F91"/>
          <w:sz w:val="24"/>
          <w:szCs w:val="24"/>
        </w:rPr>
        <w:t>60.-usd</w:t>
      </w:r>
      <w:r w:rsidRPr="00CF22FC">
        <w:rPr>
          <w:rFonts w:eastAsia="Times New Roman"/>
          <w:color w:val="365F91"/>
          <w:sz w:val="24"/>
          <w:szCs w:val="24"/>
        </w:rPr>
        <w:t> </w:t>
      </w:r>
    </w:p>
    <w:p w14:paraId="10348097" w14:textId="36C02109" w:rsidR="00B452FD" w:rsidRPr="00CF22FC" w:rsidRDefault="00B452FD" w:rsidP="00B452FD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365F91"/>
          <w:sz w:val="24"/>
          <w:szCs w:val="24"/>
        </w:rPr>
        <w:t> </w:t>
      </w:r>
      <w:r w:rsidRPr="00CF22FC">
        <w:rPr>
          <w:rFonts w:eastAsia="Times New Roman"/>
          <w:color w:val="365F91"/>
          <w:sz w:val="24"/>
          <w:szCs w:val="24"/>
        </w:rPr>
        <w:t>Facturaçao operadora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 xml:space="preserve"> 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</w:r>
      <w:r w:rsidRPr="00CF22FC">
        <w:rPr>
          <w:rFonts w:eastAsia="Times New Roman"/>
          <w:b/>
          <w:bCs/>
          <w:color w:val="365F91"/>
          <w:sz w:val="24"/>
          <w:szCs w:val="24"/>
        </w:rPr>
        <w:tab/>
      </w:r>
      <w:r>
        <w:rPr>
          <w:rFonts w:eastAsia="Times New Roman"/>
          <w:color w:val="365F91"/>
          <w:sz w:val="24"/>
          <w:szCs w:val="24"/>
        </w:rPr>
        <w:t>5</w:t>
      </w:r>
      <w:r w:rsidR="005D429A">
        <w:rPr>
          <w:rFonts w:eastAsia="Times New Roman"/>
          <w:color w:val="365F91"/>
          <w:sz w:val="24"/>
          <w:szCs w:val="24"/>
        </w:rPr>
        <w:t>4</w:t>
      </w:r>
      <w:r>
        <w:rPr>
          <w:rFonts w:eastAsia="Times New Roman"/>
          <w:color w:val="365F91"/>
          <w:sz w:val="24"/>
          <w:szCs w:val="24"/>
        </w:rPr>
        <w:t>.-usd</w:t>
      </w:r>
      <w:r w:rsidRPr="00CF22FC">
        <w:rPr>
          <w:rFonts w:eastAsia="Times New Roman"/>
          <w:color w:val="365F91"/>
          <w:sz w:val="24"/>
          <w:szCs w:val="24"/>
        </w:rPr>
        <w:t>   </w:t>
      </w:r>
    </w:p>
    <w:p w14:paraId="063B1076" w14:textId="77777777" w:rsidR="00B452FD" w:rsidRPr="00CF22FC" w:rsidRDefault="00B452FD" w:rsidP="00F67E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CC6609" w14:textId="3F48F4F7" w:rsidR="00DE30A1" w:rsidRPr="00CF22FC" w:rsidRDefault="00DE30A1" w:rsidP="00DE30A1">
      <w:pPr>
        <w:ind w:left="-426" w:right="-142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366091"/>
          <w:sz w:val="24"/>
          <w:szCs w:val="24"/>
        </w:rPr>
        <w:t>6º DIA |  QUINTA</w:t>
      </w:r>
      <w:r w:rsidRPr="00CF22FC">
        <w:rPr>
          <w:rFonts w:eastAsia="Times New Roman"/>
          <w:b/>
          <w:bCs/>
          <w:color w:val="366091"/>
          <w:sz w:val="24"/>
          <w:szCs w:val="24"/>
        </w:rPr>
        <w:tab/>
      </w:r>
      <w:r w:rsidR="007C27CE" w:rsidRPr="00CF22FC">
        <w:rPr>
          <w:rFonts w:eastAsia="Times New Roman"/>
          <w:b/>
          <w:bCs/>
          <w:color w:val="366091"/>
          <w:sz w:val="24"/>
          <w:szCs w:val="24"/>
        </w:rPr>
        <w:tab/>
      </w:r>
      <w:r w:rsidRPr="00CF22FC">
        <w:rPr>
          <w:rFonts w:eastAsia="Times New Roman"/>
          <w:b/>
          <w:bCs/>
          <w:color w:val="366091"/>
          <w:sz w:val="24"/>
          <w:szCs w:val="24"/>
        </w:rPr>
        <w:t>CAPADÓCIA| PAMUKKALE   (</w:t>
      </w:r>
      <w:r w:rsidR="00CF22FC">
        <w:rPr>
          <w:rFonts w:eastAsia="Times New Roman"/>
          <w:b/>
          <w:bCs/>
          <w:color w:val="365F91"/>
          <w:sz w:val="24"/>
          <w:szCs w:val="24"/>
        </w:rPr>
        <w:t>C</w:t>
      </w:r>
      <w:r w:rsidRPr="00CF22FC">
        <w:rPr>
          <w:rFonts w:eastAsia="Times New Roman"/>
          <w:b/>
          <w:bCs/>
          <w:color w:val="365F91"/>
          <w:sz w:val="24"/>
          <w:szCs w:val="24"/>
        </w:rPr>
        <w:t>,J</w:t>
      </w:r>
      <w:r w:rsidRPr="00CF22FC">
        <w:rPr>
          <w:rFonts w:eastAsia="Times New Roman"/>
          <w:b/>
          <w:bCs/>
          <w:color w:val="366091"/>
          <w:sz w:val="24"/>
          <w:szCs w:val="24"/>
        </w:rPr>
        <w:t>) </w:t>
      </w:r>
    </w:p>
    <w:p w14:paraId="589DE96F" w14:textId="3E838F8C" w:rsidR="00DE30A1" w:rsidRDefault="00CF22FC" w:rsidP="00921CD2">
      <w:pPr>
        <w:ind w:left="-426"/>
        <w:jc w:val="both"/>
        <w:rPr>
          <w:rFonts w:eastAsia="Times New Roman"/>
          <w:color w:val="365F91"/>
          <w:sz w:val="24"/>
          <w:szCs w:val="24"/>
        </w:rPr>
      </w:pPr>
      <w:r>
        <w:rPr>
          <w:rFonts w:eastAsia="Times New Roman"/>
          <w:color w:val="365F91"/>
          <w:sz w:val="24"/>
          <w:szCs w:val="24"/>
        </w:rPr>
        <w:t xml:space="preserve">Café da manhã </w:t>
      </w:r>
      <w:r w:rsidR="00DE30A1" w:rsidRPr="00CF22FC">
        <w:rPr>
          <w:rFonts w:eastAsia="Times New Roman"/>
          <w:color w:val="365F91"/>
          <w:sz w:val="24"/>
          <w:szCs w:val="24"/>
        </w:rPr>
        <w:t xml:space="preserve"> no hotel e saída para Pamukkale ( 610 km )  . No percurso, parada para visitar o </w:t>
      </w:r>
      <w:r w:rsidR="00DE30A1" w:rsidRPr="00CF22FC">
        <w:rPr>
          <w:rFonts w:eastAsia="Times New Roman"/>
          <w:i/>
          <w:iCs/>
          <w:color w:val="365F91"/>
          <w:sz w:val="24"/>
          <w:szCs w:val="24"/>
        </w:rPr>
        <w:t>Caravanserail de Sultanhan</w:t>
      </w:r>
      <w:r w:rsidR="00DE30A1" w:rsidRPr="00CF22FC">
        <w:rPr>
          <w:rFonts w:eastAsia="Times New Roman"/>
          <w:color w:val="365F91"/>
          <w:sz w:val="24"/>
          <w:szCs w:val="24"/>
        </w:rPr>
        <w:t xml:space="preserve"> da época de Seljucidas. Continuação para Pamukkale. Tempo livre em Pamukkale “Castelo de Algodão”,único no mundo com piscinas termais de origem calcárea e cascatas petrificadas</w:t>
      </w:r>
      <w:r w:rsidR="00921CD2" w:rsidRPr="00921CD2">
        <w:rPr>
          <w:rFonts w:eastAsia="Times New Roman"/>
          <w:color w:val="365F91"/>
          <w:sz w:val="24"/>
          <w:szCs w:val="24"/>
        </w:rPr>
        <w:t xml:space="preserve"> </w:t>
      </w:r>
      <w:r w:rsidR="00921CD2" w:rsidRPr="00CF22FC">
        <w:rPr>
          <w:rFonts w:eastAsia="Times New Roman"/>
          <w:color w:val="365F91"/>
          <w:sz w:val="24"/>
          <w:szCs w:val="24"/>
        </w:rPr>
        <w:t xml:space="preserve">Jantar  e </w:t>
      </w:r>
      <w:r w:rsidR="00921CD2">
        <w:rPr>
          <w:rFonts w:eastAsia="Times New Roman"/>
          <w:color w:val="365F91"/>
          <w:sz w:val="24"/>
          <w:szCs w:val="24"/>
        </w:rPr>
        <w:t>hospedagem</w:t>
      </w:r>
      <w:r w:rsidR="00921CD2" w:rsidRPr="00CF22FC">
        <w:rPr>
          <w:rFonts w:eastAsia="Times New Roman"/>
          <w:color w:val="365F91"/>
          <w:sz w:val="24"/>
          <w:szCs w:val="24"/>
        </w:rPr>
        <w:t> o no hotel.</w:t>
      </w:r>
    </w:p>
    <w:p w14:paraId="5826BE08" w14:textId="77777777" w:rsidR="00921CD2" w:rsidRPr="00CF22FC" w:rsidRDefault="00921CD2" w:rsidP="00921CD2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3D74E" w14:textId="2469B6BB" w:rsidR="00DE30A1" w:rsidRPr="00CF22FC" w:rsidRDefault="00DE30A1" w:rsidP="00DE30A1">
      <w:pPr>
        <w:ind w:left="-426" w:right="-143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366091"/>
          <w:sz w:val="24"/>
          <w:szCs w:val="24"/>
        </w:rPr>
        <w:t>7º DIA | SEXTA</w:t>
      </w:r>
      <w:r w:rsidRPr="00CF22FC">
        <w:rPr>
          <w:rFonts w:eastAsia="Times New Roman"/>
          <w:b/>
          <w:bCs/>
          <w:color w:val="366091"/>
          <w:sz w:val="24"/>
          <w:szCs w:val="24"/>
        </w:rPr>
        <w:tab/>
      </w:r>
      <w:r w:rsidR="007C27CE" w:rsidRPr="00CF22FC">
        <w:rPr>
          <w:rFonts w:eastAsia="Times New Roman"/>
          <w:b/>
          <w:bCs/>
          <w:color w:val="366091"/>
          <w:sz w:val="24"/>
          <w:szCs w:val="24"/>
        </w:rPr>
        <w:tab/>
      </w:r>
      <w:r w:rsidRPr="00CF22FC">
        <w:rPr>
          <w:rFonts w:eastAsia="Times New Roman"/>
          <w:b/>
          <w:bCs/>
          <w:color w:val="366091"/>
          <w:sz w:val="24"/>
          <w:szCs w:val="24"/>
        </w:rPr>
        <w:t xml:space="preserve">PAMUKKALE | EFESO | </w:t>
      </w:r>
      <w:r w:rsidR="00CF22FC">
        <w:rPr>
          <w:rFonts w:eastAsia="Times New Roman"/>
          <w:b/>
          <w:bCs/>
          <w:color w:val="366091"/>
          <w:sz w:val="24"/>
          <w:szCs w:val="24"/>
        </w:rPr>
        <w:t>VOO PARA ISTAMBUL</w:t>
      </w:r>
      <w:r w:rsidRPr="00CF22FC">
        <w:rPr>
          <w:rFonts w:eastAsia="Times New Roman"/>
          <w:b/>
          <w:bCs/>
          <w:color w:val="366091"/>
          <w:sz w:val="24"/>
          <w:szCs w:val="24"/>
        </w:rPr>
        <w:t xml:space="preserve"> (</w:t>
      </w:r>
      <w:r w:rsidR="00CF22FC">
        <w:rPr>
          <w:rFonts w:eastAsia="Times New Roman"/>
          <w:b/>
          <w:bCs/>
          <w:color w:val="365F91"/>
          <w:sz w:val="24"/>
          <w:szCs w:val="24"/>
        </w:rPr>
        <w:t>C</w:t>
      </w:r>
      <w:r w:rsidR="00A00796">
        <w:rPr>
          <w:rFonts w:eastAsia="Times New Roman"/>
          <w:b/>
          <w:bCs/>
          <w:color w:val="365F91"/>
          <w:sz w:val="24"/>
          <w:szCs w:val="24"/>
        </w:rPr>
        <w:t xml:space="preserve">) </w:t>
      </w:r>
    </w:p>
    <w:p w14:paraId="5EF59098" w14:textId="4C4FAEE4" w:rsidR="00DE30A1" w:rsidRDefault="00CF22FC" w:rsidP="00DE30A1">
      <w:pPr>
        <w:ind w:left="-426" w:right="-143"/>
        <w:jc w:val="both"/>
        <w:rPr>
          <w:rFonts w:eastAsia="Times New Roman"/>
          <w:color w:val="365F91"/>
          <w:sz w:val="24"/>
          <w:szCs w:val="24"/>
        </w:rPr>
      </w:pPr>
      <w:r w:rsidRPr="00CF22FC">
        <w:rPr>
          <w:color w:val="365F91"/>
          <w:sz w:val="24"/>
          <w:szCs w:val="24"/>
        </w:rPr>
        <w:t xml:space="preserve">Café da manhã no hotel. Saída para Selçuk-Efeso (200 km). Chegada e visita as </w:t>
      </w:r>
      <w:r w:rsidRPr="00CF22FC">
        <w:rPr>
          <w:i/>
          <w:iCs/>
          <w:color w:val="365F91"/>
          <w:sz w:val="24"/>
          <w:szCs w:val="24"/>
        </w:rPr>
        <w:t>ruinas de Efeso</w:t>
      </w:r>
      <w:r w:rsidR="005F0920" w:rsidRPr="005F0920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</w:t>
      </w:r>
      <w:r w:rsidR="005F0920" w:rsidRPr="00E26B44">
        <w:rPr>
          <w:rFonts w:asciiTheme="minorHAnsi" w:hAnsiTheme="minorHAnsi" w:cstheme="minorHAnsi"/>
          <w:i/>
          <w:color w:val="365F91"/>
          <w:sz w:val="24"/>
          <w:szCs w:val="24"/>
        </w:rPr>
        <w:t>Efeso(</w:t>
      </w:r>
      <w:r w:rsidR="005F0920" w:rsidRPr="00E26B44">
        <w:rPr>
          <w:rFonts w:asciiTheme="minorHAnsi" w:hAnsiTheme="minorHAnsi" w:cstheme="minorHAnsi"/>
          <w:color w:val="365F91"/>
          <w:sz w:val="24"/>
          <w:szCs w:val="24"/>
        </w:rPr>
        <w:t xml:space="preserve"> cidade dedicada a Artemis) com o Odeón</w:t>
      </w:r>
      <w:r w:rsidRPr="00CF22FC">
        <w:rPr>
          <w:color w:val="365F91"/>
          <w:sz w:val="24"/>
          <w:szCs w:val="24"/>
        </w:rPr>
        <w:t xml:space="preserve"> o Templo de Adriano, a Casa do Amor, a Biblioteca de C</w:t>
      </w:r>
      <w:r w:rsidR="00587880">
        <w:rPr>
          <w:color w:val="365F91"/>
          <w:sz w:val="24"/>
          <w:szCs w:val="24"/>
        </w:rPr>
        <w:t>elso</w:t>
      </w:r>
      <w:r w:rsidRPr="00CF22FC">
        <w:rPr>
          <w:color w:val="365F91"/>
          <w:sz w:val="24"/>
          <w:szCs w:val="24"/>
        </w:rPr>
        <w:t xml:space="preserve">, o Ágora, a rua de Mármore e o Teatro. Visita a  </w:t>
      </w:r>
      <w:r w:rsidRPr="00CF22FC">
        <w:rPr>
          <w:i/>
          <w:iCs/>
          <w:color w:val="365F91"/>
          <w:sz w:val="24"/>
          <w:szCs w:val="24"/>
        </w:rPr>
        <w:t>casa da Virgem</w:t>
      </w:r>
      <w:r w:rsidRPr="00CF22FC">
        <w:rPr>
          <w:color w:val="365F91"/>
          <w:sz w:val="24"/>
          <w:szCs w:val="24"/>
        </w:rPr>
        <w:t>, suposta última moradia da Mãe de Jesus. Parada em um centro de produção de couro e continuação para o aeroporto de İzmir-Esmirna ( 65 km) para tomar um vôo doméstico a Istambul</w:t>
      </w:r>
      <w:r w:rsidR="00185657">
        <w:rPr>
          <w:color w:val="365F91"/>
          <w:sz w:val="24"/>
          <w:szCs w:val="24"/>
        </w:rPr>
        <w:t xml:space="preserve"> </w:t>
      </w:r>
      <w:r w:rsidR="00185657">
        <w:rPr>
          <w:rFonts w:asciiTheme="minorHAnsi" w:eastAsia="Times New Roman" w:hAnsiTheme="minorHAnsi" w:cstheme="minorHAnsi"/>
          <w:color w:val="365F91"/>
          <w:sz w:val="24"/>
          <w:szCs w:val="24"/>
        </w:rPr>
        <w:t>(incluido).</w:t>
      </w:r>
      <w:r w:rsidRPr="00CF22FC">
        <w:rPr>
          <w:color w:val="365F91"/>
          <w:sz w:val="24"/>
          <w:szCs w:val="24"/>
        </w:rPr>
        <w:t xml:space="preserve">Chegada a Istambul, traslado ao hotel e </w:t>
      </w:r>
      <w:r w:rsidR="00921CD2">
        <w:rPr>
          <w:rFonts w:eastAsia="Times New Roman"/>
          <w:color w:val="365F91"/>
          <w:sz w:val="24"/>
          <w:szCs w:val="24"/>
        </w:rPr>
        <w:t>hospedagem</w:t>
      </w:r>
      <w:r w:rsidR="00F67EDA">
        <w:rPr>
          <w:rFonts w:eastAsia="Times New Roman"/>
          <w:color w:val="365F91"/>
          <w:sz w:val="24"/>
          <w:szCs w:val="24"/>
        </w:rPr>
        <w:t xml:space="preserve"> no hotel</w:t>
      </w:r>
      <w:r w:rsidR="00921CD2">
        <w:rPr>
          <w:rFonts w:eastAsia="Times New Roman"/>
          <w:color w:val="365F91"/>
          <w:sz w:val="24"/>
          <w:szCs w:val="24"/>
        </w:rPr>
        <w:t>.</w:t>
      </w:r>
    </w:p>
    <w:p w14:paraId="7F1701CA" w14:textId="77777777" w:rsidR="00CF22FC" w:rsidRPr="00CF22FC" w:rsidRDefault="00CF22FC" w:rsidP="00A50655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8FE53" w14:textId="2D4DC0C9" w:rsidR="00DE30A1" w:rsidRPr="00CF22FC" w:rsidRDefault="00DE30A1" w:rsidP="00DE30A1">
      <w:pPr>
        <w:ind w:left="-426" w:right="-143"/>
        <w:rPr>
          <w:rFonts w:ascii="Times New Roman" w:eastAsia="Times New Roman" w:hAnsi="Times New Roman" w:cs="Times New Roman"/>
          <w:sz w:val="24"/>
          <w:szCs w:val="24"/>
        </w:rPr>
      </w:pPr>
      <w:r w:rsidRPr="00CF22FC">
        <w:rPr>
          <w:rFonts w:eastAsia="Times New Roman"/>
          <w:b/>
          <w:bCs/>
          <w:color w:val="366091"/>
          <w:sz w:val="24"/>
          <w:szCs w:val="24"/>
        </w:rPr>
        <w:t>8º DIA | SABADO</w:t>
      </w:r>
      <w:r w:rsidRPr="00CF22FC">
        <w:rPr>
          <w:rFonts w:eastAsia="Times New Roman"/>
          <w:b/>
          <w:bCs/>
          <w:color w:val="366091"/>
          <w:sz w:val="24"/>
          <w:szCs w:val="24"/>
        </w:rPr>
        <w:tab/>
      </w:r>
      <w:r w:rsidR="007C27CE" w:rsidRPr="00CF22FC">
        <w:rPr>
          <w:rFonts w:eastAsia="Times New Roman"/>
          <w:b/>
          <w:bCs/>
          <w:color w:val="366091"/>
          <w:sz w:val="24"/>
          <w:szCs w:val="24"/>
        </w:rPr>
        <w:tab/>
      </w:r>
      <w:r w:rsidRPr="00CF22FC">
        <w:rPr>
          <w:rFonts w:eastAsia="Times New Roman"/>
          <w:b/>
          <w:bCs/>
          <w:color w:val="366091"/>
          <w:sz w:val="24"/>
          <w:szCs w:val="24"/>
        </w:rPr>
        <w:t xml:space="preserve">SAÍDA DE </w:t>
      </w:r>
      <w:r w:rsidR="00CF22FC">
        <w:rPr>
          <w:rFonts w:eastAsia="Times New Roman"/>
          <w:b/>
          <w:bCs/>
          <w:color w:val="366091"/>
          <w:sz w:val="24"/>
          <w:szCs w:val="24"/>
        </w:rPr>
        <w:t>ISTAMBUL</w:t>
      </w:r>
      <w:r w:rsidRPr="00CF22FC">
        <w:rPr>
          <w:rFonts w:eastAsia="Times New Roman"/>
          <w:b/>
          <w:bCs/>
          <w:color w:val="366091"/>
          <w:sz w:val="24"/>
          <w:szCs w:val="24"/>
        </w:rPr>
        <w:t>  (</w:t>
      </w:r>
      <w:r w:rsidR="00CF22FC">
        <w:rPr>
          <w:rFonts w:eastAsia="Times New Roman"/>
          <w:b/>
          <w:bCs/>
          <w:color w:val="365F91"/>
          <w:sz w:val="24"/>
          <w:szCs w:val="24"/>
        </w:rPr>
        <w:t>C</w:t>
      </w:r>
      <w:r w:rsidRPr="00CF22FC">
        <w:rPr>
          <w:rFonts w:eastAsia="Times New Roman"/>
          <w:b/>
          <w:bCs/>
          <w:color w:val="366091"/>
          <w:sz w:val="24"/>
          <w:szCs w:val="24"/>
        </w:rPr>
        <w:t>)</w:t>
      </w:r>
    </w:p>
    <w:p w14:paraId="0D01673C" w14:textId="690B8212" w:rsidR="00DE30A1" w:rsidRPr="00CF22FC" w:rsidRDefault="00CF22FC" w:rsidP="00DE30A1">
      <w:pPr>
        <w:ind w:left="-426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365F91"/>
          <w:sz w:val="24"/>
          <w:szCs w:val="24"/>
        </w:rPr>
        <w:t xml:space="preserve">Café da manhã </w:t>
      </w:r>
      <w:r w:rsidR="00DE30A1" w:rsidRPr="00CF22FC">
        <w:rPr>
          <w:rFonts w:eastAsia="Times New Roman"/>
          <w:color w:val="365F91"/>
          <w:sz w:val="24"/>
          <w:szCs w:val="24"/>
        </w:rPr>
        <w:t>  ( se o horario de voo ou de transfer permitir) . Na hora combinada, transfer ao aeroporto.</w:t>
      </w:r>
    </w:p>
    <w:p w14:paraId="09E21B4D" w14:textId="6907AA4C" w:rsidR="00DE30A1" w:rsidRDefault="00DE30A1" w:rsidP="00DE30A1">
      <w:pPr>
        <w:ind w:left="-567"/>
        <w:rPr>
          <w:rFonts w:eastAsia="Times New Roman"/>
          <w:b/>
          <w:bCs/>
          <w:smallCaps/>
          <w:color w:val="365F91"/>
        </w:rPr>
      </w:pPr>
      <w:r w:rsidRPr="00DE30A1">
        <w:rPr>
          <w:rFonts w:eastAsia="Times New Roman"/>
          <w:b/>
          <w:bCs/>
          <w:smallCaps/>
          <w:color w:val="365F91"/>
        </w:rPr>
        <w:t>    </w:t>
      </w:r>
    </w:p>
    <w:p w14:paraId="661D0E82" w14:textId="03C27675" w:rsidR="00921CD2" w:rsidRDefault="00921CD2" w:rsidP="00DE30A1">
      <w:pPr>
        <w:ind w:left="-567"/>
        <w:rPr>
          <w:rFonts w:eastAsia="Times New Roman"/>
          <w:b/>
          <w:bCs/>
          <w:smallCaps/>
          <w:color w:val="365F91"/>
        </w:rPr>
      </w:pPr>
    </w:p>
    <w:p w14:paraId="56472930" w14:textId="5D416EAA" w:rsidR="00921CD2" w:rsidRDefault="00921CD2" w:rsidP="00DE30A1">
      <w:pPr>
        <w:ind w:left="-567"/>
        <w:rPr>
          <w:rFonts w:eastAsia="Times New Roman"/>
          <w:b/>
          <w:bCs/>
          <w:smallCaps/>
          <w:color w:val="365F91"/>
        </w:rPr>
      </w:pPr>
    </w:p>
    <w:p w14:paraId="323F6087" w14:textId="093C11A3" w:rsidR="00921CD2" w:rsidRDefault="00921CD2" w:rsidP="00DE30A1">
      <w:pPr>
        <w:ind w:left="-567"/>
        <w:rPr>
          <w:rFonts w:eastAsia="Times New Roman"/>
          <w:b/>
          <w:bCs/>
          <w:smallCaps/>
          <w:color w:val="365F91"/>
        </w:rPr>
      </w:pPr>
    </w:p>
    <w:p w14:paraId="607D6285" w14:textId="5C96BC96" w:rsidR="00921CD2" w:rsidRDefault="00921CD2" w:rsidP="00DE30A1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1DCDA67A" w14:textId="6B088B3E" w:rsidR="00921CD2" w:rsidRDefault="00921CD2" w:rsidP="00DE30A1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41D2AE01" w14:textId="17ADB8A7" w:rsidR="00921CD2" w:rsidRDefault="00921CD2" w:rsidP="00DE30A1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7E919AFB" w14:textId="32F397DB" w:rsidR="00F67EDA" w:rsidRDefault="00F67EDA" w:rsidP="00DE30A1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46156C06" w14:textId="3EDDF640" w:rsidR="00F67EDA" w:rsidRDefault="00F67EDA" w:rsidP="00DE30A1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643CC772" w14:textId="0ABC4439" w:rsidR="00F67EDA" w:rsidRDefault="00F67EDA" w:rsidP="00DE30A1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7391F015" w14:textId="26047CFB" w:rsidR="00F67EDA" w:rsidRDefault="00F67EDA" w:rsidP="00DE30A1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153B61DF" w14:textId="77777777" w:rsidR="00A50655" w:rsidRDefault="00A50655" w:rsidP="00DE30A1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6547163C" w14:textId="77777777" w:rsidR="00921CD2" w:rsidRDefault="00921CD2" w:rsidP="00DE30A1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217EF6CC" w14:textId="77777777" w:rsidR="00F67EDA" w:rsidRPr="00182109" w:rsidRDefault="00921CD2" w:rsidP="00F67EDA">
      <w:pPr>
        <w:ind w:left="-709"/>
        <w:rPr>
          <w:b/>
          <w:color w:val="E36C09"/>
          <w:sz w:val="28"/>
          <w:szCs w:val="28"/>
        </w:rPr>
      </w:pPr>
      <w:bookmarkStart w:id="0" w:name="_Hlk115706681"/>
      <w:bookmarkStart w:id="1" w:name="_Hlk115707326"/>
      <w:bookmarkStart w:id="2" w:name="_Hlk85123026"/>
      <w:r>
        <w:rPr>
          <w:b/>
          <w:color w:val="E36C09"/>
          <w:sz w:val="28"/>
          <w:szCs w:val="28"/>
        </w:rPr>
        <w:t xml:space="preserve">  </w:t>
      </w:r>
      <w:r w:rsidR="00F67EDA" w:rsidRPr="00182109">
        <w:rPr>
          <w:b/>
          <w:color w:val="E36C09"/>
          <w:sz w:val="28"/>
          <w:szCs w:val="28"/>
        </w:rPr>
        <w:t xml:space="preserve">HOTEIS </w:t>
      </w:r>
    </w:p>
    <w:p w14:paraId="1ECEBA24" w14:textId="77777777" w:rsidR="00F67EDA" w:rsidRPr="00004F87" w:rsidRDefault="00F67EDA" w:rsidP="00F67EDA">
      <w:pPr>
        <w:ind w:left="-709"/>
        <w:rPr>
          <w:b/>
          <w:bCs/>
          <w:i/>
          <w:color w:val="365F91" w:themeColor="accent1" w:themeShade="BF"/>
          <w:sz w:val="20"/>
          <w:szCs w:val="20"/>
        </w:rPr>
      </w:pPr>
      <w:r w:rsidRPr="00004F87">
        <w:rPr>
          <w:b/>
          <w:bCs/>
          <w:i/>
          <w:color w:val="365F91" w:themeColor="accent1" w:themeShade="BF"/>
          <w:sz w:val="20"/>
          <w:szCs w:val="20"/>
        </w:rPr>
        <w:t>( CUALQUIER SEJA A CATEGORIA ESCOLHIDA EM ISTAMBUL, NOS ALOJAMOS NOS HOTEIS DA MESMA CATEGORIA DURANTE O CIRCUITO)</w:t>
      </w:r>
    </w:p>
    <w:tbl>
      <w:tblPr>
        <w:tblW w:w="11341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418"/>
        <w:gridCol w:w="2693"/>
        <w:gridCol w:w="7230"/>
      </w:tblGrid>
      <w:tr w:rsidR="00ED7354" w:rsidRPr="00292FFB" w14:paraId="65890D7D" w14:textId="77777777" w:rsidTr="00ED7354">
        <w:trPr>
          <w:trHeight w:val="37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7BC7BC3C" w14:textId="77777777" w:rsidR="00ED7354" w:rsidRPr="001444DD" w:rsidRDefault="00ED7354" w:rsidP="00ED7354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Istambul</w:t>
            </w:r>
          </w:p>
          <w:p w14:paraId="388D3CBD" w14:textId="77777777" w:rsidR="00ED7354" w:rsidRPr="001444DD" w:rsidRDefault="00ED7354" w:rsidP="00ED735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93" w:type="dxa"/>
            <w:shd w:val="pct5" w:color="auto" w:fill="FFFFFF" w:themeFill="background1"/>
          </w:tcPr>
          <w:p w14:paraId="1D5FEAB7" w14:textId="77777777" w:rsidR="00ED7354" w:rsidRPr="001444DD" w:rsidRDefault="00ED7354" w:rsidP="00ED7354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Turista ( Parte Antiga)</w:t>
            </w:r>
          </w:p>
        </w:tc>
        <w:tc>
          <w:tcPr>
            <w:tcW w:w="7230" w:type="dxa"/>
            <w:shd w:val="pct5" w:color="auto" w:fill="FFFFFF" w:themeFill="background1"/>
          </w:tcPr>
          <w:p w14:paraId="7EC0AE42" w14:textId="4B702179" w:rsidR="00ED7354" w:rsidRPr="001444DD" w:rsidRDefault="00ED7354" w:rsidP="00ED735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Barin ou Laleli Gonen ou similar </w:t>
            </w:r>
          </w:p>
        </w:tc>
      </w:tr>
      <w:tr w:rsidR="00ED7354" w:rsidRPr="00292FFB" w14:paraId="27B03054" w14:textId="77777777" w:rsidTr="00ED7354">
        <w:trPr>
          <w:trHeight w:val="369"/>
        </w:trPr>
        <w:tc>
          <w:tcPr>
            <w:tcW w:w="1418" w:type="dxa"/>
            <w:vMerge/>
            <w:shd w:val="pct5" w:color="auto" w:fill="FFFFFF" w:themeFill="background1"/>
          </w:tcPr>
          <w:p w14:paraId="55D770CA" w14:textId="77777777" w:rsidR="00ED7354" w:rsidRPr="001444DD" w:rsidRDefault="00ED7354" w:rsidP="00ED735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93" w:type="dxa"/>
            <w:shd w:val="pct5" w:color="auto" w:fill="FFFFFF" w:themeFill="background1"/>
          </w:tcPr>
          <w:p w14:paraId="450EE34D" w14:textId="77777777" w:rsidR="00ED7354" w:rsidRPr="001444DD" w:rsidRDefault="00ED7354" w:rsidP="00ED7354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Turista ( Fora do Centro)</w:t>
            </w:r>
          </w:p>
        </w:tc>
        <w:tc>
          <w:tcPr>
            <w:tcW w:w="7230" w:type="dxa"/>
            <w:shd w:val="pct5" w:color="auto" w:fill="FFFFFF" w:themeFill="background1"/>
          </w:tcPr>
          <w:p w14:paraId="6F996CDA" w14:textId="01B1C5EB" w:rsidR="00ED7354" w:rsidRPr="001444DD" w:rsidRDefault="00691900" w:rsidP="00ED735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Wishmore</w:t>
            </w:r>
            <w:r w:rsidR="00ED7354">
              <w:rPr>
                <w:color w:val="365F91"/>
                <w:sz w:val="24"/>
                <w:szCs w:val="24"/>
              </w:rPr>
              <w:t xml:space="preserve"> ou </w:t>
            </w:r>
            <w:r>
              <w:rPr>
                <w:color w:val="365F91"/>
                <w:sz w:val="24"/>
                <w:szCs w:val="24"/>
              </w:rPr>
              <w:t>Windsor</w:t>
            </w:r>
            <w:r w:rsidR="00ED7354">
              <w:rPr>
                <w:color w:val="365F91"/>
                <w:sz w:val="24"/>
                <w:szCs w:val="24"/>
              </w:rPr>
              <w:t xml:space="preserve"> ou </w:t>
            </w:r>
            <w:r>
              <w:rPr>
                <w:color w:val="365F91"/>
                <w:sz w:val="24"/>
                <w:szCs w:val="24"/>
              </w:rPr>
              <w:t>Golden tulip</w:t>
            </w:r>
            <w:r w:rsidR="00ED7354">
              <w:rPr>
                <w:color w:val="365F91"/>
                <w:sz w:val="24"/>
                <w:szCs w:val="24"/>
              </w:rPr>
              <w:t xml:space="preserve"> ou </w:t>
            </w:r>
            <w:r>
              <w:rPr>
                <w:color w:val="365F91"/>
                <w:sz w:val="24"/>
                <w:szCs w:val="24"/>
              </w:rPr>
              <w:t>Lionel</w:t>
            </w:r>
            <w:r w:rsidR="00ED7354">
              <w:rPr>
                <w:color w:val="365F91"/>
                <w:sz w:val="24"/>
                <w:szCs w:val="24"/>
              </w:rPr>
              <w:t xml:space="preserve"> ou similar</w:t>
            </w:r>
          </w:p>
        </w:tc>
      </w:tr>
      <w:tr w:rsidR="00691900" w:rsidRPr="00292FFB" w14:paraId="60F9BE34" w14:textId="77777777" w:rsidTr="00ED7354">
        <w:trPr>
          <w:trHeight w:val="369"/>
        </w:trPr>
        <w:tc>
          <w:tcPr>
            <w:tcW w:w="1418" w:type="dxa"/>
            <w:vMerge/>
            <w:shd w:val="pct5" w:color="auto" w:fill="FFFFFF" w:themeFill="background1"/>
          </w:tcPr>
          <w:p w14:paraId="2D3AC60E" w14:textId="77777777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93" w:type="dxa"/>
            <w:shd w:val="pct5" w:color="auto" w:fill="FFFFFF" w:themeFill="background1"/>
          </w:tcPr>
          <w:p w14:paraId="42CCE220" w14:textId="77777777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Primera ( Parte Antiga) </w:t>
            </w:r>
          </w:p>
        </w:tc>
        <w:tc>
          <w:tcPr>
            <w:tcW w:w="7230" w:type="dxa"/>
            <w:shd w:val="pct5" w:color="auto" w:fill="FFFFFF" w:themeFill="background1"/>
          </w:tcPr>
          <w:p w14:paraId="3941717F" w14:textId="53CA3D1A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Yigitalp ou Vicenza ou Ramada Old City ou Ramada Grand Bazaar ou similar</w:t>
            </w:r>
          </w:p>
        </w:tc>
      </w:tr>
      <w:tr w:rsidR="00691900" w:rsidRPr="00292FFB" w14:paraId="110291DD" w14:textId="77777777" w:rsidTr="00ED7354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6802CB79" w14:textId="77777777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93" w:type="dxa"/>
            <w:shd w:val="pct5" w:color="auto" w:fill="FFFFFF" w:themeFill="background1"/>
          </w:tcPr>
          <w:p w14:paraId="4E44C117" w14:textId="77777777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Primera ( Bairro Taksim )</w:t>
            </w:r>
          </w:p>
        </w:tc>
        <w:tc>
          <w:tcPr>
            <w:tcW w:w="7230" w:type="dxa"/>
            <w:shd w:val="pct5" w:color="auto" w:fill="FFFFFF" w:themeFill="background1"/>
          </w:tcPr>
          <w:p w14:paraId="43A2CE03" w14:textId="23CE78ED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Arts </w:t>
            </w:r>
            <w:r w:rsidR="00A00796">
              <w:rPr>
                <w:color w:val="365F91"/>
                <w:sz w:val="24"/>
                <w:szCs w:val="24"/>
              </w:rPr>
              <w:t xml:space="preserve">Taksim </w:t>
            </w:r>
            <w:r>
              <w:rPr>
                <w:color w:val="365F91"/>
                <w:sz w:val="24"/>
                <w:szCs w:val="24"/>
              </w:rPr>
              <w:t xml:space="preserve">ou Ramada Taksim ou Nippon ou Occidental taksim ou similar </w:t>
            </w:r>
          </w:p>
        </w:tc>
      </w:tr>
      <w:tr w:rsidR="00691900" w:rsidRPr="00292FFB" w14:paraId="271A1325" w14:textId="77777777" w:rsidTr="00ED7354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2AA2929E" w14:textId="77777777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693" w:type="dxa"/>
            <w:shd w:val="pct5" w:color="auto" w:fill="FFFFFF" w:themeFill="background1"/>
          </w:tcPr>
          <w:p w14:paraId="39DF8E3E" w14:textId="77777777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7230" w:type="dxa"/>
            <w:shd w:val="pct5" w:color="auto" w:fill="FFFFFF" w:themeFill="background1"/>
          </w:tcPr>
          <w:p w14:paraId="66849E26" w14:textId="522A325A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ou Radisson Pera ou Elite World ou similar </w:t>
            </w:r>
          </w:p>
        </w:tc>
      </w:tr>
      <w:tr w:rsidR="00691900" w:rsidRPr="00292FFB" w14:paraId="4E1CC106" w14:textId="77777777" w:rsidTr="00ED7354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2E5D31AF" w14:textId="77777777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693" w:type="dxa"/>
            <w:shd w:val="pct5" w:color="auto" w:fill="FFFFFF" w:themeFill="background1"/>
          </w:tcPr>
          <w:p w14:paraId="4847C5BD" w14:textId="77777777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5*</w:t>
            </w:r>
          </w:p>
        </w:tc>
        <w:tc>
          <w:tcPr>
            <w:tcW w:w="7230" w:type="dxa"/>
            <w:shd w:val="pct5" w:color="auto" w:fill="FFFFFF" w:themeFill="background1"/>
          </w:tcPr>
          <w:p w14:paraId="7E046DAC" w14:textId="575358FB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Grand Mercure ou Ickale ou Etap Altınel ou New Park ou Bilkent ou similar</w:t>
            </w:r>
          </w:p>
        </w:tc>
      </w:tr>
      <w:tr w:rsidR="00691900" w:rsidRPr="00292FFB" w14:paraId="0764DB9D" w14:textId="77777777" w:rsidTr="00ED7354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4025E57C" w14:textId="77777777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2693" w:type="dxa"/>
            <w:shd w:val="pct5" w:color="auto" w:fill="FFFFFF" w:themeFill="background1"/>
          </w:tcPr>
          <w:p w14:paraId="08E1ABE1" w14:textId="77777777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4* &amp; 5* </w:t>
            </w:r>
          </w:p>
        </w:tc>
        <w:tc>
          <w:tcPr>
            <w:tcW w:w="7230" w:type="dxa"/>
            <w:shd w:val="pct5" w:color="auto" w:fill="FFFFFF" w:themeFill="background1"/>
          </w:tcPr>
          <w:p w14:paraId="4470DF37" w14:textId="3A9A692C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Urgup ou Perissia ou Avrasya ou Mustafa ou Altınoz ou similar </w:t>
            </w:r>
          </w:p>
        </w:tc>
      </w:tr>
      <w:tr w:rsidR="00691900" w:rsidRPr="00292FFB" w14:paraId="3DAB2E21" w14:textId="77777777" w:rsidTr="00ED7354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4349D37A" w14:textId="77777777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2693" w:type="dxa"/>
            <w:shd w:val="pct5" w:color="auto" w:fill="FFFFFF" w:themeFill="background1"/>
          </w:tcPr>
          <w:p w14:paraId="0242C711" w14:textId="77777777" w:rsidR="00691900" w:rsidRPr="001444DD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5*</w:t>
            </w:r>
          </w:p>
        </w:tc>
        <w:tc>
          <w:tcPr>
            <w:tcW w:w="7230" w:type="dxa"/>
            <w:shd w:val="pct5" w:color="auto" w:fill="FFFFFF" w:themeFill="background1"/>
          </w:tcPr>
          <w:p w14:paraId="07730597" w14:textId="50C1872A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Adempira ou Colossae ou Richmond ou  Pam Thermal ou similar</w:t>
            </w:r>
          </w:p>
        </w:tc>
      </w:tr>
    </w:tbl>
    <w:p w14:paraId="6B1582B9" w14:textId="77777777" w:rsidR="00F67EDA" w:rsidRDefault="00F67EDA" w:rsidP="00F67EDA">
      <w:pPr>
        <w:ind w:right="-142"/>
        <w:rPr>
          <w:b/>
          <w:color w:val="365F91"/>
        </w:rPr>
      </w:pPr>
    </w:p>
    <w:p w14:paraId="10ADE8A2" w14:textId="3344F223" w:rsidR="00921CD2" w:rsidRPr="00292FFB" w:rsidRDefault="00921CD2" w:rsidP="00F67EDA">
      <w:pPr>
        <w:ind w:left="-709"/>
        <w:rPr>
          <w:b/>
          <w:color w:val="E36C09"/>
          <w:sz w:val="24"/>
          <w:szCs w:val="24"/>
        </w:rPr>
      </w:pPr>
    </w:p>
    <w:p w14:paraId="7AC24745" w14:textId="1C001A73" w:rsidR="00921CD2" w:rsidRDefault="00921CD2" w:rsidP="00921CD2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  <w:r w:rsidRPr="005678D0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5678D0">
        <w:rPr>
          <w:b/>
          <w:color w:val="E36C09"/>
          <w:sz w:val="28"/>
          <w:szCs w:val="28"/>
        </w:rPr>
        <w:t xml:space="preserve"> EM USD EM TODAS AS PARTIDAS</w:t>
      </w:r>
      <w:r w:rsidR="00691900">
        <w:rPr>
          <w:b/>
          <w:color w:val="E36C09"/>
          <w:sz w:val="28"/>
          <w:szCs w:val="28"/>
        </w:rPr>
        <w:t xml:space="preserve"> EM </w:t>
      </w:r>
      <w:r w:rsidR="00D077BD">
        <w:rPr>
          <w:b/>
          <w:color w:val="E36C09"/>
          <w:sz w:val="28"/>
          <w:szCs w:val="28"/>
        </w:rPr>
        <w:t>PRETO</w:t>
      </w:r>
    </w:p>
    <w:p w14:paraId="0A3519A8" w14:textId="77777777" w:rsidR="00921CD2" w:rsidRDefault="00921CD2" w:rsidP="00921CD2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341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1590"/>
        <w:gridCol w:w="1575"/>
        <w:gridCol w:w="1670"/>
        <w:gridCol w:w="1134"/>
        <w:gridCol w:w="1418"/>
      </w:tblGrid>
      <w:tr w:rsidR="00921CD2" w:rsidRPr="00A47AD7" w14:paraId="74B2D49F" w14:textId="77777777" w:rsidTr="00FD3314">
        <w:trPr>
          <w:gridBefore w:val="4"/>
          <w:wBefore w:w="8789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3225F19D" w14:textId="77777777" w:rsidR="00921CD2" w:rsidRPr="00A47AD7" w:rsidRDefault="00921CD2" w:rsidP="00D05080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1444DD">
              <w:rPr>
                <w:rFonts w:cstheme="minorBidi"/>
                <w:color w:val="244061" w:themeColor="accent1" w:themeShade="80"/>
                <w:lang w:eastAsia="en-US"/>
              </w:rPr>
              <w:t>Criança a compartir o quarto com 2 adultos</w:t>
            </w:r>
          </w:p>
        </w:tc>
      </w:tr>
      <w:tr w:rsidR="00921CD2" w14:paraId="6CC97099" w14:textId="77777777" w:rsidTr="00FD3314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B93C7A2" w14:textId="77777777" w:rsidR="00921CD2" w:rsidRDefault="00921CD2" w:rsidP="00D05080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5E4CAC" w14:textId="77777777" w:rsidR="00921CD2" w:rsidRDefault="00921CD2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FB02C84" w14:textId="77777777" w:rsidR="00921CD2" w:rsidRDefault="00921CD2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A8891D" w14:textId="77777777" w:rsidR="00921CD2" w:rsidRDefault="00921CD2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0A0EA1D" w14:textId="77777777" w:rsidR="00921CD2" w:rsidRDefault="00921CD2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8422671" w14:textId="77777777" w:rsidR="00921CD2" w:rsidRDefault="00921CD2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691900" w14:paraId="5B07EB7A" w14:textId="77777777" w:rsidTr="006610A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6F19C97" w14:textId="25083871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E10FBD5" w14:textId="5E96857E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737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C9A164F" w14:textId="4E368D64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E56BF52" w14:textId="79CA604E" w:rsidR="00691900" w:rsidRPr="001755D4" w:rsidRDefault="00691900" w:rsidP="00691900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737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0F698EA" w14:textId="5E7F97F9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F5500AE" w14:textId="4E52C4CC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tr w:rsidR="00691900" w14:paraId="36F75309" w14:textId="77777777" w:rsidTr="006610A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9E1801C" w14:textId="49522C7B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Fora do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AFC9561" w14:textId="446C61FC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722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6FB709A" w14:textId="1CB56BCD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260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71B668F" w14:textId="3E205D3B" w:rsidR="00691900" w:rsidRPr="001755D4" w:rsidRDefault="00691900" w:rsidP="00691900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722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13A7900" w14:textId="61CC6D53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B40FB58" w14:textId="7A8B041B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tr w:rsidR="00691900" w14:paraId="4FC5C292" w14:textId="77777777" w:rsidTr="006610A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93941AF" w14:textId="2945C4D4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499A001" w14:textId="383CAD85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770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49C2082" w14:textId="5608FB3E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97BC0B" w14:textId="302D1933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770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C15E143" w14:textId="422982C9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E6FBD80" w14:textId="4D8B1FFA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tr w:rsidR="00691900" w14:paraId="19431556" w14:textId="77777777" w:rsidTr="006610A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0C64A9B" w14:textId="3D8BC1AA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Bairro Taksim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2907E9" w14:textId="3E2A7C58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852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2122D3" w14:textId="00B94511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385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141E6CD" w14:textId="07216BF7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840117B" w14:textId="6D56942E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CEB4857" w14:textId="2D7FAB2A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tr w:rsidR="00691900" w14:paraId="472515A2" w14:textId="77777777" w:rsidTr="006610A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D965517" w14:textId="275FF1D8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B4B2CD2" w14:textId="793C4D65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924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E03497C" w14:textId="484EE141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455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F26E1AD" w14:textId="2C7866F2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924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1AC9C91" w14:textId="15D626E1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25FF1DC0" w14:textId="539E3731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</w:tbl>
    <w:p w14:paraId="74BBBB3E" w14:textId="77777777" w:rsidR="00921CD2" w:rsidRDefault="00921CD2" w:rsidP="00921CD2">
      <w:pPr>
        <w:spacing w:line="276" w:lineRule="auto"/>
        <w:rPr>
          <w:b/>
          <w:color w:val="E36C09"/>
          <w:sz w:val="28"/>
          <w:szCs w:val="28"/>
        </w:rPr>
      </w:pPr>
    </w:p>
    <w:p w14:paraId="610B4018" w14:textId="71BE90BC" w:rsidR="00921CD2" w:rsidRDefault="00921CD2" w:rsidP="00921CD2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  <w:r w:rsidRPr="005678D0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5678D0">
        <w:rPr>
          <w:b/>
          <w:color w:val="E36C09"/>
          <w:sz w:val="28"/>
          <w:szCs w:val="28"/>
        </w:rPr>
        <w:t xml:space="preserve"> EM USD PARA </w:t>
      </w:r>
      <w:r w:rsidR="00F67EDA">
        <w:rPr>
          <w:b/>
          <w:color w:val="E36C09"/>
          <w:sz w:val="28"/>
          <w:szCs w:val="28"/>
        </w:rPr>
        <w:t>PARTIDAS</w:t>
      </w:r>
      <w:r w:rsidRPr="005678D0">
        <w:rPr>
          <w:b/>
          <w:color w:val="E36C09"/>
          <w:sz w:val="28"/>
          <w:szCs w:val="28"/>
        </w:rPr>
        <w:t xml:space="preserve"> EM </w:t>
      </w:r>
      <w:r w:rsidR="00691900">
        <w:rPr>
          <w:b/>
          <w:color w:val="E36C09"/>
          <w:sz w:val="28"/>
          <w:szCs w:val="28"/>
        </w:rPr>
        <w:t xml:space="preserve">AZUL </w:t>
      </w:r>
      <w:r w:rsidRPr="00C175D6">
        <w:rPr>
          <w:b/>
          <w:color w:val="E36C09"/>
          <w:sz w:val="28"/>
          <w:szCs w:val="28"/>
        </w:rPr>
        <w:t xml:space="preserve">  </w:t>
      </w:r>
    </w:p>
    <w:p w14:paraId="07A6BB41" w14:textId="77777777" w:rsidR="00921CD2" w:rsidRDefault="00921CD2" w:rsidP="00921CD2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341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1590"/>
        <w:gridCol w:w="1575"/>
        <w:gridCol w:w="1670"/>
        <w:gridCol w:w="1134"/>
        <w:gridCol w:w="1418"/>
      </w:tblGrid>
      <w:tr w:rsidR="00921CD2" w:rsidRPr="00A47AD7" w14:paraId="65234D77" w14:textId="77777777" w:rsidTr="00FD3314">
        <w:trPr>
          <w:gridBefore w:val="4"/>
          <w:wBefore w:w="8789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226A5A9F" w14:textId="77777777" w:rsidR="00921CD2" w:rsidRPr="001444DD" w:rsidRDefault="00921CD2" w:rsidP="00D05080">
            <w:pPr>
              <w:jc w:val="center"/>
              <w:rPr>
                <w:rFonts w:cstheme="minorBidi"/>
                <w:color w:val="244061" w:themeColor="accent1" w:themeShade="80"/>
                <w:lang w:eastAsia="en-US"/>
              </w:rPr>
            </w:pPr>
            <w:r w:rsidRPr="001444DD">
              <w:rPr>
                <w:rFonts w:cstheme="minorBidi"/>
                <w:color w:val="244061" w:themeColor="accent1" w:themeShade="80"/>
                <w:lang w:eastAsia="en-US"/>
              </w:rPr>
              <w:t>Criança a compartir o quarto com 2 adultos</w:t>
            </w:r>
          </w:p>
        </w:tc>
      </w:tr>
      <w:tr w:rsidR="00921CD2" w14:paraId="191EB40E" w14:textId="77777777" w:rsidTr="00FD3314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65FC7EB" w14:textId="77777777" w:rsidR="00921CD2" w:rsidRDefault="00921CD2" w:rsidP="00D05080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385353F" w14:textId="77777777" w:rsidR="00921CD2" w:rsidRDefault="00921CD2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858988A" w14:textId="77777777" w:rsidR="00921CD2" w:rsidRDefault="00921CD2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9E0BA47" w14:textId="77777777" w:rsidR="00921CD2" w:rsidRDefault="00921CD2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D570EF6" w14:textId="77777777" w:rsidR="00921CD2" w:rsidRDefault="00921CD2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FE5ACB0" w14:textId="77777777" w:rsidR="00921CD2" w:rsidRDefault="00921CD2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691900" w14:paraId="67A4F67F" w14:textId="77777777" w:rsidTr="00942222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9EE47F0" w14:textId="10E41E93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54AADA2" w14:textId="2E19D22A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757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F40BD3" w14:textId="3440F864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9766DAD" w14:textId="1A626C91" w:rsidR="00691900" w:rsidRPr="008A6FDE" w:rsidRDefault="00691900" w:rsidP="00691900">
            <w:pPr>
              <w:rPr>
                <w:color w:val="FF0000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5A5F63" w14:textId="0D03F62E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90A3521" w14:textId="6C07F49C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tr w:rsidR="00691900" w14:paraId="3576C59A" w14:textId="77777777" w:rsidTr="00942222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E91593A" w14:textId="2C6A97C4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Fora do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918DFE8" w14:textId="07E2CC3B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742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A52BF50" w14:textId="7BF615C0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260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3825FD0" w14:textId="58CC5664" w:rsidR="00691900" w:rsidRPr="008A6FDE" w:rsidRDefault="00691900" w:rsidP="00691900">
            <w:pPr>
              <w:rPr>
                <w:color w:val="FF0000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742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BA2A33A" w14:textId="084003D4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95CBACB" w14:textId="1ADF98EF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tr w:rsidR="00691900" w14:paraId="5B85092A" w14:textId="77777777" w:rsidTr="00942222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878634" w14:textId="7785617C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23449E3" w14:textId="541824D6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790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B0370DD" w14:textId="5A912C4B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E0DC19A" w14:textId="230E2C0A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0C8F953" w14:textId="0EFAD627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911D0D4" w14:textId="47F65B07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tr w:rsidR="00691900" w14:paraId="7A05D60C" w14:textId="77777777" w:rsidTr="00942222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9BD7A49" w14:textId="53FE1EB1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Bairro Taksim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508F6D3" w14:textId="5C0BEF79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872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3F1A7E4" w14:textId="73BCC293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385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8C281E3" w14:textId="1E4557E0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872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8FDB3D0" w14:textId="510EF29C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7E7FDF0" w14:textId="457E270F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tr w:rsidR="00691900" w14:paraId="6C373A38" w14:textId="77777777" w:rsidTr="00942222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CF17FD9" w14:textId="3FEFD466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7C27A7A" w14:textId="3813DC1E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944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AE18193" w14:textId="57CF00BD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455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834A36B" w14:textId="59FBBDFB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944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066E107F" w14:textId="13AD42DE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477B9CB2" w14:textId="78EAFF02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</w:tbl>
    <w:p w14:paraId="1DC16338" w14:textId="77777777" w:rsidR="00921CD2" w:rsidRDefault="00921CD2" w:rsidP="00921CD2">
      <w:pPr>
        <w:ind w:left="-709" w:right="-142"/>
        <w:rPr>
          <w:b/>
          <w:color w:val="E36C09"/>
          <w:sz w:val="24"/>
          <w:szCs w:val="24"/>
        </w:rPr>
      </w:pPr>
    </w:p>
    <w:p w14:paraId="639F35F6" w14:textId="77777777" w:rsidR="00D776D7" w:rsidRDefault="00D776D7" w:rsidP="00921CD2">
      <w:pPr>
        <w:ind w:left="-709" w:right="-142"/>
        <w:rPr>
          <w:b/>
          <w:color w:val="E36C09"/>
          <w:sz w:val="24"/>
          <w:szCs w:val="24"/>
        </w:rPr>
      </w:pPr>
    </w:p>
    <w:p w14:paraId="2A673B51" w14:textId="77777777" w:rsidR="00D776D7" w:rsidRDefault="00D776D7" w:rsidP="00921CD2">
      <w:pPr>
        <w:ind w:left="-709" w:right="-142"/>
        <w:rPr>
          <w:b/>
          <w:color w:val="E36C09"/>
          <w:sz w:val="24"/>
          <w:szCs w:val="24"/>
        </w:rPr>
      </w:pPr>
    </w:p>
    <w:p w14:paraId="2B616BE6" w14:textId="77777777" w:rsidR="00D776D7" w:rsidRDefault="00D776D7" w:rsidP="00921CD2">
      <w:pPr>
        <w:ind w:left="-709" w:right="-142"/>
        <w:rPr>
          <w:b/>
          <w:color w:val="E36C09"/>
          <w:sz w:val="24"/>
          <w:szCs w:val="24"/>
        </w:rPr>
      </w:pPr>
    </w:p>
    <w:p w14:paraId="50A9318E" w14:textId="77777777" w:rsidR="00D776D7" w:rsidRDefault="00D776D7" w:rsidP="00921CD2">
      <w:pPr>
        <w:ind w:left="-709" w:right="-142"/>
        <w:rPr>
          <w:b/>
          <w:color w:val="E36C09"/>
          <w:sz w:val="24"/>
          <w:szCs w:val="24"/>
        </w:rPr>
      </w:pPr>
    </w:p>
    <w:p w14:paraId="37E0BD71" w14:textId="785B4BB5" w:rsidR="00691900" w:rsidRDefault="00691900" w:rsidP="00691900">
      <w:pPr>
        <w:ind w:left="-709" w:right="-142"/>
        <w:rPr>
          <w:b/>
          <w:color w:val="E36C09"/>
          <w:sz w:val="28"/>
          <w:szCs w:val="28"/>
        </w:rPr>
      </w:pPr>
      <w:r w:rsidRPr="005678D0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5678D0">
        <w:rPr>
          <w:b/>
          <w:color w:val="E36C09"/>
          <w:sz w:val="28"/>
          <w:szCs w:val="28"/>
        </w:rPr>
        <w:t xml:space="preserve"> EM USD PARA </w:t>
      </w:r>
      <w:r>
        <w:rPr>
          <w:b/>
          <w:color w:val="E36C09"/>
          <w:sz w:val="28"/>
          <w:szCs w:val="28"/>
        </w:rPr>
        <w:t>PARTIDAS</w:t>
      </w:r>
      <w:r w:rsidRPr="005678D0">
        <w:rPr>
          <w:b/>
          <w:color w:val="E36C09"/>
          <w:sz w:val="28"/>
          <w:szCs w:val="28"/>
        </w:rPr>
        <w:t xml:space="preserve"> EM </w:t>
      </w:r>
      <w:r>
        <w:rPr>
          <w:b/>
          <w:color w:val="E36C09"/>
          <w:sz w:val="28"/>
          <w:szCs w:val="28"/>
        </w:rPr>
        <w:t xml:space="preserve">VERMELHO </w:t>
      </w:r>
    </w:p>
    <w:p w14:paraId="43D069A6" w14:textId="77777777" w:rsidR="00691900" w:rsidRDefault="00691900" w:rsidP="00691900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341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1590"/>
        <w:gridCol w:w="1575"/>
        <w:gridCol w:w="1670"/>
        <w:gridCol w:w="1134"/>
        <w:gridCol w:w="1418"/>
      </w:tblGrid>
      <w:tr w:rsidR="00691900" w:rsidRPr="00A47AD7" w14:paraId="036DCCEC" w14:textId="77777777" w:rsidTr="00EA3D41">
        <w:trPr>
          <w:gridBefore w:val="4"/>
          <w:wBefore w:w="8789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2D71D7BA" w14:textId="77777777" w:rsidR="00691900" w:rsidRPr="001444DD" w:rsidRDefault="00691900" w:rsidP="00EA3D41">
            <w:pPr>
              <w:jc w:val="center"/>
              <w:rPr>
                <w:rFonts w:cstheme="minorBidi"/>
                <w:color w:val="244061" w:themeColor="accent1" w:themeShade="80"/>
                <w:lang w:eastAsia="en-US"/>
              </w:rPr>
            </w:pPr>
            <w:r w:rsidRPr="001444DD">
              <w:rPr>
                <w:rFonts w:cstheme="minorBidi"/>
                <w:color w:val="244061" w:themeColor="accent1" w:themeShade="80"/>
                <w:lang w:eastAsia="en-US"/>
              </w:rPr>
              <w:t>Criança a compartir o quarto com 2 adultos</w:t>
            </w:r>
          </w:p>
        </w:tc>
      </w:tr>
      <w:tr w:rsidR="00691900" w14:paraId="39DF74C9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5B1EC0" w14:textId="77777777" w:rsidR="00691900" w:rsidRDefault="00691900" w:rsidP="00EA3D41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0B77B41" w14:textId="77777777" w:rsidR="00691900" w:rsidRDefault="00691900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A00155F" w14:textId="77777777" w:rsidR="00691900" w:rsidRDefault="00691900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040D686" w14:textId="77777777" w:rsidR="00691900" w:rsidRDefault="00691900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2729391" w14:textId="77777777" w:rsidR="00691900" w:rsidRDefault="00691900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094070E" w14:textId="77777777" w:rsidR="00691900" w:rsidRDefault="00691900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691900" w14:paraId="37293C3B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C900E8C" w14:textId="77777777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D8AEE4B" w14:textId="30847120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797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E4A07D" w14:textId="63F49B62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300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EEDD52C" w14:textId="39F9F8BC" w:rsidR="00691900" w:rsidRPr="008A6FDE" w:rsidRDefault="00691900" w:rsidP="00691900">
            <w:pPr>
              <w:rPr>
                <w:color w:val="FF0000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517B2D4" w14:textId="35BB30F2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934518D" w14:textId="695176AC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tr w:rsidR="00691900" w14:paraId="38A07EB4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3F86B24" w14:textId="77777777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Fora do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331766" w14:textId="45C820FC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782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157D4B" w14:textId="29A63179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290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6748CE6" w14:textId="67C4C533" w:rsidR="00691900" w:rsidRPr="008A6FDE" w:rsidRDefault="00691900" w:rsidP="00691900">
            <w:pPr>
              <w:rPr>
                <w:color w:val="FF0000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04E278D" w14:textId="75429E9D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1501773" w14:textId="17CBF016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tr w:rsidR="00691900" w14:paraId="25E29AAE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02996C3" w14:textId="77777777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689625F" w14:textId="02CE11FE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790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F8FC4CE" w14:textId="3694F64B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335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97E0972" w14:textId="0BB97DDC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33D48EE" w14:textId="05C649FF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123CFAB" w14:textId="2311727C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tr w:rsidR="00691900" w14:paraId="79398D95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54CA99" w14:textId="77777777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Bairro Taksim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ED0AB4" w14:textId="661E0689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912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CC05AEF" w14:textId="28ED96A7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A6D4301" w14:textId="3DB95930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912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CB033B9" w14:textId="6F61D762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EBD24CC" w14:textId="1790D0BA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tr w:rsidR="00691900" w14:paraId="4BC8996B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FF9876A" w14:textId="77777777" w:rsidR="00691900" w:rsidRPr="00DD61FF" w:rsidRDefault="00691900" w:rsidP="0069190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2CCB1C5" w14:textId="0A9F5C16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984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1CC9840" w14:textId="1E9C5CB6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485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0F9A63E" w14:textId="6F9D65BD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984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46B6DF0" w14:textId="29A42871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58659316" w14:textId="19B04BB9" w:rsidR="00691900" w:rsidRDefault="00691900" w:rsidP="0069190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</w:tr>
      <w:bookmarkEnd w:id="0"/>
    </w:tbl>
    <w:p w14:paraId="54CB1C80" w14:textId="77777777" w:rsidR="00691900" w:rsidRDefault="00691900" w:rsidP="00691900">
      <w:pPr>
        <w:spacing w:line="276" w:lineRule="auto"/>
        <w:ind w:right="-142"/>
        <w:rPr>
          <w:b/>
          <w:color w:val="E36C0A" w:themeColor="accent6" w:themeShade="BF"/>
          <w:sz w:val="28"/>
          <w:szCs w:val="28"/>
        </w:rPr>
      </w:pPr>
    </w:p>
    <w:p w14:paraId="57AF3358" w14:textId="570E25C0" w:rsidR="00691900" w:rsidRPr="001A0DA9" w:rsidRDefault="00691900" w:rsidP="00691900">
      <w:pPr>
        <w:spacing w:line="276" w:lineRule="auto"/>
        <w:ind w:left="-567" w:right="-142"/>
        <w:rPr>
          <w:b/>
          <w:color w:val="E36C0A" w:themeColor="accent6" w:themeShade="BF"/>
          <w:sz w:val="24"/>
          <w:szCs w:val="24"/>
        </w:rPr>
      </w:pPr>
      <w:r w:rsidRPr="001A0DA9">
        <w:rPr>
          <w:b/>
          <w:color w:val="E36C0A" w:themeColor="accent6" w:themeShade="BF"/>
          <w:sz w:val="28"/>
          <w:szCs w:val="28"/>
        </w:rPr>
        <w:t xml:space="preserve">SUPLEMENTO HOTEL TIPO CAVERNA NA CAPADOCIA / JANTARES INCLUIDOS </w:t>
      </w:r>
      <w:r w:rsidRPr="001A0DA9">
        <w:rPr>
          <w:b/>
          <w:color w:val="E36C0A" w:themeColor="accent6" w:themeShade="BF"/>
          <w:sz w:val="24"/>
          <w:szCs w:val="24"/>
        </w:rPr>
        <w:t xml:space="preserve">( para as 2 noites em total em </w:t>
      </w:r>
      <w:r>
        <w:rPr>
          <w:b/>
          <w:color w:val="E36C0A" w:themeColor="accent6" w:themeShade="BF"/>
          <w:sz w:val="24"/>
          <w:szCs w:val="24"/>
        </w:rPr>
        <w:t>USD</w:t>
      </w:r>
      <w:r w:rsidRPr="001A0DA9">
        <w:rPr>
          <w:b/>
          <w:color w:val="E36C0A" w:themeColor="accent6" w:themeShade="BF"/>
          <w:sz w:val="24"/>
          <w:szCs w:val="24"/>
        </w:rPr>
        <w:t xml:space="preserve">) </w:t>
      </w:r>
    </w:p>
    <w:tbl>
      <w:tblPr>
        <w:tblW w:w="11338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7"/>
        <w:gridCol w:w="1560"/>
        <w:gridCol w:w="1559"/>
        <w:gridCol w:w="1559"/>
        <w:gridCol w:w="1276"/>
        <w:gridCol w:w="1417"/>
      </w:tblGrid>
      <w:tr w:rsidR="00691900" w:rsidRPr="00A47AD7" w14:paraId="11CDC89D" w14:textId="77777777" w:rsidTr="00EA3D41">
        <w:trPr>
          <w:gridBefore w:val="4"/>
          <w:wBefore w:w="8645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7751A257" w14:textId="77777777" w:rsidR="00691900" w:rsidRPr="00A47AD7" w:rsidRDefault="00691900" w:rsidP="00EA3D41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691900" w14:paraId="7BB2DB80" w14:textId="77777777" w:rsidTr="00EA3D41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1E95DCD2" w14:textId="77777777" w:rsidR="00691900" w:rsidRDefault="00691900" w:rsidP="00EA3D41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76451716" w14:textId="77777777" w:rsidR="00691900" w:rsidRDefault="00691900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Doble</w:t>
            </w:r>
          </w:p>
        </w:tc>
        <w:tc>
          <w:tcPr>
            <w:tcW w:w="1559" w:type="dxa"/>
            <w:shd w:val="pct5" w:color="auto" w:fill="FFFFFF" w:themeFill="background1"/>
          </w:tcPr>
          <w:p w14:paraId="5393AD0A" w14:textId="77777777" w:rsidR="00691900" w:rsidRDefault="00691900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559" w:type="dxa"/>
            <w:shd w:val="pct5" w:color="auto" w:fill="FFFFFF" w:themeFill="background1"/>
          </w:tcPr>
          <w:p w14:paraId="636230D2" w14:textId="77777777" w:rsidR="00691900" w:rsidRDefault="00691900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shd w:val="pct5" w:color="auto" w:fill="FFFFFF" w:themeFill="background1"/>
          </w:tcPr>
          <w:p w14:paraId="48F7E079" w14:textId="77777777" w:rsidR="00691900" w:rsidRDefault="00691900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shd w:val="pct5" w:color="auto" w:fill="FFFFFF" w:themeFill="background1"/>
          </w:tcPr>
          <w:p w14:paraId="686B6948" w14:textId="77777777" w:rsidR="00691900" w:rsidRDefault="00691900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691900" w14:paraId="36A7763D" w14:textId="77777777" w:rsidTr="00EA3D41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179BB05E" w14:textId="77777777" w:rsidR="00691900" w:rsidRPr="00DD61FF" w:rsidRDefault="00691900" w:rsidP="00EA3D41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ou Minia ou Temenni Evi ou Misty Cave ou similar ( categoria estandard )</w:t>
            </w:r>
          </w:p>
        </w:tc>
        <w:tc>
          <w:tcPr>
            <w:tcW w:w="1560" w:type="dxa"/>
            <w:shd w:val="pct5" w:color="auto" w:fill="FFFFFF" w:themeFill="background1"/>
          </w:tcPr>
          <w:p w14:paraId="4AC9CB28" w14:textId="77777777" w:rsidR="00691900" w:rsidRDefault="00691900" w:rsidP="00EA3D41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3A83A289" w14:textId="77777777" w:rsidR="00691900" w:rsidRDefault="00691900" w:rsidP="00EA3D41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66FF35E9" w14:textId="77777777" w:rsidR="00691900" w:rsidRDefault="00691900" w:rsidP="00EA3D41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pct5" w:color="auto" w:fill="FFFFFF" w:themeFill="background1"/>
          </w:tcPr>
          <w:p w14:paraId="67C42B2C" w14:textId="77777777" w:rsidR="00691900" w:rsidRDefault="00691900" w:rsidP="00EA3D41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6BB916AA" w14:textId="77777777" w:rsidR="00691900" w:rsidRDefault="00691900" w:rsidP="00EA3D41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691900" w14:paraId="26496582" w14:textId="77777777" w:rsidTr="00EA3D41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516FCD03" w14:textId="77777777" w:rsidR="00691900" w:rsidRPr="00DD61FF" w:rsidRDefault="00691900" w:rsidP="00EA3D41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Yunak ou Dere Suites ou New Utopia ou  similar  (categoria superior )</w:t>
            </w:r>
          </w:p>
        </w:tc>
        <w:tc>
          <w:tcPr>
            <w:tcW w:w="1560" w:type="dxa"/>
            <w:shd w:val="pct5" w:color="auto" w:fill="FFFFFF" w:themeFill="background1"/>
          </w:tcPr>
          <w:p w14:paraId="4918D789" w14:textId="77777777" w:rsidR="00691900" w:rsidRDefault="00691900" w:rsidP="00EA3D41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59118EBD" w14:textId="77777777" w:rsidR="00691900" w:rsidRDefault="00691900" w:rsidP="00EA3D41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119DDF0D" w14:textId="77777777" w:rsidR="00691900" w:rsidRDefault="00691900" w:rsidP="00EA3D41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pct5" w:color="auto" w:fill="FFFFFF" w:themeFill="background1"/>
          </w:tcPr>
          <w:p w14:paraId="7082A8E5" w14:textId="77777777" w:rsidR="00691900" w:rsidRDefault="00691900" w:rsidP="00EA3D41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5F965BB7" w14:textId="77777777" w:rsidR="00691900" w:rsidRDefault="00691900" w:rsidP="00EA3D41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68C7E086" w14:textId="77777777" w:rsidR="00691900" w:rsidRDefault="00691900" w:rsidP="00691900">
      <w:pPr>
        <w:ind w:left="-567"/>
        <w:rPr>
          <w:b/>
          <w:color w:val="365F91"/>
          <w:sz w:val="24"/>
          <w:szCs w:val="24"/>
        </w:rPr>
      </w:pPr>
    </w:p>
    <w:p w14:paraId="5EBA7F02" w14:textId="56FD6CA4" w:rsidR="00921CD2" w:rsidRPr="00292FFB" w:rsidRDefault="00921CD2" w:rsidP="00921CD2">
      <w:pPr>
        <w:ind w:left="-709" w:right="-142"/>
        <w:rPr>
          <w:b/>
          <w:color w:val="365F91"/>
          <w:sz w:val="24"/>
          <w:szCs w:val="24"/>
        </w:rPr>
      </w:pPr>
    </w:p>
    <w:p w14:paraId="33A74885" w14:textId="77777777" w:rsidR="00921CD2" w:rsidRPr="00292FFB" w:rsidRDefault="00921CD2" w:rsidP="00921CD2">
      <w:pPr>
        <w:ind w:left="-284"/>
        <w:rPr>
          <w:b/>
          <w:color w:val="E36C0A" w:themeColor="accent6" w:themeShade="BF"/>
          <w:sz w:val="24"/>
          <w:szCs w:val="24"/>
        </w:rPr>
      </w:pPr>
      <w:r w:rsidRPr="00292FFB">
        <w:rPr>
          <w:b/>
          <w:color w:val="E36C0A" w:themeColor="accent6" w:themeShade="BF"/>
          <w:sz w:val="24"/>
          <w:szCs w:val="24"/>
        </w:rPr>
        <w:t xml:space="preserve">PREÇOS INCLUEM </w:t>
      </w:r>
    </w:p>
    <w:p w14:paraId="3395D329" w14:textId="77777777" w:rsidR="00921CD2" w:rsidRDefault="00921CD2" w:rsidP="00921CD2">
      <w:pPr>
        <w:numPr>
          <w:ilvl w:val="0"/>
          <w:numId w:val="25"/>
        </w:numPr>
        <w:rPr>
          <w:color w:val="365F91"/>
          <w:sz w:val="24"/>
          <w:szCs w:val="24"/>
        </w:rPr>
      </w:pPr>
      <w:bookmarkStart w:id="3" w:name="_Hlk85107072"/>
      <w:r>
        <w:rPr>
          <w:color w:val="365F91"/>
          <w:sz w:val="24"/>
          <w:szCs w:val="24"/>
        </w:rPr>
        <w:t>3 noites de hospedagem em Istambul com ca</w:t>
      </w:r>
      <w:r w:rsidRPr="00292FFB">
        <w:rPr>
          <w:color w:val="365F91"/>
          <w:sz w:val="24"/>
          <w:szCs w:val="24"/>
        </w:rPr>
        <w:t xml:space="preserve">fé da manhã </w:t>
      </w:r>
    </w:p>
    <w:p w14:paraId="15D29241" w14:textId="77777777" w:rsidR="00921CD2" w:rsidRDefault="00921CD2" w:rsidP="00921CD2">
      <w:pPr>
        <w:numPr>
          <w:ilvl w:val="0"/>
          <w:numId w:val="25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noite de hospedagem em Ankara com </w:t>
      </w:r>
      <w:r w:rsidRPr="00292FFB">
        <w:rPr>
          <w:color w:val="365F91"/>
          <w:sz w:val="24"/>
          <w:szCs w:val="24"/>
        </w:rPr>
        <w:t>Café da manhã</w:t>
      </w:r>
      <w:r>
        <w:rPr>
          <w:color w:val="365F91"/>
          <w:sz w:val="24"/>
          <w:szCs w:val="24"/>
        </w:rPr>
        <w:t xml:space="preserve"> e jantar </w:t>
      </w:r>
    </w:p>
    <w:p w14:paraId="4A419098" w14:textId="69F7122B" w:rsidR="00921CD2" w:rsidRDefault="00921CD2" w:rsidP="00921CD2">
      <w:pPr>
        <w:numPr>
          <w:ilvl w:val="0"/>
          <w:numId w:val="25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noites de hospedagem em Capadocia com </w:t>
      </w:r>
      <w:r w:rsidRPr="00292FFB">
        <w:rPr>
          <w:color w:val="365F91"/>
          <w:sz w:val="24"/>
          <w:szCs w:val="24"/>
        </w:rPr>
        <w:t>Café da manhã</w:t>
      </w:r>
      <w:r>
        <w:rPr>
          <w:color w:val="365F91"/>
          <w:sz w:val="24"/>
          <w:szCs w:val="24"/>
        </w:rPr>
        <w:t xml:space="preserve"> e jantar </w:t>
      </w:r>
    </w:p>
    <w:p w14:paraId="4680F395" w14:textId="06F76B18" w:rsidR="00921CD2" w:rsidRPr="00921CD2" w:rsidRDefault="00921CD2" w:rsidP="00921CD2">
      <w:pPr>
        <w:numPr>
          <w:ilvl w:val="0"/>
          <w:numId w:val="25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noite de hospedagem em Pamukkale com </w:t>
      </w:r>
      <w:r w:rsidRPr="00292FFB">
        <w:rPr>
          <w:color w:val="365F91"/>
          <w:sz w:val="24"/>
          <w:szCs w:val="24"/>
        </w:rPr>
        <w:t>Café da manhã</w:t>
      </w:r>
      <w:r>
        <w:rPr>
          <w:color w:val="365F91"/>
          <w:sz w:val="24"/>
          <w:szCs w:val="24"/>
        </w:rPr>
        <w:t xml:space="preserve"> e jantar </w:t>
      </w:r>
    </w:p>
    <w:bookmarkEnd w:id="3"/>
    <w:p w14:paraId="5054EDE9" w14:textId="77777777" w:rsidR="00921CD2" w:rsidRPr="00292FFB" w:rsidRDefault="00921CD2" w:rsidP="00921CD2">
      <w:pPr>
        <w:numPr>
          <w:ilvl w:val="0"/>
          <w:numId w:val="25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Transfers aeroporto / hotel / aeroporto com asistencia a falar ingles ou espanhol </w:t>
      </w:r>
    </w:p>
    <w:p w14:paraId="6537E38D" w14:textId="258DF843" w:rsidR="00921CD2" w:rsidRPr="00292FFB" w:rsidRDefault="00921CD2" w:rsidP="00921CD2">
      <w:pPr>
        <w:numPr>
          <w:ilvl w:val="0"/>
          <w:numId w:val="25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Guia local em língua </w:t>
      </w:r>
      <w:r w:rsidRPr="00292FFB">
        <w:rPr>
          <w:b/>
          <w:color w:val="E36C0A" w:themeColor="accent6" w:themeShade="BF"/>
          <w:sz w:val="24"/>
          <w:szCs w:val="24"/>
        </w:rPr>
        <w:t>portuguesa ou espanhola</w:t>
      </w:r>
      <w:r w:rsidRPr="00292FFB">
        <w:rPr>
          <w:b/>
          <w:color w:val="E36C0A" w:themeColor="accent6" w:themeShade="BF"/>
          <w:sz w:val="24"/>
          <w:szCs w:val="24"/>
          <w:u w:val="single"/>
        </w:rPr>
        <w:t xml:space="preserve">  </w:t>
      </w:r>
      <w:r w:rsidRPr="00292FFB">
        <w:rPr>
          <w:color w:val="365F91"/>
          <w:sz w:val="24"/>
          <w:szCs w:val="24"/>
        </w:rPr>
        <w:t>para todas as visitas indicadas no programa</w:t>
      </w:r>
    </w:p>
    <w:p w14:paraId="2C21853F" w14:textId="77777777" w:rsidR="00921CD2" w:rsidRPr="00292FFB" w:rsidRDefault="00921CD2" w:rsidP="00921CD2">
      <w:pPr>
        <w:numPr>
          <w:ilvl w:val="0"/>
          <w:numId w:val="25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Regime de acordo com o programa  </w:t>
      </w:r>
    </w:p>
    <w:p w14:paraId="1D018061" w14:textId="77777777" w:rsidR="00921CD2" w:rsidRPr="00292FFB" w:rsidRDefault="00921CD2" w:rsidP="00921CD2">
      <w:pPr>
        <w:numPr>
          <w:ilvl w:val="0"/>
          <w:numId w:val="25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Visitas com entradas incluidas</w:t>
      </w:r>
    </w:p>
    <w:p w14:paraId="5DA6CF72" w14:textId="77777777" w:rsidR="00921CD2" w:rsidRPr="00292FFB" w:rsidRDefault="00921CD2" w:rsidP="00921CD2">
      <w:pPr>
        <w:numPr>
          <w:ilvl w:val="0"/>
          <w:numId w:val="25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IVA </w:t>
      </w:r>
    </w:p>
    <w:p w14:paraId="637129D2" w14:textId="77777777" w:rsidR="00921CD2" w:rsidRPr="00292FFB" w:rsidRDefault="00921CD2" w:rsidP="00921CD2">
      <w:pPr>
        <w:numPr>
          <w:ilvl w:val="0"/>
          <w:numId w:val="25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Trajetos em minibús ou ônibus com ar condicionado</w:t>
      </w:r>
    </w:p>
    <w:p w14:paraId="075E3C3A" w14:textId="17FCF2DD" w:rsidR="00921CD2" w:rsidRPr="00292FFB" w:rsidRDefault="00921CD2" w:rsidP="00921CD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right="282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1 garrafa de 0,50 lt de agua no carro ( do dia 3 até o dia </w:t>
      </w:r>
      <w:r>
        <w:rPr>
          <w:color w:val="365F91"/>
          <w:sz w:val="24"/>
          <w:szCs w:val="24"/>
        </w:rPr>
        <w:t xml:space="preserve">7 </w:t>
      </w:r>
      <w:r w:rsidRPr="00292FFB">
        <w:rPr>
          <w:color w:val="365F91"/>
          <w:sz w:val="24"/>
          <w:szCs w:val="24"/>
        </w:rPr>
        <w:t>)</w:t>
      </w:r>
    </w:p>
    <w:p w14:paraId="453935DE" w14:textId="07FEB0FA" w:rsidR="00921CD2" w:rsidRPr="00292FFB" w:rsidRDefault="00921CD2" w:rsidP="00921CD2">
      <w:pPr>
        <w:numPr>
          <w:ilvl w:val="0"/>
          <w:numId w:val="25"/>
        </w:numPr>
        <w:ind w:right="-1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WI-FI</w:t>
      </w:r>
      <w:r w:rsidRPr="00292FFB">
        <w:rPr>
          <w:color w:val="365F91"/>
          <w:sz w:val="24"/>
          <w:szCs w:val="24"/>
        </w:rPr>
        <w:t xml:space="preserve"> gratuito no carro de circuito ( do dia 3 até o dia </w:t>
      </w:r>
      <w:r>
        <w:rPr>
          <w:color w:val="365F91"/>
          <w:sz w:val="24"/>
          <w:szCs w:val="24"/>
        </w:rPr>
        <w:t>7</w:t>
      </w:r>
      <w:r w:rsidRPr="00292FFB">
        <w:rPr>
          <w:color w:val="365F91"/>
          <w:sz w:val="24"/>
          <w:szCs w:val="24"/>
        </w:rPr>
        <w:t xml:space="preserve"> ) </w:t>
      </w:r>
    </w:p>
    <w:p w14:paraId="70662E45" w14:textId="77777777" w:rsidR="005F0920" w:rsidRPr="00EA0B45" w:rsidRDefault="00921CD2" w:rsidP="005F0920">
      <w:pPr>
        <w:numPr>
          <w:ilvl w:val="0"/>
          <w:numId w:val="25"/>
        </w:numPr>
        <w:ind w:right="-568"/>
        <w:jc w:val="both"/>
        <w:rPr>
          <w:color w:val="365F91" w:themeColor="accent1" w:themeShade="BF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Voo domestico </w:t>
      </w:r>
      <w:r>
        <w:rPr>
          <w:color w:val="365F91"/>
          <w:sz w:val="24"/>
          <w:szCs w:val="24"/>
        </w:rPr>
        <w:t>Izmir</w:t>
      </w:r>
      <w:r w:rsidRPr="00292FFB">
        <w:rPr>
          <w:color w:val="365F91"/>
          <w:sz w:val="24"/>
          <w:szCs w:val="24"/>
        </w:rPr>
        <w:t xml:space="preserve"> / Istam</w:t>
      </w:r>
      <w:r w:rsidRPr="005F0920">
        <w:rPr>
          <w:color w:val="365F91"/>
          <w:sz w:val="24"/>
          <w:szCs w:val="24"/>
        </w:rPr>
        <w:t>bul</w:t>
      </w:r>
      <w:r w:rsidRPr="00292FFB">
        <w:rPr>
          <w:color w:val="365F91"/>
          <w:sz w:val="24"/>
          <w:szCs w:val="24"/>
        </w:rPr>
        <w:t xml:space="preserve"> </w:t>
      </w:r>
      <w:r w:rsidR="005F0920" w:rsidRPr="00EA0B45">
        <w:rPr>
          <w:color w:val="365F91"/>
          <w:sz w:val="24"/>
          <w:szCs w:val="24"/>
        </w:rPr>
        <w:t xml:space="preserve">( com franquia 1 mala de 20 kg + 8 kg na cabina ) </w:t>
      </w:r>
    </w:p>
    <w:p w14:paraId="3ED45359" w14:textId="1B0A0B8C" w:rsidR="00921CD2" w:rsidRPr="00292FFB" w:rsidRDefault="00921CD2" w:rsidP="005F0920">
      <w:pPr>
        <w:ind w:left="720" w:right="-568"/>
        <w:jc w:val="both"/>
        <w:rPr>
          <w:color w:val="365F91" w:themeColor="accent1" w:themeShade="BF"/>
          <w:sz w:val="24"/>
          <w:szCs w:val="24"/>
        </w:rPr>
      </w:pPr>
    </w:p>
    <w:p w14:paraId="728E6508" w14:textId="77777777" w:rsidR="00921CD2" w:rsidRPr="00292FFB" w:rsidRDefault="00921CD2" w:rsidP="00921CD2">
      <w:pPr>
        <w:ind w:left="720" w:right="-568"/>
        <w:rPr>
          <w:color w:val="365F91"/>
          <w:sz w:val="24"/>
          <w:szCs w:val="24"/>
        </w:rPr>
      </w:pPr>
    </w:p>
    <w:p w14:paraId="5BC6CCBB" w14:textId="77777777" w:rsidR="00921CD2" w:rsidRPr="00292FFB" w:rsidRDefault="00921CD2" w:rsidP="00921CD2">
      <w:pPr>
        <w:ind w:left="-284"/>
        <w:rPr>
          <w:b/>
          <w:color w:val="365F91"/>
          <w:sz w:val="24"/>
          <w:szCs w:val="24"/>
        </w:rPr>
      </w:pPr>
    </w:p>
    <w:p w14:paraId="74A90044" w14:textId="77777777" w:rsidR="00921CD2" w:rsidRPr="00292FFB" w:rsidRDefault="00921CD2" w:rsidP="00921CD2">
      <w:pPr>
        <w:ind w:left="-284"/>
        <w:rPr>
          <w:b/>
          <w:color w:val="E36C0A" w:themeColor="accent6" w:themeShade="BF"/>
          <w:sz w:val="24"/>
          <w:szCs w:val="24"/>
        </w:rPr>
      </w:pPr>
      <w:r w:rsidRPr="00292FFB">
        <w:rPr>
          <w:b/>
          <w:color w:val="E36C0A" w:themeColor="accent6" w:themeShade="BF"/>
          <w:sz w:val="24"/>
          <w:szCs w:val="24"/>
        </w:rPr>
        <w:t>PREÇOS NÃO INCLUEM</w:t>
      </w:r>
    </w:p>
    <w:p w14:paraId="127C24D8" w14:textId="77777777" w:rsidR="00921CD2" w:rsidRPr="00292FFB" w:rsidRDefault="00921CD2" w:rsidP="00921CD2">
      <w:pPr>
        <w:numPr>
          <w:ilvl w:val="0"/>
          <w:numId w:val="21"/>
        </w:numPr>
        <w:ind w:firstLine="66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Gastos pessoais e extras </w:t>
      </w:r>
    </w:p>
    <w:p w14:paraId="5E248B75" w14:textId="77777777" w:rsidR="00F67EDA" w:rsidRDefault="00921CD2" w:rsidP="00F67EDA">
      <w:pPr>
        <w:numPr>
          <w:ilvl w:val="0"/>
          <w:numId w:val="21"/>
        </w:numPr>
        <w:ind w:firstLine="66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Bebidas durante as refeições </w:t>
      </w:r>
    </w:p>
    <w:p w14:paraId="428ABB51" w14:textId="6BAF080A" w:rsidR="00F67EDA" w:rsidRPr="00F67EDA" w:rsidRDefault="00921CD2" w:rsidP="00F67EDA">
      <w:pPr>
        <w:numPr>
          <w:ilvl w:val="0"/>
          <w:numId w:val="21"/>
        </w:numPr>
        <w:ind w:firstLine="66"/>
        <w:jc w:val="both"/>
        <w:rPr>
          <w:color w:val="365F91"/>
          <w:sz w:val="24"/>
          <w:szCs w:val="24"/>
        </w:rPr>
      </w:pPr>
      <w:r w:rsidRPr="00F67EDA">
        <w:rPr>
          <w:color w:val="365F91" w:themeColor="accent1" w:themeShade="BF"/>
          <w:sz w:val="24"/>
          <w:szCs w:val="24"/>
        </w:rPr>
        <w:lastRenderedPageBreak/>
        <w:t xml:space="preserve">Gorjetas a motoristas e guias ao criterio do pasageiro  </w:t>
      </w:r>
      <w:bookmarkEnd w:id="1"/>
      <w:bookmarkEnd w:id="2"/>
      <w:r w:rsidR="005F0920" w:rsidRPr="006D085C">
        <w:rPr>
          <w:color w:val="365F91" w:themeColor="accent1" w:themeShade="BF"/>
          <w:sz w:val="24"/>
          <w:szCs w:val="24"/>
        </w:rPr>
        <w:t>( pago em destino /  recomendamos para os guias de 3.-usd a 5.- usd e motoristas de 2.-usd a 3.-usd por dia por pessoa)</w:t>
      </w:r>
    </w:p>
    <w:p w14:paraId="5F40DC3B" w14:textId="77777777" w:rsidR="00F67EDA" w:rsidRPr="002062A9" w:rsidRDefault="00F67EDA" w:rsidP="00F67EDA">
      <w:pPr>
        <w:ind w:left="360"/>
        <w:jc w:val="both"/>
        <w:rPr>
          <w:color w:val="365F91" w:themeColor="accent1" w:themeShade="BF"/>
          <w:sz w:val="24"/>
          <w:szCs w:val="24"/>
        </w:rPr>
      </w:pPr>
    </w:p>
    <w:p w14:paraId="1547ED8A" w14:textId="77777777" w:rsidR="00F67EDA" w:rsidRPr="002062A9" w:rsidRDefault="00F67EDA" w:rsidP="00F67EDA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  <w:sz w:val="24"/>
          <w:szCs w:val="24"/>
        </w:rPr>
      </w:pPr>
    </w:p>
    <w:p w14:paraId="03708567" w14:textId="77777777" w:rsidR="00F67EDA" w:rsidRPr="005C5288" w:rsidRDefault="00F67EDA" w:rsidP="00F67EDA">
      <w:pPr>
        <w:pBdr>
          <w:top w:val="nil"/>
          <w:left w:val="nil"/>
          <w:bottom w:val="nil"/>
          <w:right w:val="nil"/>
          <w:between w:val="nil"/>
        </w:pBdr>
        <w:rPr>
          <w:b/>
          <w:color w:val="E36C0A" w:themeColor="accent6" w:themeShade="BF"/>
          <w:sz w:val="24"/>
          <w:szCs w:val="24"/>
        </w:rPr>
      </w:pPr>
      <w:r w:rsidRPr="005C5288"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0EBA71B9" w14:textId="77777777" w:rsidR="00F67EDA" w:rsidRPr="005C5288" w:rsidRDefault="00F67EDA" w:rsidP="00F67EDA">
      <w:pPr>
        <w:pStyle w:val="ListeParagraf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ordem das visitas e excursões varia de acordo com o dia de chegada ou pode variar de acordo com vários fatores, mas todos eles são preservados</w:t>
      </w:r>
    </w:p>
    <w:p w14:paraId="21A98D9E" w14:textId="6C998C92" w:rsidR="00F67EDA" w:rsidRPr="005C5288" w:rsidRDefault="00587880" w:rsidP="00F67EDA">
      <w:pPr>
        <w:pStyle w:val="ListeParagraf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C</w:t>
      </w:r>
      <w:r w:rsidR="00F67EDA"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Café da manhã, 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>J</w:t>
      </w:r>
      <w:r w:rsidR="00F67EDA"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Jantar</w:t>
      </w:r>
    </w:p>
    <w:p w14:paraId="00AA9DD9" w14:textId="77777777" w:rsidR="00F67EDA" w:rsidRPr="005C5288" w:rsidRDefault="00F67EDA" w:rsidP="00F67EDA">
      <w:pPr>
        <w:pStyle w:val="ListeParagraf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cama da terceira pessoa nos quartos triplos é uma cama dobrável</w:t>
      </w:r>
    </w:p>
    <w:p w14:paraId="2C765132" w14:textId="77777777" w:rsidR="00F67EDA" w:rsidRPr="005C5288" w:rsidRDefault="00F67EDA" w:rsidP="00F67EDA">
      <w:pPr>
        <w:pStyle w:val="ListeParagraf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Regra geral, o horário de check-in nos hotéis é a partir das 14h00. O horário de check-out é às 12h.</w:t>
      </w:r>
    </w:p>
    <w:p w14:paraId="2E43FDF1" w14:textId="55004BF2" w:rsidR="00691900" w:rsidRPr="005F0920" w:rsidRDefault="005F0920" w:rsidP="00691900">
      <w:pPr>
        <w:pStyle w:val="ListeParagraf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F0920">
        <w:rPr>
          <w:rFonts w:eastAsia="Times New Roman"/>
          <w:bCs/>
          <w:color w:val="365F91" w:themeColor="accent1" w:themeShade="BF"/>
          <w:sz w:val="24"/>
          <w:szCs w:val="24"/>
        </w:rPr>
        <w:t>O</w:t>
      </w:r>
      <w:r w:rsidR="00691900" w:rsidRPr="005F0920">
        <w:rPr>
          <w:rFonts w:eastAsia="Times New Roman"/>
          <w:bCs/>
          <w:color w:val="365F91" w:themeColor="accent1" w:themeShade="BF"/>
          <w:sz w:val="24"/>
          <w:szCs w:val="24"/>
        </w:rPr>
        <w:t xml:space="preserve"> Gran Bazar fica cerrado durante todo o período das festas religiosas (10,11,12 de abril e 16,17,18,19 de junho), 29 de outubro, 15 de julho e domingos.</w:t>
      </w:r>
    </w:p>
    <w:p w14:paraId="0171E4E4" w14:textId="32532DFB" w:rsidR="00691900" w:rsidRDefault="005F0920" w:rsidP="00691900">
      <w:pPr>
        <w:pStyle w:val="ListeParagraf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F0920">
        <w:rPr>
          <w:rFonts w:eastAsia="Times New Roman"/>
          <w:bCs/>
          <w:color w:val="365F91" w:themeColor="accent1" w:themeShade="BF"/>
          <w:sz w:val="24"/>
          <w:szCs w:val="24"/>
        </w:rPr>
        <w:t>O</w:t>
      </w:r>
      <w:r w:rsidR="00691900" w:rsidRPr="005F0920">
        <w:rPr>
          <w:rFonts w:eastAsia="Times New Roman"/>
          <w:bCs/>
          <w:color w:val="365F91" w:themeColor="accent1" w:themeShade="BF"/>
          <w:sz w:val="24"/>
          <w:szCs w:val="24"/>
        </w:rPr>
        <w:t xml:space="preserve"> Bazaar Egipcio </w:t>
      </w:r>
      <w:r w:rsidR="00691900" w:rsidRPr="008A17B8">
        <w:rPr>
          <w:rFonts w:eastAsia="Times New Roman"/>
          <w:bCs/>
          <w:color w:val="365F91" w:themeColor="accent1" w:themeShade="BF"/>
          <w:sz w:val="24"/>
          <w:szCs w:val="24"/>
        </w:rPr>
        <w:t>fica fechado durante todo o período das festas religiosas (10,11,12 de abril e 16,17,18,19 de junho), 29 de outubro e 15 de julho</w:t>
      </w:r>
    </w:p>
    <w:p w14:paraId="39C5D840" w14:textId="77777777" w:rsidR="005F0920" w:rsidRPr="00104B54" w:rsidRDefault="005F0920" w:rsidP="005F0920">
      <w:pPr>
        <w:pStyle w:val="ListeParagraf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104B54">
        <w:rPr>
          <w:rFonts w:eastAsia="Times New Roman"/>
          <w:bCs/>
          <w:color w:val="365F91" w:themeColor="accent1" w:themeShade="BF"/>
          <w:sz w:val="24"/>
          <w:szCs w:val="24"/>
        </w:rPr>
        <w:t>Sem aviso prévio, as prefeituras estão sendo realizadas dentro do mausoléu de Ataturk em Ancara, durante este tempo o mausoléu está fechado a visitas, no caso de nossas nossas nuestras visitas programadas coincidentes com essas essas cerimônias, a visita ao mausoléu será realizada como uma parada para tirar fotos do exterior</w:t>
      </w:r>
    </w:p>
    <w:p w14:paraId="325B4A4F" w14:textId="56F2B192" w:rsidR="00DC4589" w:rsidRDefault="00DC4589" w:rsidP="00F67EDA">
      <w:pPr>
        <w:ind w:left="426" w:right="-568"/>
        <w:jc w:val="both"/>
        <w:rPr>
          <w:color w:val="366091"/>
        </w:rPr>
      </w:pPr>
    </w:p>
    <w:sectPr w:rsidR="00DC4589" w:rsidSect="00372D2A">
      <w:headerReference w:type="default" r:id="rId9"/>
      <w:pgSz w:w="11906" w:h="16838"/>
      <w:pgMar w:top="1276" w:right="566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1455" w14:textId="77777777" w:rsidR="00372D2A" w:rsidRDefault="00372D2A">
      <w:r>
        <w:separator/>
      </w:r>
    </w:p>
  </w:endnote>
  <w:endnote w:type="continuationSeparator" w:id="0">
    <w:p w14:paraId="7BBA3E4E" w14:textId="77777777" w:rsidR="00372D2A" w:rsidRDefault="0037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7C8C" w14:textId="77777777" w:rsidR="00372D2A" w:rsidRDefault="00372D2A">
      <w:r>
        <w:separator/>
      </w:r>
    </w:p>
  </w:footnote>
  <w:footnote w:type="continuationSeparator" w:id="0">
    <w:p w14:paraId="7B22C682" w14:textId="77777777" w:rsidR="00372D2A" w:rsidRDefault="0037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FFDC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251D22" wp14:editId="31DB62C4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2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736329"/>
    <w:multiLevelType w:val="hybridMultilevel"/>
    <w:tmpl w:val="B95EC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3B06"/>
    <w:multiLevelType w:val="multilevel"/>
    <w:tmpl w:val="171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45CC75C4"/>
    <w:multiLevelType w:val="multilevel"/>
    <w:tmpl w:val="8866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29258E"/>
    <w:multiLevelType w:val="multilevel"/>
    <w:tmpl w:val="C9264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CC3590"/>
    <w:multiLevelType w:val="multilevel"/>
    <w:tmpl w:val="15E207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5C476246"/>
    <w:multiLevelType w:val="multilevel"/>
    <w:tmpl w:val="DA98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ACB341B"/>
    <w:multiLevelType w:val="multilevel"/>
    <w:tmpl w:val="5C44F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2" w15:restartNumberingAfterBreak="0">
    <w:nsid w:val="74912EBB"/>
    <w:multiLevelType w:val="multilevel"/>
    <w:tmpl w:val="F550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FF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259530643">
    <w:abstractNumId w:val="0"/>
  </w:num>
  <w:num w:numId="2" w16cid:durableId="157113445">
    <w:abstractNumId w:val="7"/>
  </w:num>
  <w:num w:numId="3" w16cid:durableId="2097247785">
    <w:abstractNumId w:val="6"/>
  </w:num>
  <w:num w:numId="4" w16cid:durableId="1820031965">
    <w:abstractNumId w:val="24"/>
  </w:num>
  <w:num w:numId="5" w16cid:durableId="559287513">
    <w:abstractNumId w:val="3"/>
  </w:num>
  <w:num w:numId="6" w16cid:durableId="105390624">
    <w:abstractNumId w:val="2"/>
  </w:num>
  <w:num w:numId="7" w16cid:durableId="732119112">
    <w:abstractNumId w:val="14"/>
  </w:num>
  <w:num w:numId="8" w16cid:durableId="1035084896">
    <w:abstractNumId w:val="26"/>
  </w:num>
  <w:num w:numId="9" w16cid:durableId="876819484">
    <w:abstractNumId w:val="11"/>
  </w:num>
  <w:num w:numId="10" w16cid:durableId="1856648872">
    <w:abstractNumId w:val="1"/>
  </w:num>
  <w:num w:numId="11" w16cid:durableId="361974770">
    <w:abstractNumId w:val="16"/>
  </w:num>
  <w:num w:numId="12" w16cid:durableId="940189323">
    <w:abstractNumId w:val="25"/>
  </w:num>
  <w:num w:numId="13" w16cid:durableId="1524585736">
    <w:abstractNumId w:val="23"/>
  </w:num>
  <w:num w:numId="14" w16cid:durableId="1666935586">
    <w:abstractNumId w:val="9"/>
  </w:num>
  <w:num w:numId="15" w16cid:durableId="1281648353">
    <w:abstractNumId w:val="21"/>
  </w:num>
  <w:num w:numId="16" w16cid:durableId="1368525572">
    <w:abstractNumId w:val="17"/>
  </w:num>
  <w:num w:numId="17" w16cid:durableId="195967850">
    <w:abstractNumId w:val="13"/>
  </w:num>
  <w:num w:numId="18" w16cid:durableId="615059239">
    <w:abstractNumId w:val="19"/>
  </w:num>
  <w:num w:numId="19" w16cid:durableId="1343046117">
    <w:abstractNumId w:val="8"/>
  </w:num>
  <w:num w:numId="20" w16cid:durableId="722631209">
    <w:abstractNumId w:val="5"/>
  </w:num>
  <w:num w:numId="21" w16cid:durableId="211694599">
    <w:abstractNumId w:val="12"/>
  </w:num>
  <w:num w:numId="22" w16cid:durableId="1299645118">
    <w:abstractNumId w:val="22"/>
  </w:num>
  <w:num w:numId="23" w16cid:durableId="823857371">
    <w:abstractNumId w:val="10"/>
  </w:num>
  <w:num w:numId="24" w16cid:durableId="1079985820">
    <w:abstractNumId w:val="20"/>
  </w:num>
  <w:num w:numId="25" w16cid:durableId="594362836">
    <w:abstractNumId w:val="15"/>
  </w:num>
  <w:num w:numId="26" w16cid:durableId="515508972">
    <w:abstractNumId w:val="18"/>
  </w:num>
  <w:num w:numId="27" w16cid:durableId="132004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01B6B"/>
    <w:rsid w:val="000264D6"/>
    <w:rsid w:val="00034272"/>
    <w:rsid w:val="00096410"/>
    <w:rsid w:val="000A2252"/>
    <w:rsid w:val="00104B54"/>
    <w:rsid w:val="00130652"/>
    <w:rsid w:val="001824C7"/>
    <w:rsid w:val="00185657"/>
    <w:rsid w:val="001A06F4"/>
    <w:rsid w:val="001D4801"/>
    <w:rsid w:val="00283E7C"/>
    <w:rsid w:val="002E5624"/>
    <w:rsid w:val="0031319A"/>
    <w:rsid w:val="00364F27"/>
    <w:rsid w:val="00372D2A"/>
    <w:rsid w:val="003A1101"/>
    <w:rsid w:val="003A19BF"/>
    <w:rsid w:val="003C74BF"/>
    <w:rsid w:val="003D74A9"/>
    <w:rsid w:val="003E3134"/>
    <w:rsid w:val="00437878"/>
    <w:rsid w:val="004552FE"/>
    <w:rsid w:val="0049090A"/>
    <w:rsid w:val="004B3819"/>
    <w:rsid w:val="004C7112"/>
    <w:rsid w:val="00505BA5"/>
    <w:rsid w:val="00583E63"/>
    <w:rsid w:val="00587880"/>
    <w:rsid w:val="005D04E8"/>
    <w:rsid w:val="005D429A"/>
    <w:rsid w:val="005F0920"/>
    <w:rsid w:val="00622810"/>
    <w:rsid w:val="00635C03"/>
    <w:rsid w:val="0065171D"/>
    <w:rsid w:val="00654CF7"/>
    <w:rsid w:val="006834F0"/>
    <w:rsid w:val="00687601"/>
    <w:rsid w:val="00691900"/>
    <w:rsid w:val="006B2DAE"/>
    <w:rsid w:val="006E3D44"/>
    <w:rsid w:val="006E71CF"/>
    <w:rsid w:val="006F3CD2"/>
    <w:rsid w:val="00713D01"/>
    <w:rsid w:val="0079516B"/>
    <w:rsid w:val="00795730"/>
    <w:rsid w:val="007A2821"/>
    <w:rsid w:val="007C27CE"/>
    <w:rsid w:val="00824BA6"/>
    <w:rsid w:val="00873F77"/>
    <w:rsid w:val="008A75C7"/>
    <w:rsid w:val="008F05EB"/>
    <w:rsid w:val="008F50C8"/>
    <w:rsid w:val="00921CD2"/>
    <w:rsid w:val="0093373D"/>
    <w:rsid w:val="00933D5F"/>
    <w:rsid w:val="00957FAD"/>
    <w:rsid w:val="00986C14"/>
    <w:rsid w:val="00996AE2"/>
    <w:rsid w:val="009A64DB"/>
    <w:rsid w:val="00A00796"/>
    <w:rsid w:val="00A35406"/>
    <w:rsid w:val="00A50655"/>
    <w:rsid w:val="00A95471"/>
    <w:rsid w:val="00AB3643"/>
    <w:rsid w:val="00AC10FB"/>
    <w:rsid w:val="00AD4380"/>
    <w:rsid w:val="00AE2AAB"/>
    <w:rsid w:val="00AE67BB"/>
    <w:rsid w:val="00AF3C1F"/>
    <w:rsid w:val="00B14533"/>
    <w:rsid w:val="00B452FD"/>
    <w:rsid w:val="00BA3FF5"/>
    <w:rsid w:val="00BB6DDC"/>
    <w:rsid w:val="00BF4423"/>
    <w:rsid w:val="00C04156"/>
    <w:rsid w:val="00C63778"/>
    <w:rsid w:val="00C8333F"/>
    <w:rsid w:val="00C87D92"/>
    <w:rsid w:val="00CA69FA"/>
    <w:rsid w:val="00CB42A5"/>
    <w:rsid w:val="00CF22FC"/>
    <w:rsid w:val="00D0011B"/>
    <w:rsid w:val="00D077BD"/>
    <w:rsid w:val="00D10796"/>
    <w:rsid w:val="00D776D7"/>
    <w:rsid w:val="00DB3F86"/>
    <w:rsid w:val="00DC4589"/>
    <w:rsid w:val="00DD61FF"/>
    <w:rsid w:val="00DE30A1"/>
    <w:rsid w:val="00DF5974"/>
    <w:rsid w:val="00E9088D"/>
    <w:rsid w:val="00EB2F5D"/>
    <w:rsid w:val="00ED7354"/>
    <w:rsid w:val="00EE31CD"/>
    <w:rsid w:val="00EE39B5"/>
    <w:rsid w:val="00F46945"/>
    <w:rsid w:val="00F67EDA"/>
    <w:rsid w:val="00F97015"/>
    <w:rsid w:val="00F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AFD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character" w:customStyle="1" w:styleId="apple-tab-span">
    <w:name w:val="apple-tab-span"/>
    <w:basedOn w:val="VarsaylanParagrafYazTipi"/>
    <w:rsid w:val="0009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98485432-173B-4630-B603-A81181C18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23</cp:revision>
  <dcterms:created xsi:type="dcterms:W3CDTF">2021-10-14T13:50:00Z</dcterms:created>
  <dcterms:modified xsi:type="dcterms:W3CDTF">2024-01-18T10:32:00Z</dcterms:modified>
</cp:coreProperties>
</file>