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9961" w14:textId="77777777" w:rsidR="00256F55" w:rsidRDefault="00256F55" w:rsidP="00256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smallCaps/>
          <w:color w:val="366091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AA84BD" wp14:editId="4BB336FA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979411755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DDAAB" w14:textId="0DF32B13" w:rsidR="00256F55" w:rsidRPr="00261CCC" w:rsidRDefault="008519D3" w:rsidP="00256F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256F55" w:rsidRPr="00261C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1A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600</w:t>
                            </w:r>
                            <w:r w:rsidR="00256F55" w:rsidRPr="00261C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901A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A84BD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5.7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" fillcolor="#4f81bd [3204]" strokecolor="#0a121c [484]" strokeweight="2pt">
                <v:textbox>
                  <w:txbxContent>
                    <w:p w14:paraId="271DDAAB" w14:textId="0DF32B13" w:rsidR="00256F55" w:rsidRPr="00261CCC" w:rsidRDefault="008519D3" w:rsidP="00256F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256F55" w:rsidRPr="00261C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01AF0">
                        <w:rPr>
                          <w:b/>
                          <w:bCs/>
                          <w:sz w:val="24"/>
                          <w:szCs w:val="24"/>
                        </w:rPr>
                        <w:t>600</w:t>
                      </w:r>
                      <w:r w:rsidR="00256F55" w:rsidRPr="00261C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901AF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BAEE1D" w14:textId="77777777" w:rsidR="00256F55" w:rsidRDefault="00256F55" w:rsidP="00256F55">
      <w:pP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</w:t>
      </w:r>
    </w:p>
    <w:p w14:paraId="4B4D9A23" w14:textId="77777777" w:rsidR="00256F55" w:rsidRDefault="00256F55" w:rsidP="00256F55">
      <w:pP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1F151E" w14:textId="77777777" w:rsidR="00256F55" w:rsidRPr="00F519A3" w:rsidRDefault="00256F55" w:rsidP="00256F55">
      <w:pP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B"/>
      <w:bookmarkStart w:id="1" w:name="_Hlk177393777"/>
      <w:bookmarkStart w:id="2" w:name="_Hlk176258284"/>
      <w:bookmarkEnd w:id="0"/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ISTAMBUL COMPLETO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 NOVELAS TURCAS</w:t>
      </w:r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bookmarkEnd w:id="1"/>
      <w:r w:rsidRPr="00F519A3">
        <w:rPr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(4N5D)</w:t>
      </w:r>
    </w:p>
    <w:tbl>
      <w:tblPr>
        <w:tblW w:w="10343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2126"/>
        <w:gridCol w:w="1984"/>
        <w:gridCol w:w="1984"/>
      </w:tblGrid>
      <w:tr w:rsidR="00261CCC" w14:paraId="6C9D2FC4" w14:textId="77777777" w:rsidTr="006B0674">
        <w:tc>
          <w:tcPr>
            <w:tcW w:w="1981" w:type="dxa"/>
            <w:shd w:val="clear" w:color="auto" w:fill="FFFFFF" w:themeFill="background1"/>
          </w:tcPr>
          <w:p w14:paraId="0A928E75" w14:textId="709D6D2F" w:rsidR="00261CCC" w:rsidRDefault="00261CCC" w:rsidP="006B0674">
            <w:pPr>
              <w:jc w:val="both"/>
              <w:rPr>
                <w:i/>
                <w:color w:val="366091"/>
              </w:rPr>
            </w:pPr>
            <w:bookmarkStart w:id="3" w:name="_Hlk209000542"/>
            <w:r>
              <w:rPr>
                <w:i/>
                <w:color w:val="366091"/>
              </w:rPr>
              <w:t>SAIDAS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336FD7E6" w14:textId="1CFED74E" w:rsidR="00261CCC" w:rsidRDefault="00261CCC" w:rsidP="006B0674">
            <w:pPr>
              <w:jc w:val="both"/>
              <w:rPr>
                <w:i/>
                <w:color w:val="366091"/>
              </w:rPr>
            </w:pPr>
            <w:r w:rsidRPr="00261CCC">
              <w:rPr>
                <w:i/>
                <w:color w:val="366091"/>
              </w:rPr>
              <w:t>Terça-feira</w:t>
            </w:r>
          </w:p>
        </w:tc>
        <w:tc>
          <w:tcPr>
            <w:tcW w:w="2126" w:type="dxa"/>
            <w:shd w:val="clear" w:color="auto" w:fill="FFFFFF" w:themeFill="background1"/>
          </w:tcPr>
          <w:p w14:paraId="64BA71A3" w14:textId="18E4B60F" w:rsidR="00261CCC" w:rsidRDefault="00261CC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Quarta</w:t>
            </w:r>
            <w:r w:rsidRPr="00261CCC">
              <w:rPr>
                <w:i/>
                <w:color w:val="366091"/>
              </w:rPr>
              <w:t>-feira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FA6674F" w14:textId="77777777" w:rsidR="00261CCC" w:rsidRDefault="00261CC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 xml:space="preserve">Sábados </w:t>
            </w:r>
          </w:p>
        </w:tc>
        <w:tc>
          <w:tcPr>
            <w:tcW w:w="1984" w:type="dxa"/>
            <w:shd w:val="clear" w:color="auto" w:fill="FFFFFF" w:themeFill="background1"/>
          </w:tcPr>
          <w:p w14:paraId="0DD62D86" w14:textId="77777777" w:rsidR="00261CCC" w:rsidRDefault="00261CCC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Domingos</w:t>
            </w:r>
          </w:p>
        </w:tc>
      </w:tr>
      <w:tr w:rsidR="00261CCC" w14:paraId="5355DA96" w14:textId="77777777" w:rsidTr="006B0674">
        <w:tc>
          <w:tcPr>
            <w:tcW w:w="1981" w:type="dxa"/>
            <w:shd w:val="clear" w:color="auto" w:fill="FFFFFF" w:themeFill="background1"/>
          </w:tcPr>
          <w:p w14:paraId="653E53FC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328C609" w14:textId="29D0D7AE" w:rsidR="00261CCC" w:rsidRPr="00FC739B" w:rsidRDefault="00261CCC" w:rsidP="00261CCC">
            <w:pPr>
              <w:rPr>
                <w:b/>
                <w:i/>
                <w:color w:val="365F91" w:themeColor="accent1" w:themeShade="BF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2126" w:type="dxa"/>
            <w:shd w:val="clear" w:color="auto" w:fill="FFFFFF" w:themeFill="background1"/>
          </w:tcPr>
          <w:p w14:paraId="6E4218CA" w14:textId="2A544092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5 , 12 , 19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78BDEF32" w14:textId="4C58AC39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7 , 14 , 21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298E4E12" w14:textId="5B152FA2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1, 8, 15 , 22 ,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29</w:t>
            </w:r>
          </w:p>
        </w:tc>
      </w:tr>
      <w:tr w:rsidR="00261CCC" w14:paraId="7F1BE3A7" w14:textId="77777777" w:rsidTr="006B0674">
        <w:tc>
          <w:tcPr>
            <w:tcW w:w="1981" w:type="dxa"/>
            <w:shd w:val="clear" w:color="auto" w:fill="FFFFFF" w:themeFill="background1"/>
          </w:tcPr>
          <w:p w14:paraId="1FAF825D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B28E368" w14:textId="35FA84EF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14:paraId="5AA8DA68" w14:textId="0410AA23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1ACFA884" w14:textId="6C454E31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365F91" w:themeColor="accent1" w:themeShade="BF"/>
                <w:highlight w:val="green"/>
              </w:rPr>
              <w:t>4 , 11 , 18 , 25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2B80968A" w14:textId="50B5C542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</w:tr>
      <w:tr w:rsidR="00261CCC" w14:paraId="30F37706" w14:textId="77777777" w:rsidTr="006B0674">
        <w:tc>
          <w:tcPr>
            <w:tcW w:w="1981" w:type="dxa"/>
            <w:shd w:val="clear" w:color="auto" w:fill="FFFFFF" w:themeFill="background1"/>
          </w:tcPr>
          <w:p w14:paraId="6BF96E5C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B0BA074" w14:textId="5DD3A309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81764AB" w14:textId="17132EE2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647DEEDA" w14:textId="7F845452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4E410F44" w14:textId="2EF1D42A" w:rsidR="00261CCC" w:rsidRPr="00D650BA" w:rsidRDefault="00261CCC" w:rsidP="00261CCC">
            <w:pPr>
              <w:rPr>
                <w:b/>
                <w:i/>
                <w:color w:val="365F91" w:themeColor="accent1" w:themeShade="BF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</w:tr>
      <w:tr w:rsidR="00261CCC" w14:paraId="610B5745" w14:textId="77777777" w:rsidTr="006B0674">
        <w:tc>
          <w:tcPr>
            <w:tcW w:w="1981" w:type="dxa"/>
            <w:shd w:val="clear" w:color="auto" w:fill="FFFFFF" w:themeFill="background1"/>
          </w:tcPr>
          <w:p w14:paraId="0729FA6C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078C185" w14:textId="59879A05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63A505AC" w14:textId="45073A66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4 , 11, 18 , 25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4CD78926" w14:textId="6E00BD3C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03B565B4" w14:textId="2065F8FF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</w:tr>
      <w:tr w:rsidR="00261CCC" w14:paraId="3F678555" w14:textId="77777777" w:rsidTr="006B0674">
        <w:tc>
          <w:tcPr>
            <w:tcW w:w="1981" w:type="dxa"/>
            <w:shd w:val="clear" w:color="auto" w:fill="FFFFFF" w:themeFill="background1"/>
          </w:tcPr>
          <w:p w14:paraId="0B1FEAB4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27BBFCC" w14:textId="4E67E232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4079EF18" w14:textId="54676A7F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20D63A78" w14:textId="671705AE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DE3C3" w14:textId="6EAB3646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</w:tr>
      <w:tr w:rsidR="00261CCC" w14:paraId="68B93F6E" w14:textId="77777777" w:rsidTr="006B0674">
        <w:tc>
          <w:tcPr>
            <w:tcW w:w="1981" w:type="dxa"/>
            <w:shd w:val="clear" w:color="auto" w:fill="FFFFFF" w:themeFill="background1"/>
          </w:tcPr>
          <w:p w14:paraId="0172F163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1A31ED5" w14:textId="02CC3B85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59E2B03D" w14:textId="4B2E806E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88FF7DA" w14:textId="2DA1920F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762446B3" w14:textId="330A57F1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2 , 9 , 16 , 23 ,30</w:t>
            </w:r>
          </w:p>
        </w:tc>
      </w:tr>
      <w:tr w:rsidR="00261CCC" w14:paraId="11059636" w14:textId="77777777" w:rsidTr="006B0674">
        <w:tc>
          <w:tcPr>
            <w:tcW w:w="1981" w:type="dxa"/>
            <w:shd w:val="clear" w:color="auto" w:fill="FFFFFF" w:themeFill="background1"/>
          </w:tcPr>
          <w:p w14:paraId="25C34949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FDF45B1" w14:textId="5DE623A3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43817EC7" w14:textId="4272054E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59E96C36" w14:textId="2B156601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6AE93E3D" w14:textId="15B24088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</w:tr>
      <w:tr w:rsidR="00261CCC" w14:paraId="3862417C" w14:textId="77777777" w:rsidTr="006B0674">
        <w:tc>
          <w:tcPr>
            <w:tcW w:w="1981" w:type="dxa"/>
            <w:shd w:val="clear" w:color="auto" w:fill="FFFFFF" w:themeFill="background1"/>
          </w:tcPr>
          <w:p w14:paraId="1E604666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E79740B" w14:textId="44C90C75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4465C4A7" w14:textId="5D547165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0F3621D9" w14:textId="0C6455F1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2ABD39E1" w14:textId="713560C9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4 , 11 , 18 , 25 </w:t>
            </w:r>
          </w:p>
        </w:tc>
      </w:tr>
      <w:tr w:rsidR="00261CCC" w14:paraId="70280223" w14:textId="77777777" w:rsidTr="006B0674">
        <w:tc>
          <w:tcPr>
            <w:tcW w:w="1981" w:type="dxa"/>
            <w:shd w:val="clear" w:color="auto" w:fill="FFFFFF" w:themeFill="background1"/>
          </w:tcPr>
          <w:p w14:paraId="2C76F63C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6AD11A82" w14:textId="47ACB5AC" w:rsidR="00261CCC" w:rsidRPr="001B2FEA" w:rsidRDefault="00261CCC" w:rsidP="00261CCC">
            <w:pPr>
              <w:rPr>
                <w:b/>
                <w:i/>
                <w:color w:val="215868" w:themeColor="accent5" w:themeShade="80"/>
              </w:rPr>
            </w:pP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3 , 10 , 17 , 24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72F2EEB3" w14:textId="07DD162A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5 , </w:t>
            </w:r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12 , </w:t>
            </w:r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6CBC446F" w14:textId="1163F7CF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14 , 21, 28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0D9A3676" w14:textId="37F68594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1, 8,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15 , 22, 29</w:t>
            </w:r>
          </w:p>
        </w:tc>
      </w:tr>
      <w:tr w:rsidR="00261CCC" w14:paraId="04F12329" w14:textId="77777777" w:rsidTr="006B0674">
        <w:tc>
          <w:tcPr>
            <w:tcW w:w="1981" w:type="dxa"/>
            <w:shd w:val="clear" w:color="auto" w:fill="FFFFFF" w:themeFill="background1"/>
          </w:tcPr>
          <w:p w14:paraId="49E6FE89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DBFB77E" w14:textId="52850810" w:rsidR="00261CCC" w:rsidRPr="001B2FEA" w:rsidRDefault="00261CCC" w:rsidP="00261CCC">
            <w:pPr>
              <w:rPr>
                <w:b/>
                <w:i/>
                <w:color w:val="215868" w:themeColor="accent5" w:themeShade="80"/>
              </w:rPr>
            </w:pPr>
            <w:r w:rsidRPr="00492824">
              <w:rPr>
                <w:b/>
                <w:i/>
                <w:color w:val="215868" w:themeColor="accent5" w:themeShade="80"/>
                <w:highlight w:val="yellow"/>
              </w:rPr>
              <w:t>1 , 8 , 15 , 22 ,</w:t>
            </w:r>
            <w:r w:rsidRPr="00492824">
              <w:rPr>
                <w:b/>
                <w:i/>
                <w:highlight w:val="red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7EEF41EC" w14:textId="2C28A60F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3 , 10 , </w:t>
            </w:r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17 , 24 </w:t>
            </w:r>
            <w:r w:rsidRPr="00E31F08">
              <w:rPr>
                <w:b/>
                <w:i/>
                <w:highlight w:val="red"/>
              </w:rPr>
              <w:t>,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3BC1032E" w14:textId="3169E59B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5 , 12 , </w:t>
            </w:r>
            <w:r w:rsidRPr="00492824">
              <w:rPr>
                <w:b/>
                <w:i/>
                <w:color w:val="17365D" w:themeColor="text2" w:themeShade="BF"/>
                <w:highlight w:val="yellow"/>
              </w:rPr>
              <w:t>19 , 26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76A3CCB5" w14:textId="24D4D194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6 , 13 , </w:t>
            </w:r>
            <w:r w:rsidRPr="00492824">
              <w:rPr>
                <w:b/>
                <w:i/>
                <w:color w:val="17365D" w:themeColor="text2" w:themeShade="BF"/>
                <w:highlight w:val="yellow"/>
              </w:rPr>
              <w:t xml:space="preserve">20 , </w:t>
            </w:r>
            <w:r w:rsidRPr="00D650BA">
              <w:rPr>
                <w:b/>
                <w:i/>
                <w:highlight w:val="red"/>
              </w:rPr>
              <w:t>27</w:t>
            </w:r>
          </w:p>
        </w:tc>
      </w:tr>
      <w:tr w:rsidR="00261CCC" w14:paraId="668D800B" w14:textId="77777777" w:rsidTr="006B0674">
        <w:tc>
          <w:tcPr>
            <w:tcW w:w="1981" w:type="dxa"/>
            <w:shd w:val="clear" w:color="auto" w:fill="FFFFFF" w:themeFill="background1"/>
          </w:tcPr>
          <w:p w14:paraId="31DE827C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4040976E" w14:textId="1D75C7B9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 xml:space="preserve">5 , 12 , 19 , 26 </w:t>
            </w:r>
          </w:p>
        </w:tc>
        <w:tc>
          <w:tcPr>
            <w:tcW w:w="2126" w:type="dxa"/>
            <w:shd w:val="clear" w:color="auto" w:fill="FFFFFF" w:themeFill="background1"/>
          </w:tcPr>
          <w:p w14:paraId="08FE1C46" w14:textId="08E9133D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178F5D95" w14:textId="702797D2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7205E0C9" w14:textId="0776D136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3 , 10 , 17 , 24 ,31</w:t>
            </w:r>
          </w:p>
        </w:tc>
      </w:tr>
      <w:tr w:rsidR="00261CCC" w14:paraId="06508C67" w14:textId="77777777" w:rsidTr="006B0674">
        <w:trPr>
          <w:trHeight w:val="259"/>
        </w:trPr>
        <w:tc>
          <w:tcPr>
            <w:tcW w:w="1981" w:type="dxa"/>
            <w:shd w:val="clear" w:color="auto" w:fill="FFFFFF" w:themeFill="background1"/>
          </w:tcPr>
          <w:p w14:paraId="5D761E1B" w14:textId="77777777" w:rsidR="00261CCC" w:rsidRDefault="00261CCC" w:rsidP="00261CCC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176DD22B" w14:textId="0DD8458E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2 , 9 , 16 , 23</w:t>
            </w:r>
          </w:p>
        </w:tc>
        <w:tc>
          <w:tcPr>
            <w:tcW w:w="2126" w:type="dxa"/>
            <w:shd w:val="clear" w:color="auto" w:fill="FFFFFF" w:themeFill="background1"/>
          </w:tcPr>
          <w:p w14:paraId="6B2485B9" w14:textId="069C5129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4 , 11, 18 , 25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732AFCB2" w14:textId="44DC9B90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532D277B" w14:textId="27709423" w:rsidR="00261CCC" w:rsidRPr="00D650BA" w:rsidRDefault="00261CCC" w:rsidP="00261CCC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</w:tr>
      <w:bookmarkEnd w:id="3"/>
    </w:tbl>
    <w:p w14:paraId="4EB8FF06" w14:textId="77777777" w:rsidR="00256F55" w:rsidRDefault="00256F55" w:rsidP="00256F55">
      <w:pPr>
        <w:rPr>
          <w:color w:val="366091"/>
          <w:sz w:val="24"/>
          <w:szCs w:val="24"/>
        </w:rPr>
      </w:pPr>
    </w:p>
    <w:p w14:paraId="2A1C6CE9" w14:textId="77777777" w:rsidR="00256F55" w:rsidRDefault="00256F55" w:rsidP="00256F55">
      <w:pPr>
        <w:rPr>
          <w:color w:val="366091"/>
        </w:rPr>
      </w:pPr>
    </w:p>
    <w:p w14:paraId="1F8AF76B" w14:textId="77777777" w:rsidR="00256F55" w:rsidRPr="00707B4D" w:rsidRDefault="00256F55" w:rsidP="00256F55">
      <w:pPr>
        <w:ind w:left="-284"/>
        <w:rPr>
          <w:b/>
          <w:smallCaps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1º DİA | CHEGADA A ISTAMBUL</w:t>
      </w:r>
    </w:p>
    <w:p w14:paraId="3142965E" w14:textId="77777777" w:rsidR="00256F55" w:rsidRPr="007A610A" w:rsidRDefault="00256F55" w:rsidP="00256F55">
      <w:pPr>
        <w:ind w:left="-284"/>
        <w:rPr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28F6D76" w14:textId="77777777" w:rsidR="00256F55" w:rsidRPr="00707B4D" w:rsidRDefault="00256F55" w:rsidP="00256F55">
      <w:pPr>
        <w:rPr>
          <w:color w:val="365F91"/>
          <w:sz w:val="24"/>
          <w:szCs w:val="24"/>
        </w:rPr>
      </w:pPr>
    </w:p>
    <w:p w14:paraId="3367357D" w14:textId="77777777" w:rsidR="00256F55" w:rsidRPr="00707B4D" w:rsidRDefault="00256F55" w:rsidP="00256F55">
      <w:pPr>
        <w:ind w:left="-284"/>
        <w:jc w:val="both"/>
        <w:rPr>
          <w:b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 xml:space="preserve">2º DİA |  ISTAMBUL   (C,A) </w:t>
      </w:r>
    </w:p>
    <w:p w14:paraId="197BCC49" w14:textId="77777777" w:rsidR="00256F55" w:rsidRPr="00221F54" w:rsidRDefault="00256F55" w:rsidP="00256F55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color w:val="365F91" w:themeColor="accent1" w:themeShade="BF"/>
        </w:rPr>
      </w:pPr>
      <w:r w:rsidRPr="00221F54">
        <w:rPr>
          <w:rFonts w:asciiTheme="minorHAnsi" w:hAnsiTheme="minorHAnsi" w:cstheme="minorHAnsi"/>
          <w:color w:val="365F91"/>
        </w:rPr>
        <w:t xml:space="preserve">Café da manhã no hotel. 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Saída do hotel. Começaremos nosso tour visitando o majestoso Palácio Topkapi, a residência dos sultões otomanos por séculos </w:t>
      </w:r>
      <w:r w:rsidRPr="00221F54">
        <w:rPr>
          <w:rFonts w:asciiTheme="minorHAnsi" w:hAnsiTheme="minorHAnsi" w:cstheme="minorHAnsi"/>
          <w:color w:val="FF0000"/>
        </w:rPr>
        <w:t xml:space="preserve">(entrada incluída). </w:t>
      </w:r>
      <w:r w:rsidRPr="00221F54">
        <w:rPr>
          <w:rFonts w:asciiTheme="minorHAnsi" w:hAnsiTheme="minorHAnsi" w:cstheme="minorHAnsi"/>
          <w:color w:val="365F91" w:themeColor="accent1" w:themeShade="BF"/>
        </w:rPr>
        <w:t xml:space="preserve">Em seguida, continuaremos com a visita ao Bairro Pera e Galata. Visitaremos o histórico distrito de Pera, conhecido por sua arquitetura única e influência europeia. Depois, caminharemos até o bairro de Galata para ver a famosa Torre de Galata (por fora). Esses bairros são muito conhecidos de algumas novelas turcas, como Ask-ı Memnu, Kara Para Aşk, Çukur e Medcezir. Almoço em um restaurante local. Seguiremos com a visita à Praça Taksim, passando pela Avenida İstiklal, que é o coração moderno de Istambul, famosa por seu ambiente vibrante, lojas e restaurantes. É o lugar perfeito para experimentar a vida contemporânea da cidade. </w:t>
      </w:r>
      <w:r w:rsidRPr="00087DE2">
        <w:rPr>
          <w:rFonts w:asciiTheme="minorHAnsi" w:hAnsiTheme="minorHAnsi" w:cstheme="minorHAnsi"/>
          <w:color w:val="365F91" w:themeColor="accent1" w:themeShade="BF"/>
        </w:rPr>
        <w:t xml:space="preserve">Seguimos para a parte antiga da cidade para visitar o impressionante </w:t>
      </w:r>
      <w:r w:rsidRPr="00221F54">
        <w:rPr>
          <w:rFonts w:asciiTheme="minorHAnsi" w:hAnsiTheme="minorHAnsi" w:cstheme="minorHAnsi"/>
          <w:color w:val="365F91" w:themeColor="accent1" w:themeShade="BF"/>
        </w:rPr>
        <w:t>Mesquita de Süleymaniye, uma obra-prima da arquitetura otomana e uma das mesquitas mais grandes de Istambul. Sua beleza e majestade são verdadeiramente impressionantes. Terminaremos nosso tour com tempo livre no Grande Bazar, um dos mercados cobertos mais grandes e antigos do mundo (fechado aos domingos, em festas religiosas, nos dias 29 de outubro e 15 de julho). Retorno ao hotel.</w:t>
      </w:r>
      <w:r w:rsidRPr="00221F54">
        <w:rPr>
          <w:rFonts w:asciiTheme="minorHAnsi" w:hAnsiTheme="minorHAnsi" w:cstheme="minorHAnsi"/>
          <w:color w:val="365F91"/>
        </w:rPr>
        <w:t>Hospedagem no hotel.</w:t>
      </w:r>
    </w:p>
    <w:p w14:paraId="3D58D81F" w14:textId="77777777" w:rsidR="00256F55" w:rsidRPr="00707B4D" w:rsidRDefault="00256F55" w:rsidP="00256F55">
      <w:pPr>
        <w:jc w:val="both"/>
        <w:rPr>
          <w:color w:val="365F91"/>
          <w:sz w:val="24"/>
          <w:szCs w:val="24"/>
          <w:highlight w:val="yellow"/>
        </w:rPr>
      </w:pPr>
    </w:p>
    <w:p w14:paraId="146801AB" w14:textId="77777777" w:rsidR="00256F55" w:rsidRPr="00707B4D" w:rsidRDefault="00256F55" w:rsidP="00256F55">
      <w:pPr>
        <w:ind w:left="-284"/>
        <w:jc w:val="both"/>
        <w:rPr>
          <w:b/>
          <w:color w:val="365F91"/>
          <w:sz w:val="24"/>
          <w:szCs w:val="24"/>
        </w:rPr>
      </w:pPr>
      <w:r w:rsidRPr="00707B4D">
        <w:rPr>
          <w:b/>
          <w:color w:val="365F91"/>
          <w:sz w:val="24"/>
          <w:szCs w:val="24"/>
        </w:rPr>
        <w:t>3º DİA | ISTAMBUL   (C,A</w:t>
      </w:r>
      <w:r>
        <w:rPr>
          <w:b/>
          <w:color w:val="365F91"/>
          <w:sz w:val="24"/>
          <w:szCs w:val="24"/>
        </w:rPr>
        <w:t>,J</w:t>
      </w:r>
      <w:r w:rsidRPr="00707B4D">
        <w:rPr>
          <w:b/>
          <w:color w:val="365F91"/>
          <w:sz w:val="24"/>
          <w:szCs w:val="24"/>
        </w:rPr>
        <w:t xml:space="preserve">) </w:t>
      </w:r>
    </w:p>
    <w:p w14:paraId="7514BFE1" w14:textId="77777777" w:rsidR="00256F55" w:rsidRDefault="00256F55" w:rsidP="00256F55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Café da manhã no hotel.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lastRenderedPageBreak/>
        <w:t xml:space="preserve">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Regreso ao hotel. </w:t>
      </w:r>
    </w:p>
    <w:p w14:paraId="381214DF" w14:textId="77777777" w:rsidR="00256F55" w:rsidRPr="00221F54" w:rsidRDefault="00256F55" w:rsidP="00256F55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 w:rsidRPr="00063C35">
        <w:rPr>
          <w:rFonts w:asciiTheme="minorHAnsi" w:eastAsia="Times New Roman" w:hAnsiTheme="minorHAnsi" w:cstheme="minorHAnsi"/>
          <w:color w:val="365F91"/>
          <w:sz w:val="24"/>
          <w:szCs w:val="24"/>
        </w:rPr>
        <w:t>Jantar e espetáculo no Cruzeiro pelo Bósforo; dança do ventre; canções e danças do folclore turco, provenientes das diferentes regiões da Turquia. Acomodação no hotel.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8B78BDA" w14:textId="77777777" w:rsidR="00256F55" w:rsidRDefault="00256F55" w:rsidP="00256F55">
      <w:pPr>
        <w:jc w:val="both"/>
        <w:rPr>
          <w:color w:val="365F91"/>
          <w:sz w:val="24"/>
          <w:szCs w:val="24"/>
          <w:u w:val="single"/>
        </w:rPr>
      </w:pPr>
    </w:p>
    <w:p w14:paraId="247CDFB2" w14:textId="77777777" w:rsidR="00256F55" w:rsidRPr="00707B4D" w:rsidRDefault="00256F55" w:rsidP="00256F55">
      <w:pPr>
        <w:ind w:left="-284"/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4</w:t>
      </w:r>
      <w:r w:rsidRPr="00707B4D">
        <w:rPr>
          <w:b/>
          <w:color w:val="365F91"/>
          <w:sz w:val="24"/>
          <w:szCs w:val="24"/>
        </w:rPr>
        <w:t xml:space="preserve">º DİA | ISTAMBUL   (C,A) </w:t>
      </w:r>
    </w:p>
    <w:p w14:paraId="659E7DAA" w14:textId="77777777" w:rsidR="00256F55" w:rsidRPr="00DD4537" w:rsidRDefault="00256F55" w:rsidP="00256F55">
      <w:pPr>
        <w:ind w:left="-284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D453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Café da manhã no hotel. Saída para a parte asiática de Istambul. Começaremos o tour no encantador bairro de Kuzguncuk, conhecido por suas casas coloridas e ambiente tranquilo. Aqui, poderemos apreciar a arquitetura tradicional e o estilo de vida local. Kuzguncuk tem um histórico cultural diversificado com uma mistura de influências gregas, armênias, judaicas e islâmicas. Portanto, em poucos passos você pode ver uma mesquita, uma igreja e uma sinagoga. Isso se reflete na sua arquitetura e na vida comunitária. Este bairro, na época, também era conhecido como “pequena Jerusalém” porque os judeus faziam sua última pausa aqui antes de partir para a Terra Santa. Aqueles que não podiam ir ficavam para viver aqui. O bairro Kuzguncuk também é famoso como cenário de algumas novelas conhecidas, como Hatırla Sevgili, Kuzey Güney e Kara Sevda. Em seguida, visitaremos o Palácio de Beylerbeyi, uma linda residência otomana situada na margem asiática do Bósforo. Exploraremos seus elegantes salões e jardins. Faremos uma parada em Üsküdar para tirar fotos em frente à icônica Torre da Donzela, um símbolo emblemático de Istambul que é frequentemente retratado em novelas turcas, com sua vista espetacular. Almoço. Após o almoço, faremos uma caminhada por Kadıköy, conhecido por suas igrejas, cafés, lojas, mercado local de peixes, verduras, frutas e ambiente cosmopolita. É um lugar ideal para se imergir na vida urbana de Istambul. Finalizaremos o tour com uma visita à Mesquita de Çamlıca, uma das mesquitas mais grandes e majestosas de Istambul. Admiraremos sua impressionante arquitetura e desfrutaremos das vistas panorâmicas da área ao redor. Retorno ao hotel. Acomodação no hotel.</w:t>
      </w:r>
    </w:p>
    <w:p w14:paraId="0C47BFF9" w14:textId="77777777" w:rsidR="00256F55" w:rsidRPr="00707B4D" w:rsidRDefault="00256F55" w:rsidP="00256F55">
      <w:pPr>
        <w:jc w:val="both"/>
        <w:rPr>
          <w:color w:val="365F91"/>
          <w:sz w:val="24"/>
          <w:szCs w:val="24"/>
          <w:u w:val="single"/>
        </w:rPr>
      </w:pPr>
    </w:p>
    <w:p w14:paraId="379C656F" w14:textId="77777777" w:rsidR="00256F55" w:rsidRPr="00707B4D" w:rsidRDefault="00256F55" w:rsidP="00256F55">
      <w:pPr>
        <w:ind w:left="-284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5</w:t>
      </w:r>
      <w:r w:rsidRPr="00707B4D">
        <w:rPr>
          <w:b/>
          <w:color w:val="365F91"/>
          <w:sz w:val="24"/>
          <w:szCs w:val="24"/>
        </w:rPr>
        <w:t>º DİA | SAÍDA DE ISTAMBUL (C)</w:t>
      </w:r>
    </w:p>
    <w:p w14:paraId="05EC3316" w14:textId="77777777" w:rsidR="00256F55" w:rsidRPr="00707B4D" w:rsidRDefault="00256F55" w:rsidP="00256F55">
      <w:pPr>
        <w:ind w:left="-284"/>
        <w:rPr>
          <w:color w:val="365F91"/>
          <w:sz w:val="24"/>
          <w:szCs w:val="24"/>
        </w:rPr>
      </w:pPr>
      <w:r w:rsidRPr="00707B4D">
        <w:rPr>
          <w:color w:val="365F91"/>
          <w:sz w:val="24"/>
          <w:szCs w:val="24"/>
        </w:rPr>
        <w:t xml:space="preserve">Café da manhã no hotel. ( se o horario de voo ou de transfer permitir) . Em horario a combinar localmente, transfer ao aeroporto. </w:t>
      </w:r>
    </w:p>
    <w:bookmarkEnd w:id="2"/>
    <w:p w14:paraId="51708BB6" w14:textId="77777777" w:rsidR="00256F55" w:rsidRPr="00707B4D" w:rsidRDefault="00256F55" w:rsidP="00256F55">
      <w:pPr>
        <w:ind w:left="-284"/>
        <w:rPr>
          <w:color w:val="365F91"/>
          <w:sz w:val="24"/>
          <w:szCs w:val="24"/>
        </w:rPr>
      </w:pPr>
    </w:p>
    <w:p w14:paraId="65ACB236" w14:textId="77777777" w:rsidR="00256F55" w:rsidRDefault="00256F55" w:rsidP="00256F55">
      <w:pPr>
        <w:ind w:right="-709"/>
        <w:rPr>
          <w:color w:val="365F91"/>
        </w:rPr>
      </w:pPr>
    </w:p>
    <w:p w14:paraId="2D3DAD71" w14:textId="77777777" w:rsidR="00256F55" w:rsidRPr="00221F54" w:rsidRDefault="00256F55" w:rsidP="00256F55">
      <w:pPr>
        <w:ind w:left="-567" w:firstLine="567"/>
        <w:rPr>
          <w:b/>
          <w:color w:val="E36C09"/>
          <w:sz w:val="24"/>
          <w:szCs w:val="24"/>
        </w:rPr>
      </w:pPr>
      <w:r w:rsidRPr="00221F54">
        <w:rPr>
          <w:b/>
          <w:color w:val="E36C09"/>
          <w:sz w:val="24"/>
          <w:szCs w:val="24"/>
        </w:rPr>
        <w:t xml:space="preserve">HOTEIS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154"/>
        <w:gridCol w:w="1176"/>
        <w:gridCol w:w="7846"/>
      </w:tblGrid>
      <w:tr w:rsidR="00261CCC" w14:paraId="311634C7" w14:textId="77777777" w:rsidTr="00261CCC">
        <w:trPr>
          <w:trHeight w:val="370"/>
        </w:trPr>
        <w:tc>
          <w:tcPr>
            <w:tcW w:w="567" w:type="pct"/>
            <w:vMerge w:val="restart"/>
            <w:shd w:val="pct5" w:color="auto" w:fill="FFFFFF" w:themeFill="background1"/>
            <w:vAlign w:val="center"/>
          </w:tcPr>
          <w:p w14:paraId="32338A24" w14:textId="1B2A6682" w:rsidR="00261CCC" w:rsidRPr="00352C08" w:rsidRDefault="00261CCC" w:rsidP="00261CCC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7E47427E" w14:textId="79868893" w:rsidR="00261CCC" w:rsidRPr="00352C08" w:rsidRDefault="00261CCC" w:rsidP="00261CCC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855" w:type="pct"/>
            <w:shd w:val="pct5" w:color="auto" w:fill="FFFFFF" w:themeFill="background1"/>
          </w:tcPr>
          <w:p w14:paraId="0ECEDD8D" w14:textId="5EB121E6" w:rsidR="00261CCC" w:rsidRDefault="00261CCC" w:rsidP="00261CCC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261CCC" w14:paraId="4A5766E7" w14:textId="77777777" w:rsidTr="00261CCC">
        <w:trPr>
          <w:trHeight w:val="369"/>
        </w:trPr>
        <w:tc>
          <w:tcPr>
            <w:tcW w:w="567" w:type="pct"/>
            <w:vMerge/>
            <w:shd w:val="pct5" w:color="auto" w:fill="FFFFFF" w:themeFill="background1"/>
            <w:vAlign w:val="center"/>
          </w:tcPr>
          <w:p w14:paraId="3BF385DE" w14:textId="77777777" w:rsidR="00261CCC" w:rsidRPr="00352C08" w:rsidRDefault="00261CCC" w:rsidP="00261CCC">
            <w:pPr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08636BBF" w14:textId="41D3070F" w:rsidR="00261CCC" w:rsidRPr="00352C08" w:rsidRDefault="00261CCC" w:rsidP="00261CCC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855" w:type="pct"/>
            <w:shd w:val="pct5" w:color="auto" w:fill="FFFFFF" w:themeFill="background1"/>
          </w:tcPr>
          <w:p w14:paraId="6AB8B07C" w14:textId="5F3432ED" w:rsidR="00261CCC" w:rsidRDefault="00261CCC" w:rsidP="00261CCC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261CCC" w14:paraId="3DF57826" w14:textId="77777777" w:rsidTr="00261CCC">
        <w:trPr>
          <w:trHeight w:val="294"/>
        </w:trPr>
        <w:tc>
          <w:tcPr>
            <w:tcW w:w="567" w:type="pct"/>
            <w:vMerge/>
            <w:shd w:val="pct5" w:color="auto" w:fill="FFFFFF" w:themeFill="background1"/>
            <w:vAlign w:val="center"/>
          </w:tcPr>
          <w:p w14:paraId="16138E4D" w14:textId="77777777" w:rsidR="00261CCC" w:rsidRPr="00352C08" w:rsidRDefault="00261CCC" w:rsidP="00261CCC">
            <w:pPr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578" w:type="pct"/>
            <w:shd w:val="pct5" w:color="auto" w:fill="FFFFFF" w:themeFill="background1"/>
            <w:vAlign w:val="center"/>
          </w:tcPr>
          <w:p w14:paraId="0746E669" w14:textId="43C00DF8" w:rsidR="00261CCC" w:rsidRPr="00352C08" w:rsidRDefault="00261CCC" w:rsidP="00261CCC">
            <w:pPr>
              <w:rPr>
                <w:b/>
                <w:bCs/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855" w:type="pct"/>
            <w:shd w:val="pct5" w:color="auto" w:fill="FFFFFF" w:themeFill="background1"/>
          </w:tcPr>
          <w:p w14:paraId="53F01F81" w14:textId="14680E92" w:rsidR="00261CCC" w:rsidRDefault="00261CCC" w:rsidP="00261CCC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</w:tbl>
    <w:p w14:paraId="0D0F0CF2" w14:textId="77777777" w:rsidR="00256F55" w:rsidRDefault="00256F55" w:rsidP="00256F55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</w:p>
    <w:p w14:paraId="5F40FFA7" w14:textId="431ADF50" w:rsidR="00261CCC" w:rsidRPr="00DF4C77" w:rsidRDefault="00256F55" w:rsidP="00261CCC">
      <w:pPr>
        <w:ind w:left="-709" w:right="-142"/>
        <w:rPr>
          <w:b/>
          <w:color w:val="E36C09"/>
          <w:sz w:val="24"/>
          <w:szCs w:val="24"/>
        </w:rPr>
      </w:pPr>
      <w:r w:rsidRPr="00221F54">
        <w:rPr>
          <w:b/>
          <w:color w:val="E36C09"/>
          <w:sz w:val="24"/>
          <w:szCs w:val="24"/>
        </w:rPr>
        <w:t xml:space="preserve">  </w:t>
      </w:r>
      <w:r>
        <w:rPr>
          <w:b/>
          <w:color w:val="E36C09"/>
          <w:sz w:val="24"/>
          <w:szCs w:val="24"/>
        </w:rPr>
        <w:tab/>
      </w:r>
      <w:r w:rsidR="00261CCC" w:rsidRPr="00DF4C77">
        <w:rPr>
          <w:b/>
          <w:color w:val="E36C09"/>
          <w:sz w:val="24"/>
          <w:szCs w:val="24"/>
        </w:rPr>
        <w:t>PREÇOS</w:t>
      </w:r>
      <w:r w:rsidR="00261CCC" w:rsidRPr="00DF4C77">
        <w:rPr>
          <w:color w:val="E36C09"/>
          <w:sz w:val="24"/>
          <w:szCs w:val="24"/>
        </w:rPr>
        <w:t xml:space="preserve"> </w:t>
      </w:r>
      <w:r w:rsidR="00261CCC" w:rsidRPr="00DF4C77">
        <w:rPr>
          <w:b/>
          <w:color w:val="E36C09"/>
          <w:sz w:val="24"/>
          <w:szCs w:val="24"/>
        </w:rPr>
        <w:t xml:space="preserve">NETOS EM USD PARA TODAS AS </w:t>
      </w:r>
      <w:r w:rsidR="00261CCC" w:rsidRPr="00EA6975">
        <w:rPr>
          <w:b/>
          <w:color w:val="E36C09"/>
          <w:sz w:val="24"/>
          <w:szCs w:val="24"/>
        </w:rPr>
        <w:t>SAÍDAS</w:t>
      </w:r>
      <w:r w:rsidR="00261CCC" w:rsidRPr="00DF4C77">
        <w:rPr>
          <w:b/>
          <w:color w:val="E36C09"/>
          <w:sz w:val="24"/>
          <w:szCs w:val="24"/>
        </w:rPr>
        <w:t xml:space="preserve"> EM </w:t>
      </w:r>
      <w:r w:rsidR="00261CCC">
        <w:rPr>
          <w:b/>
          <w:color w:val="E36C09"/>
          <w:sz w:val="24"/>
          <w:szCs w:val="24"/>
        </w:rPr>
        <w:t>AMARELO</w:t>
      </w:r>
    </w:p>
    <w:p w14:paraId="5B9CA05A" w14:textId="77777777" w:rsidR="00261CCC" w:rsidRDefault="00261CCC" w:rsidP="00261CCC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1657"/>
        <w:gridCol w:w="1447"/>
        <w:gridCol w:w="1449"/>
        <w:gridCol w:w="1132"/>
        <w:gridCol w:w="1197"/>
      </w:tblGrid>
      <w:tr w:rsidR="00261CCC" w:rsidRPr="00A47AD7" w14:paraId="50B207D9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22C0921C" w14:textId="77777777" w:rsidR="00261CCC" w:rsidRPr="009151B5" w:rsidRDefault="00261CC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61CCC" w14:paraId="7F443E2F" w14:textId="77777777" w:rsidTr="00261CC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E3FB34" w14:textId="77777777" w:rsidR="00261CCC" w:rsidRDefault="00261CC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28DEE5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3FBCB56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DB47B68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FEF2478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456C159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1CCC" w14:paraId="76D5AAC7" w14:textId="77777777" w:rsidTr="00261CC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127C85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3FE66F" w14:textId="3DE846EF" w:rsidR="00261CCC" w:rsidRPr="002A055B" w:rsidRDefault="00261CCC" w:rsidP="00261CC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7834B9" w14:textId="078A1302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8B758D" w14:textId="673A50AB" w:rsidR="00261CCC" w:rsidRPr="002A055B" w:rsidRDefault="00261CCC" w:rsidP="00261CC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D295B9E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6AC9B7C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1CCC" w14:paraId="696E2135" w14:textId="77777777" w:rsidTr="00261CC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05801C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10C110" w14:textId="7D94D381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CB4547" w14:textId="25837296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2D6CB0" w14:textId="41C5C010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FAF891C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C2BDA99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1CCC" w14:paraId="199B25BF" w14:textId="77777777" w:rsidTr="00261CCC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6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FCD162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lastRenderedPageBreak/>
              <w:t>SUPERIOR</w:t>
            </w:r>
          </w:p>
        </w:tc>
        <w:tc>
          <w:tcPr>
            <w:tcW w:w="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DF9825B" w14:textId="13757938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615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0AAA29" w14:textId="5AAE5306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330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2EBD36" w14:textId="4BC3E739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615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1DA40B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2B3B9F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003C1D6" w14:textId="77777777" w:rsidR="00261CCC" w:rsidRDefault="00261CCC" w:rsidP="00261CCC">
      <w:pPr>
        <w:spacing w:line="276" w:lineRule="auto"/>
        <w:rPr>
          <w:b/>
          <w:color w:val="E36C09"/>
          <w:sz w:val="28"/>
          <w:szCs w:val="28"/>
        </w:rPr>
      </w:pPr>
    </w:p>
    <w:p w14:paraId="5B302A73" w14:textId="66F61136" w:rsidR="00261CCC" w:rsidRPr="00DF4C77" w:rsidRDefault="00261CCC" w:rsidP="00261CCC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793"/>
        <w:gridCol w:w="1447"/>
        <w:gridCol w:w="1449"/>
        <w:gridCol w:w="1130"/>
        <w:gridCol w:w="1199"/>
      </w:tblGrid>
      <w:tr w:rsidR="00261CCC" w:rsidRPr="00A47AD7" w14:paraId="6962214F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61D9536B" w14:textId="77777777" w:rsidR="00261CCC" w:rsidRPr="009151B5" w:rsidRDefault="00261CC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61CCC" w14:paraId="20903A5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4A4D40C" w14:textId="77777777" w:rsidR="00261CCC" w:rsidRDefault="00261CC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267D654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4964C07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4EF7797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1CBCDE5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2A6B591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1CCC" w14:paraId="0A3D0A6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1A0992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EDFF33" w14:textId="0E76B6B9" w:rsidR="00261CCC" w:rsidRPr="002A055B" w:rsidRDefault="00261CCC" w:rsidP="00261CC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644D93" w14:textId="41C1D523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00D898" w14:textId="44156C85" w:rsidR="00261CCC" w:rsidRPr="002A055B" w:rsidRDefault="00261CCC" w:rsidP="00261CC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C821109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D493F6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1CCC" w14:paraId="3C9BAF0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C5CB11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0C325A" w14:textId="2DF13BED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3F4851B" w14:textId="5A2D9D5B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A3318E" w14:textId="044AE80D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B0D8C6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78E2A5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1CCC" w14:paraId="4560A282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978121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E41AF0C" w14:textId="61E917C4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955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E533F3" w14:textId="5CF03AA2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370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06F441" w14:textId="14913971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955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1D52893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9824366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74728C6" w14:textId="77777777" w:rsidR="00261CCC" w:rsidRDefault="00261CCC" w:rsidP="00261CCC">
      <w:pPr>
        <w:rPr>
          <w:b/>
          <w:color w:val="365F91"/>
          <w:sz w:val="24"/>
          <w:szCs w:val="24"/>
        </w:rPr>
      </w:pPr>
    </w:p>
    <w:p w14:paraId="6FF3FBB5" w14:textId="0C41A0FC" w:rsidR="00261CCC" w:rsidRPr="00DF4C77" w:rsidRDefault="00261CCC" w:rsidP="00261CCC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793"/>
        <w:gridCol w:w="1447"/>
        <w:gridCol w:w="1449"/>
        <w:gridCol w:w="1130"/>
        <w:gridCol w:w="1199"/>
      </w:tblGrid>
      <w:tr w:rsidR="00261CCC" w:rsidRPr="00A47AD7" w14:paraId="394F1DFA" w14:textId="77777777" w:rsidTr="006B0674">
        <w:trPr>
          <w:gridBefore w:val="4"/>
          <w:wBefore w:w="3856" w:type="pct"/>
          <w:trHeight w:val="100"/>
        </w:trPr>
        <w:tc>
          <w:tcPr>
            <w:tcW w:w="1144" w:type="pct"/>
            <w:gridSpan w:val="2"/>
            <w:shd w:val="clear" w:color="auto" w:fill="EAEAEA"/>
          </w:tcPr>
          <w:p w14:paraId="7E0C4F67" w14:textId="77777777" w:rsidR="00261CCC" w:rsidRPr="009151B5" w:rsidRDefault="00261CCC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9151B5">
              <w:rPr>
                <w:rFonts w:cstheme="minorBidi"/>
                <w:color w:val="365F91" w:themeColor="accent1" w:themeShade="BF"/>
                <w:lang w:eastAsia="en-US"/>
              </w:rPr>
              <w:t xml:space="preserve">Criança a compartir o quarto com 2 adultos </w:t>
            </w:r>
          </w:p>
        </w:tc>
      </w:tr>
      <w:tr w:rsidR="00261CCC" w14:paraId="103244A7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3DC787" w14:textId="77777777" w:rsidR="00261CCC" w:rsidRDefault="00261CCC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C1C595C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69D1E06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495B2E8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FD493E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8EFBCFF" w14:textId="77777777" w:rsidR="00261CCC" w:rsidRDefault="00261CCC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261CCC" w14:paraId="48C3733C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806F1D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33B16F" w14:textId="0CD3B7D9" w:rsidR="00261CCC" w:rsidRPr="002A055B" w:rsidRDefault="00261CCC" w:rsidP="00261CC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2AB994" w14:textId="1D85B8C5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1E3CD5" w14:textId="6F1EF8AB" w:rsidR="00261CCC" w:rsidRPr="002A055B" w:rsidRDefault="00261CCC" w:rsidP="00261CC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740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C107798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244061" w:themeColor="accent1" w:themeShade="80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EC8CF40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1CCC" w14:paraId="4033526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D28AC5A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  <w:highlight w:val="yellow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PRIMERA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C68AD38" w14:textId="53DEFCC0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CA23D9" w14:textId="26FE9A61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370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3CE01E5" w14:textId="7EEC21D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12B5B4C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75A59C9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261CCC" w14:paraId="7FE8A8C3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EE1AB5" w14:textId="77777777" w:rsidR="00261CCC" w:rsidRPr="002A055B" w:rsidRDefault="00261CCC" w:rsidP="00261CCC">
            <w:pPr>
              <w:rPr>
                <w:b/>
                <w:color w:val="365F91"/>
                <w:sz w:val="24"/>
                <w:szCs w:val="24"/>
              </w:rPr>
            </w:pPr>
            <w:r w:rsidRPr="002A055B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8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88355F0" w14:textId="4CC0FC33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1055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184BD43" w14:textId="3F7916CF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460</w:t>
            </w:r>
          </w:p>
        </w:tc>
        <w:tc>
          <w:tcPr>
            <w:tcW w:w="7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5DB4D2" w14:textId="238AED3F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1055</w:t>
            </w:r>
          </w:p>
        </w:tc>
        <w:tc>
          <w:tcPr>
            <w:tcW w:w="5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1EE8AF9" w14:textId="77777777" w:rsidR="00261CCC" w:rsidRPr="002A055B" w:rsidRDefault="00261CCC" w:rsidP="00261CCC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7562C27" w14:textId="77777777" w:rsidR="00261CCC" w:rsidRPr="002A055B" w:rsidRDefault="00261CCC" w:rsidP="00261CCC">
            <w:pPr>
              <w:jc w:val="center"/>
              <w:rPr>
                <w:bCs/>
                <w:color w:val="365F91"/>
              </w:rPr>
            </w:pPr>
            <w:r w:rsidRPr="002A055B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B9F3475" w14:textId="77777777" w:rsidR="00261CCC" w:rsidRPr="00195D9B" w:rsidRDefault="00261CCC" w:rsidP="00261CCC">
      <w:pPr>
        <w:rPr>
          <w:b/>
          <w:color w:val="365F91"/>
          <w:sz w:val="24"/>
          <w:szCs w:val="24"/>
        </w:rPr>
      </w:pPr>
    </w:p>
    <w:p w14:paraId="40F21330" w14:textId="45AC2A78" w:rsidR="00256F55" w:rsidRPr="002062A9" w:rsidRDefault="00256F55" w:rsidP="00261CCC">
      <w:pPr>
        <w:ind w:left="-709" w:right="-142"/>
        <w:rPr>
          <w:b/>
          <w:color w:val="365F91"/>
          <w:sz w:val="24"/>
          <w:szCs w:val="24"/>
        </w:rPr>
      </w:pPr>
    </w:p>
    <w:p w14:paraId="21D701CA" w14:textId="77777777" w:rsidR="00256F55" w:rsidRPr="002062A9" w:rsidRDefault="00256F55" w:rsidP="00261CCC">
      <w:pPr>
        <w:ind w:left="-284"/>
        <w:rPr>
          <w:b/>
          <w:color w:val="E36C0A" w:themeColor="accent6" w:themeShade="BF"/>
          <w:sz w:val="24"/>
          <w:szCs w:val="24"/>
        </w:rPr>
      </w:pPr>
      <w:r w:rsidRPr="002062A9">
        <w:rPr>
          <w:b/>
          <w:color w:val="E36C0A" w:themeColor="accent6" w:themeShade="BF"/>
          <w:sz w:val="24"/>
          <w:szCs w:val="24"/>
        </w:rPr>
        <w:t xml:space="preserve">PREÇOS INCLUEM </w:t>
      </w:r>
    </w:p>
    <w:p w14:paraId="506C64B2" w14:textId="77777777" w:rsidR="00256F55" w:rsidRPr="002062A9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4 noites de alojamento nos hotéis ou similares </w:t>
      </w:r>
    </w:p>
    <w:p w14:paraId="695FD0FC" w14:textId="77777777" w:rsidR="00256F55" w:rsidRPr="002062A9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>Tra</w:t>
      </w:r>
      <w:r>
        <w:rPr>
          <w:color w:val="365F91"/>
          <w:sz w:val="24"/>
          <w:szCs w:val="24"/>
        </w:rPr>
        <w:t>slados</w:t>
      </w:r>
      <w:r w:rsidRPr="002062A9">
        <w:rPr>
          <w:color w:val="365F91"/>
          <w:sz w:val="24"/>
          <w:szCs w:val="24"/>
        </w:rPr>
        <w:t xml:space="preserve"> aeroporto / hotel / aeroporto com assistencia </w:t>
      </w:r>
    </w:p>
    <w:p w14:paraId="1BE148F6" w14:textId="77777777" w:rsidR="00256F55" w:rsidRPr="002062A9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>Guia local em língua</w:t>
      </w:r>
      <w:r w:rsidRPr="00645FA0">
        <w:rPr>
          <w:bCs/>
          <w:color w:val="365F91" w:themeColor="accent1" w:themeShade="BF"/>
          <w:sz w:val="24"/>
          <w:szCs w:val="24"/>
        </w:rPr>
        <w:t xml:space="preserve"> espanhola </w:t>
      </w:r>
      <w:r w:rsidRPr="002062A9">
        <w:rPr>
          <w:color w:val="365F91"/>
          <w:sz w:val="24"/>
          <w:szCs w:val="24"/>
        </w:rPr>
        <w:t>para todas as visitas indicadas no programa</w:t>
      </w:r>
    </w:p>
    <w:p w14:paraId="2CB8D10C" w14:textId="77777777" w:rsidR="00256F55" w:rsidRPr="002062A9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Regime de acordo com o programa </w:t>
      </w:r>
      <w:r>
        <w:rPr>
          <w:color w:val="365F91"/>
          <w:sz w:val="24"/>
          <w:szCs w:val="24"/>
        </w:rPr>
        <w:t xml:space="preserve">(4 </w:t>
      </w:r>
      <w:r w:rsidRPr="00707B4D">
        <w:rPr>
          <w:color w:val="365F91"/>
          <w:sz w:val="24"/>
          <w:szCs w:val="24"/>
        </w:rPr>
        <w:t>Café da manhã</w:t>
      </w:r>
      <w:r>
        <w:rPr>
          <w:color w:val="365F91"/>
          <w:sz w:val="24"/>
          <w:szCs w:val="24"/>
        </w:rPr>
        <w:t>s + 3 Almoços + 1 Jantar com Espetaculo)</w:t>
      </w:r>
    </w:p>
    <w:p w14:paraId="49387E5E" w14:textId="77777777" w:rsidR="00256F55" w:rsidRPr="002062A9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>Visitas com entradas incluidas</w:t>
      </w:r>
    </w:p>
    <w:p w14:paraId="1754C128" w14:textId="77777777" w:rsidR="00256F55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IVA </w:t>
      </w:r>
    </w:p>
    <w:p w14:paraId="2982C950" w14:textId="77777777" w:rsidR="00256F55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5678D0">
        <w:rPr>
          <w:color w:val="365F91"/>
          <w:sz w:val="24"/>
          <w:szCs w:val="24"/>
        </w:rPr>
        <w:t>Trajetos em minibús ou ônibus com ar condicionado</w:t>
      </w:r>
    </w:p>
    <w:p w14:paraId="1971DB3B" w14:textId="77777777" w:rsidR="00256F55" w:rsidRPr="006159EC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6159EC">
        <w:rPr>
          <w:color w:val="365F91"/>
          <w:sz w:val="24"/>
          <w:szCs w:val="24"/>
        </w:rPr>
        <w:t xml:space="preserve"> Jantar com show no Bósforo (bebidas alcoólicas locais incluídas)</w:t>
      </w:r>
    </w:p>
    <w:p w14:paraId="3FF41FC1" w14:textId="77777777" w:rsidR="00256F55" w:rsidRPr="002062A9" w:rsidRDefault="00256F55" w:rsidP="00256F55">
      <w:pPr>
        <w:ind w:left="709"/>
        <w:rPr>
          <w:color w:val="365F91"/>
          <w:sz w:val="24"/>
          <w:szCs w:val="24"/>
        </w:rPr>
      </w:pPr>
    </w:p>
    <w:p w14:paraId="1373073B" w14:textId="77777777" w:rsidR="00256F55" w:rsidRPr="002062A9" w:rsidRDefault="00256F55" w:rsidP="00261CCC">
      <w:pPr>
        <w:ind w:left="-284"/>
        <w:rPr>
          <w:b/>
          <w:color w:val="E36C0A" w:themeColor="accent6" w:themeShade="BF"/>
          <w:sz w:val="24"/>
          <w:szCs w:val="24"/>
        </w:rPr>
      </w:pPr>
      <w:r w:rsidRPr="002062A9">
        <w:rPr>
          <w:b/>
          <w:color w:val="E36C0A" w:themeColor="accent6" w:themeShade="BF"/>
          <w:sz w:val="24"/>
          <w:szCs w:val="24"/>
        </w:rPr>
        <w:t>PREÇOS NÃO INCLUEM</w:t>
      </w:r>
    </w:p>
    <w:p w14:paraId="3EE92D4A" w14:textId="77777777" w:rsidR="00256F55" w:rsidRPr="002062A9" w:rsidRDefault="00256F55" w:rsidP="00256F55">
      <w:pPr>
        <w:numPr>
          <w:ilvl w:val="0"/>
          <w:numId w:val="5"/>
        </w:numPr>
        <w:jc w:val="both"/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Gastos pessoais e extras </w:t>
      </w:r>
    </w:p>
    <w:p w14:paraId="127B34F8" w14:textId="77777777" w:rsidR="00256F55" w:rsidRPr="002062A9" w:rsidRDefault="00256F55" w:rsidP="00256F55">
      <w:pPr>
        <w:numPr>
          <w:ilvl w:val="0"/>
          <w:numId w:val="5"/>
        </w:numPr>
        <w:rPr>
          <w:color w:val="365F91"/>
          <w:sz w:val="24"/>
          <w:szCs w:val="24"/>
        </w:rPr>
      </w:pPr>
      <w:r w:rsidRPr="002062A9">
        <w:rPr>
          <w:color w:val="365F91"/>
          <w:sz w:val="24"/>
          <w:szCs w:val="24"/>
        </w:rPr>
        <w:t xml:space="preserve">Bebidas durante as refeições ( excepto jantar-espectaculo)  </w:t>
      </w:r>
    </w:p>
    <w:p w14:paraId="1BABD3B4" w14:textId="77777777" w:rsidR="00256F55" w:rsidRPr="00195D9B" w:rsidRDefault="00256F55" w:rsidP="00256F55">
      <w:pPr>
        <w:numPr>
          <w:ilvl w:val="0"/>
          <w:numId w:val="8"/>
        </w:numPr>
        <w:jc w:val="both"/>
        <w:rPr>
          <w:color w:val="365F91" w:themeColor="accent1" w:themeShade="BF"/>
          <w:sz w:val="24"/>
          <w:szCs w:val="24"/>
        </w:rPr>
      </w:pPr>
      <w:r w:rsidRPr="002062A9">
        <w:rPr>
          <w:color w:val="365F91" w:themeColor="accent1" w:themeShade="BF"/>
          <w:sz w:val="24"/>
          <w:szCs w:val="24"/>
        </w:rPr>
        <w:t xml:space="preserve">Gorjetas a motoristas e guias ao criterio do pasageiro  </w:t>
      </w:r>
      <w:r w:rsidRPr="006D085C">
        <w:rPr>
          <w:color w:val="365F91" w:themeColor="accent1" w:themeShade="BF"/>
          <w:sz w:val="24"/>
          <w:szCs w:val="24"/>
        </w:rPr>
        <w:t>( pago em destino /  recomendamos para os guias de 3.-usd a 5.- usd e motoristas de 2.-usd a 3.-usd por dia por pessoa)</w:t>
      </w:r>
    </w:p>
    <w:p w14:paraId="29E5706A" w14:textId="77777777" w:rsidR="00256F55" w:rsidRPr="00195D9B" w:rsidRDefault="00256F55" w:rsidP="00256F55">
      <w:pPr>
        <w:ind w:left="360"/>
        <w:jc w:val="both"/>
        <w:rPr>
          <w:color w:val="365F91" w:themeColor="accent1" w:themeShade="BF"/>
          <w:sz w:val="24"/>
          <w:szCs w:val="24"/>
        </w:rPr>
      </w:pPr>
    </w:p>
    <w:p w14:paraId="747DA000" w14:textId="77777777" w:rsidR="00261CCC" w:rsidRDefault="00261CCC" w:rsidP="00261CCC">
      <w:pPr>
        <w:jc w:val="both"/>
        <w:rPr>
          <w:color w:val="365F91"/>
        </w:rPr>
      </w:pPr>
    </w:p>
    <w:p w14:paraId="12700562" w14:textId="77777777" w:rsidR="00261CCC" w:rsidRPr="006B468E" w:rsidRDefault="00261CCC" w:rsidP="00261CCC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6E8B2AEF" w14:textId="77777777" w:rsidR="00261CCC" w:rsidRPr="002A055B" w:rsidRDefault="00261CCC" w:rsidP="00261CCC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6BFB04B6" w14:textId="77777777" w:rsidR="00261CCC" w:rsidRPr="002A055B" w:rsidRDefault="00261CCC" w:rsidP="00261CCC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17F0BDEB" w14:textId="77777777" w:rsidR="00261CCC" w:rsidRPr="002A055B" w:rsidRDefault="00261CCC" w:rsidP="00261CCC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09B2A755" w14:textId="77777777" w:rsidR="00261CCC" w:rsidRPr="006B468E" w:rsidRDefault="00261CCC" w:rsidP="00261CCC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25CA1BE2" w14:textId="77777777" w:rsidR="00261CCC" w:rsidRPr="006B468E" w:rsidRDefault="00261CCC" w:rsidP="00261CCC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lastRenderedPageBreak/>
        <w:t>Por esse motivo, para as saídas de 9, 12, 16 e 19 de maio, as categorias PRIMEIRA e SUPERIOR não poderão ser confirmadas com os preços atuais e serão cotadas sob solicitação (sujeito à disponibilidade).</w:t>
      </w:r>
    </w:p>
    <w:p w14:paraId="559C62D3" w14:textId="77777777" w:rsidR="00261CCC" w:rsidRPr="002A055B" w:rsidRDefault="00261CCC" w:rsidP="00261CCC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B881B8E" w14:textId="77777777" w:rsidR="00261CCC" w:rsidRPr="002A055B" w:rsidRDefault="00261CCC" w:rsidP="00261CCC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5F960DCC" w14:textId="77777777" w:rsidR="00261CCC" w:rsidRPr="002A055B" w:rsidRDefault="00261CCC" w:rsidP="00261CCC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1A9C24A7" w14:textId="77777777" w:rsidR="00261CCC" w:rsidRPr="002A055B" w:rsidRDefault="00261CCC" w:rsidP="00261CCC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7336D077" w14:textId="77777777" w:rsidR="00261CCC" w:rsidRPr="002A055B" w:rsidRDefault="00261CCC" w:rsidP="00261CCC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18E84F1B" w14:textId="77777777" w:rsidR="00261CCC" w:rsidRPr="002A055B" w:rsidRDefault="00261CCC" w:rsidP="00261CCC">
      <w:pPr>
        <w:pStyle w:val="ListeParagraf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232F8B9D" w14:textId="77777777" w:rsidR="00261CCC" w:rsidRPr="002A055B" w:rsidRDefault="00261CCC" w:rsidP="00261CCC">
      <w:pPr>
        <w:pStyle w:val="ListeParagraf"/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2A055B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2A055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localmente).</w:t>
      </w:r>
    </w:p>
    <w:p w14:paraId="0AE531DD" w14:textId="77777777" w:rsidR="00063C35" w:rsidRPr="00256F55" w:rsidRDefault="00063C35" w:rsidP="00256F55"/>
    <w:sectPr w:rsidR="00063C35" w:rsidRPr="00256F55">
      <w:headerReference w:type="default" r:id="rId9"/>
      <w:pgSz w:w="11906" w:h="16838"/>
      <w:pgMar w:top="1417" w:right="991" w:bottom="141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DAD7" w14:textId="77777777" w:rsidR="006F2DF3" w:rsidRDefault="006F2DF3">
      <w:r>
        <w:separator/>
      </w:r>
    </w:p>
  </w:endnote>
  <w:endnote w:type="continuationSeparator" w:id="0">
    <w:p w14:paraId="3AF800D1" w14:textId="77777777" w:rsidR="006F2DF3" w:rsidRDefault="006F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00A9" w14:textId="77777777" w:rsidR="006F2DF3" w:rsidRDefault="006F2DF3">
      <w:r>
        <w:separator/>
      </w:r>
    </w:p>
  </w:footnote>
  <w:footnote w:type="continuationSeparator" w:id="0">
    <w:p w14:paraId="349F7D5D" w14:textId="77777777" w:rsidR="006F2DF3" w:rsidRDefault="006F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EC53" w14:textId="77777777" w:rsidR="00533516" w:rsidRDefault="004453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1B64FB5" wp14:editId="7A1CC0BF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B2D"/>
    <w:multiLevelType w:val="multilevel"/>
    <w:tmpl w:val="76A297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B70AD"/>
    <w:multiLevelType w:val="multilevel"/>
    <w:tmpl w:val="D0721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37632188"/>
    <w:multiLevelType w:val="multilevel"/>
    <w:tmpl w:val="2752E8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A6387C"/>
    <w:multiLevelType w:val="multilevel"/>
    <w:tmpl w:val="3BFCAEB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2A2839"/>
    <w:multiLevelType w:val="multilevel"/>
    <w:tmpl w:val="8C949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962105"/>
    <w:multiLevelType w:val="hybridMultilevel"/>
    <w:tmpl w:val="F24A85BA"/>
    <w:lvl w:ilvl="0" w:tplc="B1A4799C">
      <w:start w:val="1"/>
      <w:numFmt w:val="bullet"/>
      <w:lvlText w:val=""/>
      <w:lvlJc w:val="left"/>
      <w:pPr>
        <w:ind w:left="570" w:hanging="360"/>
      </w:pPr>
      <w:rPr>
        <w:rFonts w:ascii="Abadi Extra Light" w:hAnsi="Abadi Extra Light" w:cs="Aharoni" w:hint="default"/>
        <w:color w:val="FF0000"/>
        <w:u w:color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75CF6"/>
    <w:multiLevelType w:val="multilevel"/>
    <w:tmpl w:val="077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0545369"/>
    <w:multiLevelType w:val="hybridMultilevel"/>
    <w:tmpl w:val="33EE79B2"/>
    <w:lvl w:ilvl="0" w:tplc="7B68C91A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  <w:color w:val="FF0000"/>
        <w:u w:color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702EB"/>
    <w:multiLevelType w:val="multilevel"/>
    <w:tmpl w:val="40044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30D42"/>
    <w:multiLevelType w:val="multilevel"/>
    <w:tmpl w:val="B518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E524F"/>
    <w:multiLevelType w:val="multilevel"/>
    <w:tmpl w:val="B30C3F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5806F15"/>
    <w:multiLevelType w:val="multilevel"/>
    <w:tmpl w:val="98EC12C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num w:numId="1" w16cid:durableId="101195757">
    <w:abstractNumId w:val="10"/>
  </w:num>
  <w:num w:numId="2" w16cid:durableId="1306473013">
    <w:abstractNumId w:val="5"/>
  </w:num>
  <w:num w:numId="3" w16cid:durableId="1472138988">
    <w:abstractNumId w:val="4"/>
  </w:num>
  <w:num w:numId="4" w16cid:durableId="1850558542">
    <w:abstractNumId w:val="3"/>
  </w:num>
  <w:num w:numId="5" w16cid:durableId="1014577332">
    <w:abstractNumId w:val="0"/>
  </w:num>
  <w:num w:numId="6" w16cid:durableId="117073506">
    <w:abstractNumId w:val="13"/>
  </w:num>
  <w:num w:numId="7" w16cid:durableId="1776318897">
    <w:abstractNumId w:val="14"/>
  </w:num>
  <w:num w:numId="8" w16cid:durableId="1008143855">
    <w:abstractNumId w:val="2"/>
  </w:num>
  <w:num w:numId="9" w16cid:durableId="810293271">
    <w:abstractNumId w:val="7"/>
  </w:num>
  <w:num w:numId="10" w16cid:durableId="1332757861">
    <w:abstractNumId w:val="12"/>
  </w:num>
  <w:num w:numId="11" w16cid:durableId="1042242344">
    <w:abstractNumId w:val="6"/>
  </w:num>
  <w:num w:numId="12" w16cid:durableId="1005936831">
    <w:abstractNumId w:val="9"/>
  </w:num>
  <w:num w:numId="13" w16cid:durableId="968390899">
    <w:abstractNumId w:val="8"/>
  </w:num>
  <w:num w:numId="14" w16cid:durableId="1409880470">
    <w:abstractNumId w:val="1"/>
  </w:num>
  <w:num w:numId="15" w16cid:durableId="240724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16"/>
    <w:rsid w:val="00026AEB"/>
    <w:rsid w:val="00037CB0"/>
    <w:rsid w:val="00063C35"/>
    <w:rsid w:val="00083180"/>
    <w:rsid w:val="00087254"/>
    <w:rsid w:val="000C0A00"/>
    <w:rsid w:val="0010309F"/>
    <w:rsid w:val="00141900"/>
    <w:rsid w:val="00170655"/>
    <w:rsid w:val="001E0F1E"/>
    <w:rsid w:val="002062A9"/>
    <w:rsid w:val="002222F5"/>
    <w:rsid w:val="00256F55"/>
    <w:rsid w:val="00261CCC"/>
    <w:rsid w:val="0027079E"/>
    <w:rsid w:val="002C59A4"/>
    <w:rsid w:val="002E303D"/>
    <w:rsid w:val="00316D5F"/>
    <w:rsid w:val="003A1FB4"/>
    <w:rsid w:val="00414123"/>
    <w:rsid w:val="00445324"/>
    <w:rsid w:val="00455CB5"/>
    <w:rsid w:val="0046591B"/>
    <w:rsid w:val="00483344"/>
    <w:rsid w:val="004B3248"/>
    <w:rsid w:val="005029F2"/>
    <w:rsid w:val="00533516"/>
    <w:rsid w:val="005678D0"/>
    <w:rsid w:val="005700C5"/>
    <w:rsid w:val="005A7B7A"/>
    <w:rsid w:val="005B5C4E"/>
    <w:rsid w:val="00613CB8"/>
    <w:rsid w:val="006159EC"/>
    <w:rsid w:val="00620506"/>
    <w:rsid w:val="0065733C"/>
    <w:rsid w:val="00657E74"/>
    <w:rsid w:val="006F2DF3"/>
    <w:rsid w:val="006F306A"/>
    <w:rsid w:val="006F7DD2"/>
    <w:rsid w:val="007A610A"/>
    <w:rsid w:val="008519D3"/>
    <w:rsid w:val="00862F61"/>
    <w:rsid w:val="008B4F87"/>
    <w:rsid w:val="00901AF0"/>
    <w:rsid w:val="00933E33"/>
    <w:rsid w:val="00961850"/>
    <w:rsid w:val="00985772"/>
    <w:rsid w:val="009C5C28"/>
    <w:rsid w:val="00A02205"/>
    <w:rsid w:val="00A1142A"/>
    <w:rsid w:val="00A519F3"/>
    <w:rsid w:val="00A924F9"/>
    <w:rsid w:val="00B2243A"/>
    <w:rsid w:val="00B64DCC"/>
    <w:rsid w:val="00C623B7"/>
    <w:rsid w:val="00C83646"/>
    <w:rsid w:val="00CD486B"/>
    <w:rsid w:val="00CF10AC"/>
    <w:rsid w:val="00D4452E"/>
    <w:rsid w:val="00E475D3"/>
    <w:rsid w:val="00F35122"/>
    <w:rsid w:val="00F519A3"/>
    <w:rsid w:val="00F83AD4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8CE1"/>
  <w15:docId w15:val="{A1013567-554F-44F9-811B-1AD1D8B3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C59A08-6307-4DD4-9532-765412CB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7</cp:revision>
  <dcterms:created xsi:type="dcterms:W3CDTF">2024-09-02T13:20:00Z</dcterms:created>
  <dcterms:modified xsi:type="dcterms:W3CDTF">2025-11-10T14:44:00Z</dcterms:modified>
</cp:coreProperties>
</file>