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5710F" w14:textId="77777777" w:rsidR="00426F04" w:rsidRPr="00E81C88" w:rsidRDefault="00426F04" w:rsidP="00426F04">
      <w:pPr>
        <w:spacing w:after="0" w:line="240" w:lineRule="auto"/>
        <w:ind w:left="-993" w:hanging="993"/>
        <w:jc w:val="center"/>
        <w:rPr>
          <w:rFonts w:ascii="Times New Roman" w:eastAsia="Times New Roman" w:hAnsi="Times New Roman" w:cs="Times New Roman"/>
          <w:b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eastAsia="Times New Roman"/>
          <w:b/>
          <w:bCs/>
          <w:i/>
          <w:iCs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 w:rsidRPr="00E81C88">
        <w:rPr>
          <w:rFonts w:eastAsia="Times New Roman"/>
          <w:b/>
          <w:bCs/>
          <w:i/>
          <w:iCs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XCURSÕES OPCIONAIS</w:t>
      </w:r>
    </w:p>
    <w:p w14:paraId="347EF3A3" w14:textId="77777777" w:rsidR="00426F04" w:rsidRPr="00E81C88" w:rsidRDefault="00426F04" w:rsidP="00426F04">
      <w:p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0"/>
          <w:szCs w:val="20"/>
        </w:rPr>
      </w:pPr>
    </w:p>
    <w:p w14:paraId="05558DFC" w14:textId="77777777" w:rsidR="00426F04" w:rsidRPr="00517300" w:rsidRDefault="00426F04" w:rsidP="00426F04">
      <w:pPr>
        <w:spacing w:after="0" w:line="240" w:lineRule="auto"/>
        <w:ind w:left="-142" w:right="424"/>
        <w:rPr>
          <w:rFonts w:eastAsia="Times New Roman"/>
          <w:b/>
          <w:bCs/>
          <w:color w:val="C45911" w:themeColor="accent2" w:themeShade="BF"/>
          <w:sz w:val="24"/>
          <w:szCs w:val="24"/>
        </w:rPr>
      </w:pPr>
      <w:r w:rsidRPr="00517300">
        <w:rPr>
          <w:rFonts w:eastAsia="Times New Roman"/>
          <w:b/>
          <w:bCs/>
          <w:color w:val="C45911" w:themeColor="accent2" w:themeShade="BF"/>
          <w:sz w:val="24"/>
          <w:szCs w:val="24"/>
        </w:rPr>
        <w:t>EXCURSÃO BÓSFORO E BAIRRO SULTANAHMET </w:t>
      </w:r>
      <w:proofErr w:type="gramStart"/>
      <w:r w:rsidRPr="00517300">
        <w:rPr>
          <w:rFonts w:eastAsia="Times New Roman"/>
          <w:b/>
          <w:bCs/>
          <w:color w:val="C45911" w:themeColor="accent2" w:themeShade="BF"/>
          <w:sz w:val="24"/>
          <w:szCs w:val="24"/>
        </w:rPr>
        <w:t>( dia</w:t>
      </w:r>
      <w:proofErr w:type="gramEnd"/>
      <w:r w:rsidRPr="00517300">
        <w:rPr>
          <w:rFonts w:eastAsia="Times New Roman"/>
          <w:b/>
          <w:bCs/>
          <w:color w:val="C45911" w:themeColor="accent2" w:themeShade="BF"/>
          <w:sz w:val="24"/>
          <w:szCs w:val="24"/>
        </w:rPr>
        <w:t xml:space="preserve"> </w:t>
      </w:r>
      <w:proofErr w:type="spellStart"/>
      <w:r w:rsidRPr="00517300">
        <w:rPr>
          <w:rFonts w:eastAsia="Times New Roman"/>
          <w:b/>
          <w:bCs/>
          <w:color w:val="C45911" w:themeColor="accent2" w:themeShade="BF"/>
          <w:sz w:val="24"/>
          <w:szCs w:val="24"/>
        </w:rPr>
        <w:t>completo</w:t>
      </w:r>
      <w:proofErr w:type="spellEnd"/>
      <w:r w:rsidRPr="00517300">
        <w:rPr>
          <w:rFonts w:eastAsia="Times New Roman"/>
          <w:b/>
          <w:bCs/>
          <w:color w:val="C45911" w:themeColor="accent2" w:themeShade="BF"/>
          <w:sz w:val="24"/>
          <w:szCs w:val="24"/>
        </w:rPr>
        <w:t xml:space="preserve"> com </w:t>
      </w:r>
      <w:proofErr w:type="spellStart"/>
      <w:r w:rsidRPr="00517300">
        <w:rPr>
          <w:rFonts w:eastAsia="Times New Roman"/>
          <w:b/>
          <w:bCs/>
          <w:color w:val="C45911" w:themeColor="accent2" w:themeShade="BF"/>
          <w:sz w:val="24"/>
          <w:szCs w:val="24"/>
        </w:rPr>
        <w:t>almoço</w:t>
      </w:r>
      <w:proofErr w:type="spellEnd"/>
      <w:r w:rsidRPr="00517300">
        <w:rPr>
          <w:rFonts w:eastAsia="Times New Roman"/>
          <w:b/>
          <w:bCs/>
          <w:color w:val="C45911" w:themeColor="accent2" w:themeShade="BF"/>
          <w:sz w:val="24"/>
          <w:szCs w:val="24"/>
        </w:rPr>
        <w:t xml:space="preserve">) </w:t>
      </w:r>
    </w:p>
    <w:p w14:paraId="3E34AC64" w14:textId="77777777" w:rsidR="00426F04" w:rsidRPr="00FB4EE1" w:rsidRDefault="00426F04" w:rsidP="00426F04">
      <w:pPr>
        <w:spacing w:after="0" w:line="240" w:lineRule="auto"/>
        <w:ind w:left="-142" w:right="424"/>
        <w:rPr>
          <w:rFonts w:eastAsia="Times New Roman"/>
          <w:b/>
          <w:bCs/>
          <w:i/>
          <w:iCs/>
          <w:color w:val="2F5496" w:themeColor="accent1" w:themeShade="BF"/>
          <w:sz w:val="24"/>
          <w:szCs w:val="24"/>
        </w:rPr>
      </w:pPr>
      <w:proofErr w:type="spellStart"/>
      <w:r w:rsidRPr="00FB4EE1">
        <w:rPr>
          <w:rFonts w:eastAsia="Times New Roman"/>
          <w:b/>
          <w:bCs/>
          <w:i/>
          <w:iCs/>
          <w:color w:val="2F5496" w:themeColor="accent1" w:themeShade="BF"/>
          <w:sz w:val="24"/>
          <w:szCs w:val="24"/>
        </w:rPr>
        <w:t>Saídas</w:t>
      </w:r>
      <w:proofErr w:type="spellEnd"/>
      <w:r w:rsidRPr="00FB4EE1">
        <w:rPr>
          <w:rFonts w:eastAsia="Times New Roman"/>
          <w:b/>
          <w:bCs/>
          <w:i/>
          <w:iCs/>
          <w:color w:val="2F5496" w:themeColor="accent1" w:themeShade="BF"/>
          <w:sz w:val="24"/>
          <w:szCs w:val="24"/>
        </w:rPr>
        <w:t xml:space="preserve">: </w:t>
      </w:r>
      <w:proofErr w:type="spellStart"/>
      <w:r w:rsidRPr="00FB4EE1">
        <w:rPr>
          <w:rFonts w:eastAsia="Times New Roman"/>
          <w:b/>
          <w:bCs/>
          <w:i/>
          <w:iCs/>
          <w:color w:val="2F5496" w:themeColor="accent1" w:themeShade="BF"/>
          <w:sz w:val="24"/>
          <w:szCs w:val="24"/>
        </w:rPr>
        <w:t>Terça-feira</w:t>
      </w:r>
      <w:proofErr w:type="spellEnd"/>
      <w:r w:rsidRPr="00FB4EE1">
        <w:rPr>
          <w:rFonts w:eastAsia="Times New Roman"/>
          <w:b/>
          <w:bCs/>
          <w:i/>
          <w:iCs/>
          <w:color w:val="2F5496" w:themeColor="accent1" w:themeShade="BF"/>
          <w:sz w:val="24"/>
          <w:szCs w:val="24"/>
        </w:rPr>
        <w:t xml:space="preserve">, </w:t>
      </w:r>
      <w:proofErr w:type="spellStart"/>
      <w:r w:rsidRPr="00FB4EE1">
        <w:rPr>
          <w:rFonts w:eastAsia="Times New Roman"/>
          <w:b/>
          <w:bCs/>
          <w:i/>
          <w:iCs/>
          <w:color w:val="2F5496" w:themeColor="accent1" w:themeShade="BF"/>
          <w:sz w:val="24"/>
          <w:szCs w:val="24"/>
        </w:rPr>
        <w:t>Sexta-feira</w:t>
      </w:r>
      <w:proofErr w:type="spellEnd"/>
      <w:r w:rsidRPr="00FB4EE1">
        <w:rPr>
          <w:rFonts w:eastAsia="Times New Roman"/>
          <w:b/>
          <w:bCs/>
          <w:i/>
          <w:iCs/>
          <w:color w:val="2F5496" w:themeColor="accent1" w:themeShade="BF"/>
          <w:sz w:val="24"/>
          <w:szCs w:val="24"/>
        </w:rPr>
        <w:t xml:space="preserve">, Domingo                                                                                                    </w:t>
      </w:r>
    </w:p>
    <w:p w14:paraId="05C63E21" w14:textId="77777777" w:rsidR="00426F04" w:rsidRDefault="00426F04" w:rsidP="00426F04">
      <w:pPr>
        <w:spacing w:after="0" w:line="240" w:lineRule="auto"/>
        <w:ind w:left="-142" w:right="424"/>
        <w:jc w:val="both"/>
        <w:rPr>
          <w:rFonts w:eastAsia="Times New Roman" w:cstheme="minorHAnsi"/>
          <w:color w:val="2F5496" w:themeColor="accent1" w:themeShade="BF"/>
          <w:sz w:val="24"/>
          <w:szCs w:val="24"/>
        </w:rPr>
      </w:pP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Saída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do hotel para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visita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ao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Mercado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Egípcio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(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mercado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de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especiarias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) e, em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seguida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passeio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de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barco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pelo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Bósforo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o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estreito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que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separa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a Europa da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Ásia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onde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poderemos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apreciar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a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grande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beleza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das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florestas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de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Istambul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seus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palácios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e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os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yalı,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palacetes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de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madeira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construídos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em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ambas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as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margens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.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Almoço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. À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tarde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visita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ao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bairro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Sultanahmet com a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praça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do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Hipódromo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Romano, a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Mesquita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Azul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única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entre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todas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as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mesquitas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otomanas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a ter 6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minaretes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e a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esplêndida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basílica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de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Santa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Sofia do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século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VI (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entrada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incluída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).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Retorno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ao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hotel.</w:t>
      </w:r>
    </w:p>
    <w:p w14:paraId="214A1FDA" w14:textId="77777777" w:rsidR="00426F04" w:rsidRPr="001208B1" w:rsidRDefault="00426F04" w:rsidP="00426F04">
      <w:pPr>
        <w:tabs>
          <w:tab w:val="left" w:pos="567"/>
        </w:tabs>
        <w:spacing w:after="0" w:line="240" w:lineRule="auto"/>
        <w:ind w:left="-142" w:right="424"/>
        <w:jc w:val="both"/>
        <w:rPr>
          <w:rFonts w:cstheme="minorHAnsi"/>
          <w:b/>
          <w:bCs/>
          <w:color w:val="365F91"/>
          <w:sz w:val="24"/>
          <w:szCs w:val="24"/>
        </w:rPr>
      </w:pPr>
      <w:proofErr w:type="spellStart"/>
      <w:r w:rsidRPr="001208B1">
        <w:rPr>
          <w:rFonts w:cstheme="minorHAnsi"/>
          <w:b/>
          <w:bCs/>
          <w:color w:val="365F91"/>
          <w:sz w:val="24"/>
          <w:szCs w:val="24"/>
        </w:rPr>
        <w:t>Preco</w:t>
      </w:r>
      <w:proofErr w:type="spellEnd"/>
      <w:r w:rsidRPr="001208B1">
        <w:rPr>
          <w:rFonts w:cstheme="minorHAnsi"/>
          <w:b/>
          <w:bCs/>
          <w:color w:val="365F91"/>
          <w:sz w:val="24"/>
          <w:szCs w:val="24"/>
        </w:rPr>
        <w:t xml:space="preserve"> por </w:t>
      </w:r>
      <w:proofErr w:type="spellStart"/>
      <w:proofErr w:type="gramStart"/>
      <w:r w:rsidRPr="001208B1">
        <w:rPr>
          <w:rFonts w:cstheme="minorHAnsi"/>
          <w:b/>
          <w:bCs/>
          <w:color w:val="365F91"/>
          <w:sz w:val="24"/>
          <w:szCs w:val="24"/>
        </w:rPr>
        <w:t>pessoa</w:t>
      </w:r>
      <w:proofErr w:type="spellEnd"/>
      <w:r w:rsidRPr="001208B1">
        <w:rPr>
          <w:rFonts w:cstheme="minorHAnsi"/>
          <w:b/>
          <w:bCs/>
          <w:color w:val="365F91"/>
          <w:sz w:val="24"/>
          <w:szCs w:val="24"/>
        </w:rPr>
        <w:t xml:space="preserve">  </w:t>
      </w:r>
      <w:r w:rsidRPr="001208B1">
        <w:rPr>
          <w:rFonts w:cstheme="minorHAnsi"/>
          <w:b/>
          <w:bCs/>
          <w:color w:val="365F91"/>
          <w:sz w:val="24"/>
          <w:szCs w:val="24"/>
        </w:rPr>
        <w:tab/>
      </w:r>
      <w:proofErr w:type="gramEnd"/>
      <w:r w:rsidRPr="001208B1">
        <w:rPr>
          <w:rFonts w:cstheme="minorHAnsi"/>
          <w:b/>
          <w:bCs/>
          <w:color w:val="365F91"/>
          <w:sz w:val="24"/>
          <w:szCs w:val="24"/>
        </w:rPr>
        <w:tab/>
      </w:r>
      <w:r w:rsidRPr="001208B1">
        <w:rPr>
          <w:rFonts w:cstheme="minorHAnsi"/>
          <w:b/>
          <w:bCs/>
          <w:color w:val="365F91"/>
          <w:sz w:val="24"/>
          <w:szCs w:val="24"/>
        </w:rPr>
        <w:tab/>
        <w:t xml:space="preserve">110.-usd </w:t>
      </w:r>
    </w:p>
    <w:p w14:paraId="33B4B9F3" w14:textId="77777777" w:rsidR="00426F04" w:rsidRPr="001208B1" w:rsidRDefault="00426F04" w:rsidP="00426F04">
      <w:pPr>
        <w:tabs>
          <w:tab w:val="left" w:pos="567"/>
        </w:tabs>
        <w:spacing w:after="0" w:line="240" w:lineRule="auto"/>
        <w:ind w:left="-142" w:right="424"/>
        <w:jc w:val="both"/>
        <w:rPr>
          <w:rFonts w:cstheme="minorHAnsi"/>
          <w:b/>
          <w:bCs/>
          <w:color w:val="365F91"/>
          <w:sz w:val="24"/>
          <w:szCs w:val="24"/>
        </w:rPr>
      </w:pPr>
      <w:proofErr w:type="spellStart"/>
      <w:r w:rsidRPr="001208B1">
        <w:rPr>
          <w:rFonts w:cstheme="minorHAnsi"/>
          <w:b/>
          <w:bCs/>
          <w:color w:val="365F91"/>
          <w:sz w:val="24"/>
          <w:szCs w:val="24"/>
        </w:rPr>
        <w:t>Faturamento</w:t>
      </w:r>
      <w:proofErr w:type="spellEnd"/>
      <w:r w:rsidRPr="001208B1">
        <w:rPr>
          <w:rFonts w:cstheme="minorHAnsi"/>
          <w:b/>
          <w:bCs/>
          <w:color w:val="365F91"/>
          <w:sz w:val="24"/>
          <w:szCs w:val="24"/>
        </w:rPr>
        <w:t xml:space="preserve"> para </w:t>
      </w:r>
      <w:proofErr w:type="spellStart"/>
      <w:r w:rsidRPr="001208B1">
        <w:rPr>
          <w:rFonts w:cstheme="minorHAnsi"/>
          <w:b/>
          <w:bCs/>
          <w:color w:val="365F91"/>
          <w:sz w:val="24"/>
          <w:szCs w:val="24"/>
        </w:rPr>
        <w:t>Operadora</w:t>
      </w:r>
      <w:proofErr w:type="spellEnd"/>
      <w:r w:rsidRPr="001208B1">
        <w:rPr>
          <w:rFonts w:cstheme="minorHAnsi"/>
          <w:b/>
          <w:bCs/>
          <w:color w:val="365F91"/>
          <w:sz w:val="24"/>
          <w:szCs w:val="24"/>
        </w:rPr>
        <w:tab/>
      </w:r>
      <w:r w:rsidRPr="001208B1">
        <w:rPr>
          <w:rFonts w:cstheme="minorHAnsi"/>
          <w:b/>
          <w:bCs/>
          <w:color w:val="365F91"/>
          <w:sz w:val="24"/>
          <w:szCs w:val="24"/>
        </w:rPr>
        <w:tab/>
        <w:t xml:space="preserve">100.-usd   </w:t>
      </w:r>
    </w:p>
    <w:p w14:paraId="374E6B41" w14:textId="77777777" w:rsidR="00426F04" w:rsidRPr="001208B1" w:rsidRDefault="00426F04" w:rsidP="00426F04">
      <w:pPr>
        <w:spacing w:after="0" w:line="240" w:lineRule="auto"/>
        <w:ind w:left="-142" w:right="424"/>
        <w:jc w:val="both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</w:rPr>
      </w:pPr>
    </w:p>
    <w:p w14:paraId="56757D7F" w14:textId="77777777" w:rsidR="00426F04" w:rsidRPr="00517300" w:rsidRDefault="00426F04" w:rsidP="00426F04">
      <w:pPr>
        <w:spacing w:after="0" w:line="240" w:lineRule="auto"/>
        <w:ind w:left="-142" w:right="424"/>
        <w:jc w:val="both"/>
        <w:rPr>
          <w:rFonts w:eastAsia="Times New Roman"/>
          <w:b/>
          <w:bCs/>
          <w:color w:val="C45911" w:themeColor="accent2" w:themeShade="BF"/>
          <w:sz w:val="24"/>
          <w:szCs w:val="24"/>
        </w:rPr>
      </w:pPr>
      <w:r w:rsidRPr="00517300">
        <w:rPr>
          <w:rFonts w:eastAsia="Times New Roman"/>
          <w:b/>
          <w:bCs/>
          <w:color w:val="C45911" w:themeColor="accent2" w:themeShade="BF"/>
          <w:sz w:val="24"/>
          <w:szCs w:val="24"/>
        </w:rPr>
        <w:t xml:space="preserve">ISTAMBUL </w:t>
      </w:r>
      <w:proofErr w:type="gramStart"/>
      <w:r w:rsidRPr="00517300">
        <w:rPr>
          <w:rFonts w:eastAsia="Times New Roman"/>
          <w:b/>
          <w:bCs/>
          <w:color w:val="C45911" w:themeColor="accent2" w:themeShade="BF"/>
          <w:sz w:val="24"/>
          <w:szCs w:val="24"/>
        </w:rPr>
        <w:t>HISTORICA  (</w:t>
      </w:r>
      <w:proofErr w:type="gramEnd"/>
      <w:r w:rsidRPr="00517300">
        <w:rPr>
          <w:rFonts w:eastAsia="Times New Roman"/>
          <w:b/>
          <w:bCs/>
          <w:color w:val="C45911" w:themeColor="accent2" w:themeShade="BF"/>
          <w:sz w:val="24"/>
          <w:szCs w:val="24"/>
        </w:rPr>
        <w:t xml:space="preserve"> dia </w:t>
      </w:r>
      <w:proofErr w:type="spellStart"/>
      <w:r w:rsidRPr="00517300">
        <w:rPr>
          <w:rFonts w:eastAsia="Times New Roman"/>
          <w:b/>
          <w:bCs/>
          <w:color w:val="C45911" w:themeColor="accent2" w:themeShade="BF"/>
          <w:sz w:val="24"/>
          <w:szCs w:val="24"/>
        </w:rPr>
        <w:t>completo</w:t>
      </w:r>
      <w:proofErr w:type="spellEnd"/>
      <w:r w:rsidRPr="00517300">
        <w:rPr>
          <w:rFonts w:eastAsia="Times New Roman"/>
          <w:b/>
          <w:bCs/>
          <w:color w:val="C45911" w:themeColor="accent2" w:themeShade="BF"/>
          <w:sz w:val="24"/>
          <w:szCs w:val="24"/>
        </w:rPr>
        <w:t xml:space="preserve"> com </w:t>
      </w:r>
      <w:proofErr w:type="spellStart"/>
      <w:r w:rsidRPr="00517300">
        <w:rPr>
          <w:rFonts w:eastAsia="Times New Roman"/>
          <w:b/>
          <w:bCs/>
          <w:color w:val="C45911" w:themeColor="accent2" w:themeShade="BF"/>
          <w:sz w:val="24"/>
          <w:szCs w:val="24"/>
        </w:rPr>
        <w:t>almoço</w:t>
      </w:r>
      <w:proofErr w:type="spellEnd"/>
      <w:r w:rsidRPr="00517300">
        <w:rPr>
          <w:rFonts w:eastAsia="Times New Roman"/>
          <w:b/>
          <w:bCs/>
          <w:color w:val="C45911" w:themeColor="accent2" w:themeShade="BF"/>
          <w:sz w:val="24"/>
          <w:szCs w:val="24"/>
        </w:rPr>
        <w:t xml:space="preserve"> )  </w:t>
      </w:r>
    </w:p>
    <w:p w14:paraId="745C45A7" w14:textId="77777777" w:rsidR="00426F04" w:rsidRPr="00FB4EE1" w:rsidRDefault="00426F04" w:rsidP="00426F04">
      <w:pPr>
        <w:spacing w:after="0" w:line="240" w:lineRule="auto"/>
        <w:ind w:left="-142" w:right="424"/>
        <w:jc w:val="both"/>
        <w:rPr>
          <w:rFonts w:ascii="Times New Roman" w:eastAsia="Times New Roman" w:hAnsi="Times New Roman" w:cs="Times New Roman"/>
          <w:i/>
          <w:iCs/>
          <w:color w:val="2F5496" w:themeColor="accent1" w:themeShade="BF"/>
          <w:sz w:val="24"/>
          <w:szCs w:val="24"/>
        </w:rPr>
      </w:pPr>
      <w:proofErr w:type="spellStart"/>
      <w:r w:rsidRPr="00FB4EE1">
        <w:rPr>
          <w:rFonts w:eastAsia="Times New Roman"/>
          <w:b/>
          <w:bCs/>
          <w:i/>
          <w:iCs/>
          <w:color w:val="2F5496" w:themeColor="accent1" w:themeShade="BF"/>
          <w:sz w:val="24"/>
          <w:szCs w:val="24"/>
        </w:rPr>
        <w:t>Saídas</w:t>
      </w:r>
      <w:proofErr w:type="spellEnd"/>
      <w:r w:rsidRPr="00FB4EE1">
        <w:rPr>
          <w:rFonts w:eastAsia="Times New Roman"/>
          <w:b/>
          <w:bCs/>
          <w:i/>
          <w:iCs/>
          <w:color w:val="2F5496" w:themeColor="accent1" w:themeShade="BF"/>
          <w:sz w:val="24"/>
          <w:szCs w:val="24"/>
        </w:rPr>
        <w:t xml:space="preserve">: </w:t>
      </w:r>
      <w:proofErr w:type="spellStart"/>
      <w:r w:rsidRPr="00FB4EE1">
        <w:rPr>
          <w:rFonts w:eastAsia="Times New Roman"/>
          <w:b/>
          <w:bCs/>
          <w:i/>
          <w:iCs/>
          <w:color w:val="2F5496" w:themeColor="accent1" w:themeShade="BF"/>
          <w:sz w:val="24"/>
          <w:szCs w:val="24"/>
        </w:rPr>
        <w:t>Segunda-feira</w:t>
      </w:r>
      <w:proofErr w:type="spellEnd"/>
      <w:r w:rsidRPr="00FB4EE1">
        <w:rPr>
          <w:rFonts w:eastAsia="Times New Roman"/>
          <w:b/>
          <w:bCs/>
          <w:i/>
          <w:iCs/>
          <w:color w:val="2F5496" w:themeColor="accent1" w:themeShade="BF"/>
          <w:sz w:val="24"/>
          <w:szCs w:val="24"/>
        </w:rPr>
        <w:t xml:space="preserve">, </w:t>
      </w:r>
      <w:proofErr w:type="spellStart"/>
      <w:r w:rsidRPr="00FB4EE1">
        <w:rPr>
          <w:rFonts w:eastAsia="Times New Roman"/>
          <w:b/>
          <w:bCs/>
          <w:i/>
          <w:iCs/>
          <w:color w:val="2F5496" w:themeColor="accent1" w:themeShade="BF"/>
          <w:sz w:val="24"/>
          <w:szCs w:val="24"/>
        </w:rPr>
        <w:t>Quarta-feira</w:t>
      </w:r>
      <w:proofErr w:type="spellEnd"/>
      <w:r w:rsidRPr="00FB4EE1">
        <w:rPr>
          <w:rFonts w:eastAsia="Times New Roman"/>
          <w:b/>
          <w:bCs/>
          <w:i/>
          <w:iCs/>
          <w:color w:val="2F5496" w:themeColor="accent1" w:themeShade="BF"/>
          <w:sz w:val="24"/>
          <w:szCs w:val="24"/>
        </w:rPr>
        <w:t xml:space="preserve">, </w:t>
      </w:r>
      <w:proofErr w:type="spellStart"/>
      <w:r w:rsidRPr="00FB4EE1">
        <w:rPr>
          <w:rFonts w:eastAsia="Times New Roman"/>
          <w:b/>
          <w:bCs/>
          <w:i/>
          <w:iCs/>
          <w:color w:val="2F5496" w:themeColor="accent1" w:themeShade="BF"/>
          <w:sz w:val="24"/>
          <w:szCs w:val="24"/>
        </w:rPr>
        <w:t>Sábado</w:t>
      </w:r>
      <w:proofErr w:type="spellEnd"/>
      <w:r w:rsidRPr="00FB4EE1">
        <w:rPr>
          <w:rFonts w:eastAsia="Times New Roman"/>
          <w:b/>
          <w:bCs/>
          <w:i/>
          <w:iCs/>
          <w:color w:val="2F5496" w:themeColor="accent1" w:themeShade="BF"/>
          <w:sz w:val="24"/>
          <w:szCs w:val="24"/>
        </w:rPr>
        <w:t>                            </w:t>
      </w:r>
    </w:p>
    <w:p w14:paraId="12E913AD" w14:textId="77777777" w:rsidR="00426F04" w:rsidRDefault="00426F04" w:rsidP="00426F04">
      <w:pPr>
        <w:spacing w:after="0" w:line="240" w:lineRule="auto"/>
        <w:ind w:left="-142" w:right="424"/>
        <w:jc w:val="both"/>
        <w:rPr>
          <w:rFonts w:eastAsia="Times New Roman" w:cstheme="minorHAnsi"/>
          <w:color w:val="2F5496" w:themeColor="accent1" w:themeShade="BF"/>
          <w:sz w:val="24"/>
          <w:szCs w:val="24"/>
        </w:rPr>
      </w:pP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Saída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do hotel.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Começaremos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o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tour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visitando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o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majestoso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Palácio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Topkapi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a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residência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dos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sultões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otomanos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durante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séculos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. Em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seguida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visitaremos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o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Bairro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Pera e Galata.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Visitaremos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o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histórico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distrito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de Pera,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conhecido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por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sua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arquitetura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única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e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sua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influência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europeia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.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Depois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caminharemos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até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o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bairro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de Galata para ver a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famosa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Torre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de Galata (por fora).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Esses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bairros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são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muito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conhecidos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de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algumas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novelas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turcas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como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gram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Ask</w:t>
      </w:r>
      <w:proofErr w:type="gram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-i Memnu, Kara Para Ask, Çukur e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Medcezir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.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Almoço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em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restaurante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local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.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Continuaremos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com a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visita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à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Praça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Taksim,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passando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pela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Avenida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İstiklal,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que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é o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coração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moderno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de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Istambul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famoso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por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seu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ambiente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vibrante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lojas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e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restaurantes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. É o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lugar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perfeito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para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experimentar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a vida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contemporânea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da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cidade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. </w:t>
      </w:r>
      <w:proofErr w:type="spellStart"/>
      <w:r w:rsidRPr="00087DE2">
        <w:rPr>
          <w:rFonts w:eastAsia="Times New Roman" w:cstheme="minorHAnsi"/>
          <w:color w:val="2F5496" w:themeColor="accent1" w:themeShade="BF"/>
          <w:sz w:val="24"/>
          <w:szCs w:val="24"/>
        </w:rPr>
        <w:t>Seguimos</w:t>
      </w:r>
      <w:proofErr w:type="spellEnd"/>
      <w:r w:rsidRPr="00087DE2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para a </w:t>
      </w:r>
      <w:proofErr w:type="spellStart"/>
      <w:r w:rsidRPr="00087DE2">
        <w:rPr>
          <w:rFonts w:eastAsia="Times New Roman" w:cstheme="minorHAnsi"/>
          <w:color w:val="2F5496" w:themeColor="accent1" w:themeShade="BF"/>
          <w:sz w:val="24"/>
          <w:szCs w:val="24"/>
        </w:rPr>
        <w:t>parte</w:t>
      </w:r>
      <w:proofErr w:type="spellEnd"/>
      <w:r w:rsidRPr="00087DE2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87DE2">
        <w:rPr>
          <w:rFonts w:eastAsia="Times New Roman" w:cstheme="minorHAnsi"/>
          <w:color w:val="2F5496" w:themeColor="accent1" w:themeShade="BF"/>
          <w:sz w:val="24"/>
          <w:szCs w:val="24"/>
        </w:rPr>
        <w:t>antiga</w:t>
      </w:r>
      <w:proofErr w:type="spellEnd"/>
      <w:r w:rsidRPr="00087DE2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da </w:t>
      </w:r>
      <w:proofErr w:type="spellStart"/>
      <w:r w:rsidRPr="00087DE2">
        <w:rPr>
          <w:rFonts w:eastAsia="Times New Roman" w:cstheme="minorHAnsi"/>
          <w:color w:val="2F5496" w:themeColor="accent1" w:themeShade="BF"/>
          <w:sz w:val="24"/>
          <w:szCs w:val="24"/>
        </w:rPr>
        <w:t>cidade</w:t>
      </w:r>
      <w:proofErr w:type="spellEnd"/>
      <w:r w:rsidRPr="00087DE2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para </w:t>
      </w:r>
      <w:proofErr w:type="spellStart"/>
      <w:r w:rsidRPr="00087DE2">
        <w:rPr>
          <w:rFonts w:eastAsia="Times New Roman" w:cstheme="minorHAnsi"/>
          <w:color w:val="2F5496" w:themeColor="accent1" w:themeShade="BF"/>
          <w:sz w:val="24"/>
          <w:szCs w:val="24"/>
        </w:rPr>
        <w:t>visitar</w:t>
      </w:r>
      <w:proofErr w:type="spellEnd"/>
      <w:r w:rsidRPr="00087DE2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o </w:t>
      </w:r>
      <w:proofErr w:type="spellStart"/>
      <w:r w:rsidRPr="00087DE2">
        <w:rPr>
          <w:rFonts w:eastAsia="Times New Roman" w:cstheme="minorHAnsi"/>
          <w:color w:val="2F5496" w:themeColor="accent1" w:themeShade="BF"/>
          <w:sz w:val="24"/>
          <w:szCs w:val="24"/>
        </w:rPr>
        <w:t>impressionante</w:t>
      </w:r>
      <w:proofErr w:type="spellEnd"/>
      <w:r w:rsidRPr="00087DE2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Mesquita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de Süleymaniye, uma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obra-prima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da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arquitetura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otomana e uma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das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mesquitas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mais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grandes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de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Istambul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.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Sua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beleza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e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majestade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são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verdadeiramente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impressionantes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.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Terminaremos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nosso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tour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com tempo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livre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no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Grande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Bazar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um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dos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mercados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cobertos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mais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grandes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e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antigos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do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mundo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.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Retorno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>ao</w:t>
      </w:r>
      <w:proofErr w:type="spellEnd"/>
      <w:r w:rsidRPr="00FB4EE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hotel.</w:t>
      </w:r>
    </w:p>
    <w:p w14:paraId="12A49F01" w14:textId="77777777" w:rsidR="00426F04" w:rsidRPr="001208B1" w:rsidRDefault="00426F04" w:rsidP="00426F04">
      <w:pPr>
        <w:spacing w:after="0" w:line="240" w:lineRule="auto"/>
        <w:ind w:left="-142"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208B1">
        <w:rPr>
          <w:rFonts w:eastAsia="Times New Roman"/>
          <w:b/>
          <w:bCs/>
          <w:color w:val="366091"/>
          <w:sz w:val="24"/>
          <w:szCs w:val="24"/>
        </w:rPr>
        <w:t>Preço</w:t>
      </w:r>
      <w:proofErr w:type="spellEnd"/>
      <w:r w:rsidRPr="001208B1">
        <w:rPr>
          <w:rFonts w:eastAsia="Times New Roman"/>
          <w:b/>
          <w:bCs/>
          <w:color w:val="366091"/>
          <w:sz w:val="24"/>
          <w:szCs w:val="24"/>
        </w:rPr>
        <w:t xml:space="preserve"> por </w:t>
      </w:r>
      <w:proofErr w:type="spellStart"/>
      <w:r w:rsidRPr="001208B1">
        <w:rPr>
          <w:rFonts w:eastAsia="Times New Roman"/>
          <w:b/>
          <w:bCs/>
          <w:color w:val="366091"/>
          <w:sz w:val="24"/>
          <w:szCs w:val="24"/>
        </w:rPr>
        <w:t>pessoa</w:t>
      </w:r>
      <w:proofErr w:type="spellEnd"/>
      <w:r w:rsidRPr="001208B1">
        <w:rPr>
          <w:rFonts w:eastAsia="Times New Roman"/>
          <w:b/>
          <w:bCs/>
          <w:color w:val="366091"/>
          <w:sz w:val="24"/>
          <w:szCs w:val="24"/>
        </w:rPr>
        <w:tab/>
      </w:r>
      <w:r w:rsidRPr="001208B1">
        <w:rPr>
          <w:rFonts w:eastAsia="Times New Roman"/>
          <w:b/>
          <w:bCs/>
          <w:color w:val="366091"/>
          <w:sz w:val="24"/>
          <w:szCs w:val="24"/>
        </w:rPr>
        <w:tab/>
      </w:r>
      <w:r w:rsidRPr="001208B1">
        <w:rPr>
          <w:rFonts w:eastAsia="Times New Roman"/>
          <w:b/>
          <w:bCs/>
          <w:color w:val="366091"/>
          <w:sz w:val="24"/>
          <w:szCs w:val="24"/>
        </w:rPr>
        <w:tab/>
        <w:t>120.-usd           </w:t>
      </w:r>
    </w:p>
    <w:p w14:paraId="5074A3F5" w14:textId="77777777" w:rsidR="00426F04" w:rsidRPr="001208B1" w:rsidRDefault="00426F04" w:rsidP="00426F04">
      <w:pPr>
        <w:spacing w:after="0" w:line="240" w:lineRule="auto"/>
        <w:ind w:left="-142" w:right="42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208B1">
        <w:rPr>
          <w:rFonts w:cstheme="minorHAnsi"/>
          <w:b/>
          <w:bCs/>
          <w:color w:val="365F91"/>
          <w:sz w:val="24"/>
          <w:szCs w:val="24"/>
        </w:rPr>
        <w:t>Faturamento</w:t>
      </w:r>
      <w:proofErr w:type="spellEnd"/>
      <w:r w:rsidRPr="001208B1">
        <w:rPr>
          <w:rFonts w:cstheme="minorHAnsi"/>
          <w:b/>
          <w:bCs/>
          <w:color w:val="365F91"/>
          <w:sz w:val="24"/>
          <w:szCs w:val="24"/>
        </w:rPr>
        <w:t xml:space="preserve"> para </w:t>
      </w:r>
      <w:proofErr w:type="spellStart"/>
      <w:r w:rsidRPr="001208B1">
        <w:rPr>
          <w:rFonts w:cstheme="minorHAnsi"/>
          <w:b/>
          <w:bCs/>
          <w:color w:val="365F91"/>
          <w:sz w:val="24"/>
          <w:szCs w:val="24"/>
        </w:rPr>
        <w:t>Operadora</w:t>
      </w:r>
      <w:proofErr w:type="spellEnd"/>
      <w:r w:rsidRPr="001208B1">
        <w:rPr>
          <w:rFonts w:cstheme="minorHAnsi"/>
          <w:b/>
          <w:bCs/>
          <w:color w:val="365F91"/>
          <w:sz w:val="24"/>
          <w:szCs w:val="24"/>
        </w:rPr>
        <w:tab/>
      </w:r>
      <w:r w:rsidRPr="001208B1">
        <w:rPr>
          <w:rFonts w:eastAsia="Times New Roman"/>
          <w:b/>
          <w:bCs/>
          <w:color w:val="366091"/>
          <w:sz w:val="24"/>
          <w:szCs w:val="24"/>
        </w:rPr>
        <w:tab/>
        <w:t>110.-usd </w:t>
      </w:r>
    </w:p>
    <w:p w14:paraId="25C2C97E" w14:textId="77777777" w:rsidR="00426F04" w:rsidRPr="00EE6738" w:rsidRDefault="00426F04" w:rsidP="00426F04">
      <w:pPr>
        <w:spacing w:after="0" w:line="240" w:lineRule="auto"/>
        <w:ind w:left="-142" w:right="424"/>
        <w:rPr>
          <w:rFonts w:ascii="Times New Roman" w:eastAsia="Times New Roman" w:hAnsi="Times New Roman" w:cs="Times New Roman"/>
          <w:sz w:val="24"/>
          <w:szCs w:val="24"/>
        </w:rPr>
      </w:pPr>
    </w:p>
    <w:p w14:paraId="3CB8B84C" w14:textId="77777777" w:rsidR="00426F04" w:rsidRPr="00517300" w:rsidRDefault="00426F04" w:rsidP="00426F04">
      <w:pPr>
        <w:spacing w:after="0" w:line="240" w:lineRule="auto"/>
        <w:ind w:left="-142" w:right="424"/>
        <w:jc w:val="both"/>
        <w:rPr>
          <w:rFonts w:eastAsia="Times New Roman"/>
          <w:b/>
          <w:bCs/>
          <w:color w:val="C45911" w:themeColor="accent2" w:themeShade="BF"/>
          <w:sz w:val="24"/>
          <w:szCs w:val="24"/>
        </w:rPr>
      </w:pPr>
      <w:r w:rsidRPr="00517300">
        <w:rPr>
          <w:rFonts w:eastAsia="Times New Roman"/>
          <w:b/>
          <w:bCs/>
          <w:color w:val="C45911" w:themeColor="accent2" w:themeShade="BF"/>
          <w:sz w:val="24"/>
          <w:szCs w:val="24"/>
        </w:rPr>
        <w:t xml:space="preserve">ENCANTOS DE ISTAMBUL (dia </w:t>
      </w:r>
      <w:proofErr w:type="spellStart"/>
      <w:r w:rsidRPr="00517300">
        <w:rPr>
          <w:rFonts w:eastAsia="Times New Roman"/>
          <w:b/>
          <w:bCs/>
          <w:color w:val="C45911" w:themeColor="accent2" w:themeShade="BF"/>
          <w:sz w:val="24"/>
          <w:szCs w:val="24"/>
        </w:rPr>
        <w:t>completo</w:t>
      </w:r>
      <w:proofErr w:type="spellEnd"/>
      <w:r w:rsidRPr="00517300">
        <w:rPr>
          <w:rFonts w:eastAsia="Times New Roman"/>
          <w:b/>
          <w:bCs/>
          <w:color w:val="C45911" w:themeColor="accent2" w:themeShade="BF"/>
          <w:sz w:val="24"/>
          <w:szCs w:val="24"/>
        </w:rPr>
        <w:t xml:space="preserve"> com </w:t>
      </w:r>
      <w:proofErr w:type="spellStart"/>
      <w:r w:rsidRPr="00517300">
        <w:rPr>
          <w:rFonts w:eastAsia="Times New Roman"/>
          <w:b/>
          <w:bCs/>
          <w:color w:val="C45911" w:themeColor="accent2" w:themeShade="BF"/>
          <w:sz w:val="24"/>
          <w:szCs w:val="24"/>
        </w:rPr>
        <w:t>almoço</w:t>
      </w:r>
      <w:proofErr w:type="spellEnd"/>
      <w:r w:rsidRPr="00517300">
        <w:rPr>
          <w:rFonts w:eastAsia="Times New Roman"/>
          <w:b/>
          <w:bCs/>
          <w:color w:val="C45911" w:themeColor="accent2" w:themeShade="BF"/>
          <w:sz w:val="24"/>
          <w:szCs w:val="24"/>
        </w:rPr>
        <w:t>)</w:t>
      </w:r>
    </w:p>
    <w:p w14:paraId="15830711" w14:textId="77777777" w:rsidR="00426F04" w:rsidRPr="00FB4EE1" w:rsidRDefault="00426F04" w:rsidP="00426F04">
      <w:pPr>
        <w:spacing w:after="0" w:line="240" w:lineRule="auto"/>
        <w:ind w:left="-142" w:right="424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</w:pPr>
      <w:proofErr w:type="spellStart"/>
      <w:r w:rsidRPr="00FB4EE1">
        <w:rPr>
          <w:b/>
          <w:bCs/>
          <w:i/>
          <w:iCs/>
          <w:color w:val="2F5496" w:themeColor="accent1" w:themeShade="BF"/>
          <w:sz w:val="24"/>
          <w:szCs w:val="24"/>
        </w:rPr>
        <w:t>Saídas</w:t>
      </w:r>
      <w:proofErr w:type="spellEnd"/>
      <w:r w:rsidRPr="00FB4EE1">
        <w:rPr>
          <w:b/>
          <w:bCs/>
          <w:i/>
          <w:iCs/>
          <w:color w:val="2F5496" w:themeColor="accent1" w:themeShade="BF"/>
          <w:sz w:val="24"/>
          <w:szCs w:val="24"/>
        </w:rPr>
        <w:t xml:space="preserve">: </w:t>
      </w:r>
      <w:proofErr w:type="spellStart"/>
      <w:r w:rsidRPr="00FB4EE1">
        <w:rPr>
          <w:b/>
          <w:bCs/>
          <w:i/>
          <w:iCs/>
          <w:color w:val="2F5496" w:themeColor="accent1" w:themeShade="BF"/>
          <w:sz w:val="24"/>
          <w:szCs w:val="24"/>
        </w:rPr>
        <w:t>Terça-feira</w:t>
      </w:r>
      <w:proofErr w:type="spellEnd"/>
      <w:r w:rsidRPr="00FB4EE1">
        <w:rPr>
          <w:b/>
          <w:bCs/>
          <w:i/>
          <w:iCs/>
          <w:color w:val="2F5496" w:themeColor="accent1" w:themeShade="BF"/>
          <w:sz w:val="24"/>
          <w:szCs w:val="24"/>
        </w:rPr>
        <w:t xml:space="preserve">, </w:t>
      </w:r>
      <w:proofErr w:type="spellStart"/>
      <w:r w:rsidRPr="00FB4EE1">
        <w:rPr>
          <w:b/>
          <w:bCs/>
          <w:i/>
          <w:iCs/>
          <w:color w:val="2F5496" w:themeColor="accent1" w:themeShade="BF"/>
          <w:sz w:val="24"/>
          <w:szCs w:val="24"/>
        </w:rPr>
        <w:t>Sexta-feira</w:t>
      </w:r>
      <w:proofErr w:type="spellEnd"/>
    </w:p>
    <w:p w14:paraId="5EB2C747" w14:textId="77777777" w:rsidR="00426F04" w:rsidRDefault="00426F04" w:rsidP="00426F04">
      <w:pPr>
        <w:spacing w:after="0" w:line="240" w:lineRule="auto"/>
        <w:ind w:left="-142" w:right="424"/>
        <w:jc w:val="both"/>
        <w:rPr>
          <w:rFonts w:eastAsia="Times New Roman"/>
          <w:color w:val="366091"/>
          <w:sz w:val="24"/>
          <w:szCs w:val="24"/>
        </w:rPr>
      </w:pPr>
      <w:proofErr w:type="spellStart"/>
      <w:r w:rsidRPr="00FB4EE1">
        <w:rPr>
          <w:rFonts w:eastAsia="Times New Roman"/>
          <w:color w:val="366091"/>
          <w:sz w:val="24"/>
          <w:szCs w:val="24"/>
        </w:rPr>
        <w:t>Saída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do hotel.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Começaremos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o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tour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explorando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a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impressionante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Cisterna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Basílica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(Yerebatan Sarnıcı). Este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antigo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reservatório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água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subterrâneo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do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Império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Bizantino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é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famoso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por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suas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colunas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e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sua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atmosfera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mágica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. Em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seguida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visitaremos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a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histórica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Mesquita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de Eyüp, um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lugar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grande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importância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para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os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muçulmanos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e uma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das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mesquitas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mais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antigas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Istambul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Aqui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poderemos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admirar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a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arquitetura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islâmica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e a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tranquilidade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do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entorno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. A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seguir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desfrutaremos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de uma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pausa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no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Café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Pierre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Loti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nomeado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em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homenagem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ao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famoso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escritor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francês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que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vinha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aqui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para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trabalhar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e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contemplar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o panorama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encantador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Istambul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que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oferece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uma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vista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panorâmica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do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Corno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Ouro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Almoço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Após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o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almoço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passando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pelas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muralhas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Constantinopla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visitaremos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o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Patriarcado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Constantinopla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em Fener, o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centro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espiritual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da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Igreja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Ortodoxa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(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caso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o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Patriarcado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esteja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fechado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esta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visita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será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substituída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pela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Igreja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São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Estêvão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dos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Búlgaros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feita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em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ferro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fundido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ou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outra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).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Exploraremos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sua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rica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história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e a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importância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religiosa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do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local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Passaremos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a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tarde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nos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bairros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históricos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de Fener e Balat,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conhecidos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por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sua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atmosfera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autêntica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e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arquitetura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colorida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tornando-os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destinos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imperdíveis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para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visitantes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interessados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na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história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e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cultura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Istambul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Seus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becos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pitorescos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e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edifícios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históricos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oferecem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uma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visão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fascinante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do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passado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multicultural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da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cidade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. Por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isso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ambos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os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bairros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são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muito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usados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em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novelas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turcas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como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Çukur e Ezel.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Retorno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FB4EE1">
        <w:rPr>
          <w:rFonts w:eastAsia="Times New Roman"/>
          <w:color w:val="366091"/>
          <w:sz w:val="24"/>
          <w:szCs w:val="24"/>
        </w:rPr>
        <w:t>ao</w:t>
      </w:r>
      <w:proofErr w:type="spellEnd"/>
      <w:r w:rsidRPr="00FB4EE1">
        <w:rPr>
          <w:rFonts w:eastAsia="Times New Roman"/>
          <w:color w:val="366091"/>
          <w:sz w:val="24"/>
          <w:szCs w:val="24"/>
        </w:rPr>
        <w:t xml:space="preserve"> hotel.</w:t>
      </w:r>
    </w:p>
    <w:p w14:paraId="0B93E02A" w14:textId="77777777" w:rsidR="00426F04" w:rsidRPr="001208B1" w:rsidRDefault="00426F04" w:rsidP="00426F04">
      <w:pPr>
        <w:spacing w:after="0" w:line="240" w:lineRule="auto"/>
        <w:ind w:left="-142"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208B1">
        <w:rPr>
          <w:rFonts w:eastAsia="Times New Roman"/>
          <w:b/>
          <w:bCs/>
          <w:color w:val="366091"/>
          <w:sz w:val="24"/>
          <w:szCs w:val="24"/>
        </w:rPr>
        <w:lastRenderedPageBreak/>
        <w:t>Preço</w:t>
      </w:r>
      <w:proofErr w:type="spellEnd"/>
      <w:r w:rsidRPr="001208B1">
        <w:rPr>
          <w:rFonts w:eastAsia="Times New Roman"/>
          <w:b/>
          <w:bCs/>
          <w:color w:val="366091"/>
          <w:sz w:val="24"/>
          <w:szCs w:val="24"/>
        </w:rPr>
        <w:t xml:space="preserve"> por </w:t>
      </w:r>
      <w:proofErr w:type="spellStart"/>
      <w:r w:rsidRPr="001208B1">
        <w:rPr>
          <w:rFonts w:eastAsia="Times New Roman"/>
          <w:b/>
          <w:bCs/>
          <w:color w:val="366091"/>
          <w:sz w:val="24"/>
          <w:szCs w:val="24"/>
        </w:rPr>
        <w:t>pessoa</w:t>
      </w:r>
      <w:proofErr w:type="spellEnd"/>
      <w:r w:rsidRPr="001208B1">
        <w:rPr>
          <w:rFonts w:eastAsia="Times New Roman"/>
          <w:b/>
          <w:bCs/>
          <w:color w:val="366091"/>
          <w:sz w:val="24"/>
          <w:szCs w:val="24"/>
        </w:rPr>
        <w:tab/>
      </w:r>
      <w:r w:rsidRPr="001208B1">
        <w:rPr>
          <w:rFonts w:eastAsia="Times New Roman"/>
          <w:b/>
          <w:bCs/>
          <w:color w:val="366091"/>
          <w:sz w:val="24"/>
          <w:szCs w:val="24"/>
        </w:rPr>
        <w:tab/>
      </w:r>
      <w:r w:rsidRPr="001208B1">
        <w:rPr>
          <w:rFonts w:eastAsia="Times New Roman"/>
          <w:b/>
          <w:bCs/>
          <w:color w:val="366091"/>
          <w:sz w:val="24"/>
          <w:szCs w:val="24"/>
        </w:rPr>
        <w:tab/>
        <w:t>110.-usd                         </w:t>
      </w:r>
    </w:p>
    <w:p w14:paraId="430B57EA" w14:textId="77777777" w:rsidR="00426F04" w:rsidRPr="001208B1" w:rsidRDefault="00426F04" w:rsidP="00426F04">
      <w:pPr>
        <w:spacing w:after="0" w:line="240" w:lineRule="auto"/>
        <w:ind w:left="-142" w:right="42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208B1">
        <w:rPr>
          <w:rFonts w:cstheme="minorHAnsi"/>
          <w:b/>
          <w:bCs/>
          <w:color w:val="365F91"/>
          <w:sz w:val="24"/>
          <w:szCs w:val="24"/>
        </w:rPr>
        <w:t>Faturamento</w:t>
      </w:r>
      <w:proofErr w:type="spellEnd"/>
      <w:r w:rsidRPr="001208B1">
        <w:rPr>
          <w:rFonts w:cstheme="minorHAnsi"/>
          <w:b/>
          <w:bCs/>
          <w:color w:val="365F91"/>
          <w:sz w:val="24"/>
          <w:szCs w:val="24"/>
        </w:rPr>
        <w:t xml:space="preserve"> para </w:t>
      </w:r>
      <w:proofErr w:type="spellStart"/>
      <w:r w:rsidRPr="001208B1">
        <w:rPr>
          <w:rFonts w:cstheme="minorHAnsi"/>
          <w:b/>
          <w:bCs/>
          <w:color w:val="365F91"/>
          <w:sz w:val="24"/>
          <w:szCs w:val="24"/>
        </w:rPr>
        <w:t>Operadora</w:t>
      </w:r>
      <w:proofErr w:type="spellEnd"/>
      <w:r w:rsidRPr="001208B1">
        <w:rPr>
          <w:rFonts w:cstheme="minorHAnsi"/>
          <w:b/>
          <w:bCs/>
          <w:color w:val="365F91"/>
          <w:sz w:val="24"/>
          <w:szCs w:val="24"/>
        </w:rPr>
        <w:tab/>
      </w:r>
      <w:r w:rsidRPr="001208B1">
        <w:rPr>
          <w:rFonts w:eastAsia="Times New Roman"/>
          <w:b/>
          <w:bCs/>
          <w:color w:val="366091"/>
          <w:sz w:val="24"/>
          <w:szCs w:val="24"/>
        </w:rPr>
        <w:tab/>
        <w:t>100.-usd </w:t>
      </w:r>
    </w:p>
    <w:p w14:paraId="25388FBD" w14:textId="77777777" w:rsidR="00426F04" w:rsidRDefault="00426F04" w:rsidP="00426F04">
      <w:pPr>
        <w:spacing w:after="0" w:line="240" w:lineRule="auto"/>
        <w:ind w:left="-142" w:right="424"/>
        <w:rPr>
          <w:rFonts w:ascii="Times New Roman" w:eastAsia="Times New Roman" w:hAnsi="Times New Roman" w:cs="Times New Roman"/>
          <w:sz w:val="24"/>
          <w:szCs w:val="24"/>
        </w:rPr>
      </w:pPr>
    </w:p>
    <w:p w14:paraId="05EF1670" w14:textId="77777777" w:rsidR="00426F04" w:rsidRPr="00517300" w:rsidRDefault="00426F04" w:rsidP="00426F04">
      <w:pPr>
        <w:spacing w:after="0" w:line="240" w:lineRule="auto"/>
        <w:ind w:left="-142" w:right="424"/>
        <w:rPr>
          <w:rFonts w:eastAsia="Times New Roman" w:cstheme="minorHAnsi"/>
          <w:color w:val="C45911" w:themeColor="accent2" w:themeShade="BF"/>
          <w:sz w:val="24"/>
          <w:szCs w:val="24"/>
        </w:rPr>
      </w:pPr>
      <w:r w:rsidRPr="00517300">
        <w:rPr>
          <w:rFonts w:eastAsia="Times New Roman" w:cstheme="minorHAnsi"/>
          <w:b/>
          <w:bCs/>
          <w:color w:val="C45911" w:themeColor="accent2" w:themeShade="BF"/>
          <w:sz w:val="24"/>
          <w:szCs w:val="24"/>
        </w:rPr>
        <w:t xml:space="preserve">JOIAS DA ÁSIA COM NOVELAS TURCAS (Dia </w:t>
      </w:r>
      <w:proofErr w:type="spellStart"/>
      <w:r w:rsidRPr="00517300">
        <w:rPr>
          <w:rFonts w:eastAsia="Times New Roman" w:cstheme="minorHAnsi"/>
          <w:b/>
          <w:bCs/>
          <w:color w:val="C45911" w:themeColor="accent2" w:themeShade="BF"/>
          <w:sz w:val="24"/>
          <w:szCs w:val="24"/>
        </w:rPr>
        <w:t>completo</w:t>
      </w:r>
      <w:proofErr w:type="spellEnd"/>
      <w:r w:rsidRPr="00517300">
        <w:rPr>
          <w:rFonts w:eastAsia="Times New Roman" w:cstheme="minorHAnsi"/>
          <w:b/>
          <w:bCs/>
          <w:color w:val="C45911" w:themeColor="accent2" w:themeShade="BF"/>
          <w:sz w:val="24"/>
          <w:szCs w:val="24"/>
        </w:rPr>
        <w:t xml:space="preserve"> com </w:t>
      </w:r>
      <w:proofErr w:type="spellStart"/>
      <w:r w:rsidRPr="00517300">
        <w:rPr>
          <w:rFonts w:eastAsia="Times New Roman" w:cstheme="minorHAnsi"/>
          <w:b/>
          <w:bCs/>
          <w:color w:val="C45911" w:themeColor="accent2" w:themeShade="BF"/>
          <w:sz w:val="24"/>
          <w:szCs w:val="24"/>
        </w:rPr>
        <w:t>almoço</w:t>
      </w:r>
      <w:proofErr w:type="spellEnd"/>
      <w:r w:rsidRPr="00517300">
        <w:rPr>
          <w:rFonts w:eastAsia="Times New Roman" w:cstheme="minorHAnsi"/>
          <w:b/>
          <w:bCs/>
          <w:color w:val="C45911" w:themeColor="accent2" w:themeShade="BF"/>
          <w:sz w:val="24"/>
          <w:szCs w:val="24"/>
        </w:rPr>
        <w:t>)</w:t>
      </w:r>
    </w:p>
    <w:p w14:paraId="403C72D2" w14:textId="77777777" w:rsidR="00426F04" w:rsidRPr="00FB4EE1" w:rsidRDefault="00426F04" w:rsidP="00426F04">
      <w:pPr>
        <w:spacing w:after="0" w:line="240" w:lineRule="auto"/>
        <w:ind w:left="-142" w:right="424"/>
        <w:rPr>
          <w:rFonts w:eastAsia="Times New Roman" w:cstheme="minorHAnsi"/>
          <w:b/>
          <w:bCs/>
          <w:i/>
          <w:iCs/>
          <w:color w:val="2F5496" w:themeColor="accent1" w:themeShade="BF"/>
          <w:sz w:val="24"/>
          <w:szCs w:val="24"/>
        </w:rPr>
      </w:pPr>
      <w:proofErr w:type="spellStart"/>
      <w:r w:rsidRPr="00FB4EE1">
        <w:rPr>
          <w:rFonts w:eastAsia="Times New Roman" w:cstheme="minorHAnsi"/>
          <w:b/>
          <w:bCs/>
          <w:i/>
          <w:iCs/>
          <w:color w:val="2F5496" w:themeColor="accent1" w:themeShade="BF"/>
          <w:sz w:val="24"/>
          <w:szCs w:val="24"/>
        </w:rPr>
        <w:t>Saídas</w:t>
      </w:r>
      <w:proofErr w:type="spellEnd"/>
      <w:r w:rsidRPr="00FB4EE1">
        <w:rPr>
          <w:rFonts w:eastAsia="Times New Roman" w:cstheme="minorHAnsi"/>
          <w:b/>
          <w:bCs/>
          <w:i/>
          <w:iCs/>
          <w:color w:val="2F5496" w:themeColor="accent1" w:themeShade="BF"/>
          <w:sz w:val="24"/>
          <w:szCs w:val="24"/>
        </w:rPr>
        <w:t xml:space="preserve">: </w:t>
      </w:r>
      <w:proofErr w:type="spellStart"/>
      <w:r w:rsidRPr="00FB4EE1">
        <w:rPr>
          <w:rFonts w:eastAsia="Times New Roman" w:cstheme="minorHAnsi"/>
          <w:b/>
          <w:bCs/>
          <w:i/>
          <w:iCs/>
          <w:color w:val="2F5496" w:themeColor="accent1" w:themeShade="BF"/>
          <w:sz w:val="24"/>
          <w:szCs w:val="24"/>
        </w:rPr>
        <w:t>Quinta-feira</w:t>
      </w:r>
      <w:proofErr w:type="spellEnd"/>
      <w:r w:rsidRPr="00FB4EE1">
        <w:rPr>
          <w:rFonts w:eastAsia="Times New Roman" w:cstheme="minorHAnsi"/>
          <w:b/>
          <w:bCs/>
          <w:i/>
          <w:iCs/>
          <w:color w:val="2F5496" w:themeColor="accent1" w:themeShade="BF"/>
          <w:sz w:val="24"/>
          <w:szCs w:val="24"/>
        </w:rPr>
        <w:t>, Domingo</w:t>
      </w:r>
    </w:p>
    <w:p w14:paraId="6A0DBB9A" w14:textId="77777777" w:rsidR="00426F04" w:rsidRPr="008F0193" w:rsidRDefault="00426F04" w:rsidP="00426F04">
      <w:pPr>
        <w:spacing w:after="0" w:line="240" w:lineRule="auto"/>
        <w:ind w:left="-142" w:right="424"/>
        <w:jc w:val="both"/>
        <w:rPr>
          <w:rFonts w:eastAsia="Times New Roman" w:cstheme="minorHAnsi"/>
          <w:color w:val="2F5496" w:themeColor="accent1" w:themeShade="BF"/>
          <w:sz w:val="24"/>
          <w:szCs w:val="24"/>
        </w:rPr>
      </w:pP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Saída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para a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parte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asiática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de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Istambul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.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Começaremos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o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tour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no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encantador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bairro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de Kuzguncuk,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conhecido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por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suas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casas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coloridas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e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ambiente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tranquilo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.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Aqui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poderemos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apreciar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a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arquitetura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tradicional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e o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estilo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de vida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local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. Kuzguncuk tem um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histórico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cultural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diversificado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com uma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mistura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de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influências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gregas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armênias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judaicas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e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islâmicas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.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Portanto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em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poucos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passos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você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pode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ver uma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mesquita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uma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igreja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e uma sinagoga.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Isso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se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reflete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na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sua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arquitetura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e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na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vida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comunitária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. Este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bairro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na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época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também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era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conhecido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como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“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pequena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Jerusalém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”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porque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os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judeus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faziam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sua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última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pausa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aqui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antes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de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partir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para a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Terra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Santa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.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Aqueles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que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não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podiam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ir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ficavam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para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viver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aqui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. O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bairro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Kuzguncuk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também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é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famoso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como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cenário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de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algumas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novelas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conhecidas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como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Hatırla Sevgili, Kuzey Güney e Kara Sevda. Em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seguida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visitaremos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o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Palácio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de Beylerbeyi, uma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linda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residência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otomana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situada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na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margem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asiática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do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Bósforo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.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Exploraremos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seus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elegantes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salões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e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jardins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.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Faremos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uma parada em Üsküdar para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tirar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fotos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em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frente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à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icônica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Torre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da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Donzela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um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símbolo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emblemático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de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Istambul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que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é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frequentemente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retratado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em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novelas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turcas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com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sua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vista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espetacular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.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Almoço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.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Após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o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almoço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faremos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uma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caminhada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por Kadıköy,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conhecido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por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suas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igrejas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cafés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lojas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mercado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local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de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peixes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verduras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frutas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e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ambiente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cosmopolita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. É um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lugar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ideal para se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imergir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na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vida urbana de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Istambul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.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Finalizaremos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o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tour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com uma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visita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à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Mesquita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de Çamlıca, uma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das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mesquitas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mais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grandes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e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majestosas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de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Istambul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.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Admiraremos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sua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impressionante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arquitetura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e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desfrutaremos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das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vistas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panorâmicas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da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área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ao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redor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.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Retorno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>ao</w:t>
      </w:r>
      <w:proofErr w:type="spellEnd"/>
      <w:r w:rsidRPr="008F0193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hotel. </w:t>
      </w:r>
    </w:p>
    <w:p w14:paraId="2BE2F091" w14:textId="77777777" w:rsidR="00426F04" w:rsidRPr="001208B1" w:rsidRDefault="00426F04" w:rsidP="00426F04">
      <w:pPr>
        <w:spacing w:after="0" w:line="240" w:lineRule="auto"/>
        <w:ind w:left="-142"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208B1">
        <w:rPr>
          <w:rFonts w:eastAsia="Times New Roman"/>
          <w:b/>
          <w:bCs/>
          <w:color w:val="366091"/>
          <w:sz w:val="24"/>
          <w:szCs w:val="24"/>
        </w:rPr>
        <w:t>Preço</w:t>
      </w:r>
      <w:proofErr w:type="spellEnd"/>
      <w:r w:rsidRPr="001208B1">
        <w:rPr>
          <w:rFonts w:eastAsia="Times New Roman"/>
          <w:b/>
          <w:bCs/>
          <w:color w:val="366091"/>
          <w:sz w:val="24"/>
          <w:szCs w:val="24"/>
        </w:rPr>
        <w:t xml:space="preserve"> por </w:t>
      </w:r>
      <w:proofErr w:type="spellStart"/>
      <w:r w:rsidRPr="001208B1">
        <w:rPr>
          <w:rFonts w:eastAsia="Times New Roman"/>
          <w:b/>
          <w:bCs/>
          <w:color w:val="366091"/>
          <w:sz w:val="24"/>
          <w:szCs w:val="24"/>
        </w:rPr>
        <w:t>pessoa</w:t>
      </w:r>
      <w:proofErr w:type="spellEnd"/>
      <w:r w:rsidRPr="001208B1">
        <w:rPr>
          <w:rFonts w:eastAsia="Times New Roman"/>
          <w:b/>
          <w:bCs/>
          <w:color w:val="366091"/>
          <w:sz w:val="24"/>
          <w:szCs w:val="24"/>
        </w:rPr>
        <w:tab/>
      </w:r>
      <w:r w:rsidRPr="001208B1">
        <w:rPr>
          <w:rFonts w:eastAsia="Times New Roman"/>
          <w:b/>
          <w:bCs/>
          <w:color w:val="366091"/>
          <w:sz w:val="24"/>
          <w:szCs w:val="24"/>
        </w:rPr>
        <w:tab/>
        <w:t>100.-usd                         </w:t>
      </w:r>
    </w:p>
    <w:p w14:paraId="3C33BA8D" w14:textId="77777777" w:rsidR="00426F04" w:rsidRPr="001208B1" w:rsidRDefault="00426F04" w:rsidP="00426F04">
      <w:pPr>
        <w:spacing w:after="0" w:line="240" w:lineRule="auto"/>
        <w:ind w:left="-142" w:right="424"/>
        <w:rPr>
          <w:rFonts w:eastAsia="Times New Roman"/>
          <w:b/>
          <w:bCs/>
          <w:color w:val="366091"/>
          <w:sz w:val="24"/>
          <w:szCs w:val="24"/>
        </w:rPr>
      </w:pPr>
      <w:proofErr w:type="spellStart"/>
      <w:r w:rsidRPr="001208B1">
        <w:rPr>
          <w:rFonts w:cstheme="minorHAnsi"/>
          <w:b/>
          <w:bCs/>
          <w:color w:val="365F91"/>
          <w:sz w:val="24"/>
          <w:szCs w:val="24"/>
        </w:rPr>
        <w:t>Faturamento</w:t>
      </w:r>
      <w:proofErr w:type="spellEnd"/>
      <w:r w:rsidRPr="001208B1">
        <w:rPr>
          <w:rFonts w:cstheme="minorHAnsi"/>
          <w:b/>
          <w:bCs/>
          <w:color w:val="365F91"/>
          <w:sz w:val="24"/>
          <w:szCs w:val="24"/>
        </w:rPr>
        <w:t xml:space="preserve"> para </w:t>
      </w:r>
      <w:proofErr w:type="spellStart"/>
      <w:r w:rsidRPr="001208B1">
        <w:rPr>
          <w:rFonts w:cstheme="minorHAnsi"/>
          <w:b/>
          <w:bCs/>
          <w:color w:val="365F91"/>
          <w:sz w:val="24"/>
          <w:szCs w:val="24"/>
        </w:rPr>
        <w:t>Operadora</w:t>
      </w:r>
      <w:proofErr w:type="spellEnd"/>
      <w:proofErr w:type="gramStart"/>
      <w:r w:rsidRPr="001208B1">
        <w:rPr>
          <w:rFonts w:cstheme="minorHAnsi"/>
          <w:b/>
          <w:bCs/>
          <w:color w:val="365F91"/>
          <w:sz w:val="24"/>
          <w:szCs w:val="24"/>
        </w:rPr>
        <w:tab/>
      </w:r>
      <w:r>
        <w:rPr>
          <w:rFonts w:cstheme="minorHAnsi"/>
          <w:b/>
          <w:bCs/>
          <w:color w:val="365F91"/>
          <w:sz w:val="24"/>
          <w:szCs w:val="24"/>
        </w:rPr>
        <w:t xml:space="preserve">  </w:t>
      </w:r>
      <w:r w:rsidRPr="001208B1">
        <w:rPr>
          <w:rFonts w:eastAsia="Times New Roman"/>
          <w:b/>
          <w:bCs/>
          <w:color w:val="366091"/>
          <w:sz w:val="24"/>
          <w:szCs w:val="24"/>
        </w:rPr>
        <w:t>90.</w:t>
      </w:r>
      <w:proofErr w:type="gramEnd"/>
      <w:r w:rsidRPr="001208B1">
        <w:rPr>
          <w:rFonts w:eastAsia="Times New Roman"/>
          <w:b/>
          <w:bCs/>
          <w:color w:val="366091"/>
          <w:sz w:val="24"/>
          <w:szCs w:val="24"/>
        </w:rPr>
        <w:t>-usd </w:t>
      </w:r>
    </w:p>
    <w:p w14:paraId="27887ED4" w14:textId="77777777" w:rsidR="00426F04" w:rsidRDefault="00426F04" w:rsidP="00426F04">
      <w:pPr>
        <w:spacing w:after="0" w:line="240" w:lineRule="auto"/>
        <w:ind w:left="-142" w:right="424"/>
        <w:rPr>
          <w:rFonts w:eastAsia="Times New Roman"/>
          <w:color w:val="366091"/>
          <w:sz w:val="24"/>
          <w:szCs w:val="24"/>
        </w:rPr>
      </w:pPr>
    </w:p>
    <w:p w14:paraId="3A76490F" w14:textId="77777777" w:rsidR="00426F04" w:rsidRPr="00517300" w:rsidRDefault="00426F04" w:rsidP="00426F04">
      <w:pPr>
        <w:spacing w:after="0" w:line="240" w:lineRule="auto"/>
        <w:ind w:left="-142" w:right="424"/>
        <w:rPr>
          <w:rFonts w:eastAsia="Times New Roman"/>
          <w:b/>
          <w:bCs/>
          <w:color w:val="C45911" w:themeColor="accent2" w:themeShade="BF"/>
          <w:sz w:val="24"/>
          <w:szCs w:val="24"/>
        </w:rPr>
      </w:pPr>
      <w:r w:rsidRPr="00517300">
        <w:rPr>
          <w:rFonts w:eastAsia="Times New Roman"/>
          <w:b/>
          <w:bCs/>
          <w:color w:val="C45911" w:themeColor="accent2" w:themeShade="BF"/>
          <w:sz w:val="24"/>
          <w:szCs w:val="24"/>
        </w:rPr>
        <w:t>NOVELAS TURCAS E GRANDE BAZAR (</w:t>
      </w:r>
      <w:proofErr w:type="spellStart"/>
      <w:r w:rsidRPr="00517300">
        <w:rPr>
          <w:rFonts w:eastAsia="Times New Roman"/>
          <w:b/>
          <w:bCs/>
          <w:color w:val="C45911" w:themeColor="accent2" w:themeShade="BF"/>
          <w:sz w:val="24"/>
          <w:szCs w:val="24"/>
        </w:rPr>
        <w:t>Meio</w:t>
      </w:r>
      <w:proofErr w:type="spellEnd"/>
      <w:r w:rsidRPr="00517300">
        <w:rPr>
          <w:rFonts w:eastAsia="Times New Roman"/>
          <w:b/>
          <w:bCs/>
          <w:color w:val="C45911" w:themeColor="accent2" w:themeShade="BF"/>
          <w:sz w:val="24"/>
          <w:szCs w:val="24"/>
        </w:rPr>
        <w:t xml:space="preserve"> dia sem </w:t>
      </w:r>
      <w:proofErr w:type="spellStart"/>
      <w:r w:rsidRPr="00517300">
        <w:rPr>
          <w:rFonts w:eastAsia="Times New Roman"/>
          <w:b/>
          <w:bCs/>
          <w:color w:val="C45911" w:themeColor="accent2" w:themeShade="BF"/>
          <w:sz w:val="24"/>
          <w:szCs w:val="24"/>
        </w:rPr>
        <w:t>almoço</w:t>
      </w:r>
      <w:proofErr w:type="spellEnd"/>
      <w:r w:rsidRPr="00517300">
        <w:rPr>
          <w:rFonts w:eastAsia="Times New Roman"/>
          <w:b/>
          <w:bCs/>
          <w:color w:val="C45911" w:themeColor="accent2" w:themeShade="BF"/>
          <w:sz w:val="24"/>
          <w:szCs w:val="24"/>
        </w:rPr>
        <w:t>)</w:t>
      </w:r>
    </w:p>
    <w:p w14:paraId="66DD8735" w14:textId="77777777" w:rsidR="00426F04" w:rsidRPr="00C667A8" w:rsidRDefault="00426F04" w:rsidP="00426F04">
      <w:pPr>
        <w:spacing w:after="0" w:line="240" w:lineRule="auto"/>
        <w:ind w:left="-142" w:right="424"/>
        <w:rPr>
          <w:rFonts w:eastAsia="Times New Roman"/>
          <w:color w:val="2F5496" w:themeColor="accent1" w:themeShade="BF"/>
          <w:sz w:val="24"/>
          <w:szCs w:val="24"/>
        </w:rPr>
      </w:pPr>
      <w:r w:rsidRPr="00C667A8">
        <w:rPr>
          <w:rFonts w:eastAsia="Times New Roman"/>
          <w:color w:val="2F5496" w:themeColor="accent1" w:themeShade="BF"/>
          <w:sz w:val="24"/>
          <w:szCs w:val="24"/>
        </w:rPr>
        <w:t xml:space="preserve">*** </w:t>
      </w:r>
      <w:proofErr w:type="spellStart"/>
      <w:r w:rsidRPr="00C667A8">
        <w:rPr>
          <w:rFonts w:eastAsia="Times New Roman"/>
          <w:color w:val="2F5496" w:themeColor="accent1" w:themeShade="BF"/>
          <w:sz w:val="24"/>
          <w:szCs w:val="24"/>
        </w:rPr>
        <w:t>Esta</w:t>
      </w:r>
      <w:proofErr w:type="spellEnd"/>
      <w:r w:rsidRPr="00C667A8">
        <w:rPr>
          <w:rFonts w:eastAsia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/>
          <w:color w:val="2F5496" w:themeColor="accent1" w:themeShade="BF"/>
          <w:sz w:val="24"/>
          <w:szCs w:val="24"/>
        </w:rPr>
        <w:t>excursão</w:t>
      </w:r>
      <w:proofErr w:type="spellEnd"/>
      <w:r w:rsidRPr="00C667A8">
        <w:rPr>
          <w:rFonts w:eastAsia="Times New Roman"/>
          <w:color w:val="2F5496" w:themeColor="accent1" w:themeShade="BF"/>
          <w:sz w:val="24"/>
          <w:szCs w:val="24"/>
        </w:rPr>
        <w:t xml:space="preserve"> é </w:t>
      </w:r>
      <w:proofErr w:type="spellStart"/>
      <w:r w:rsidRPr="00C667A8">
        <w:rPr>
          <w:rFonts w:eastAsia="Times New Roman"/>
          <w:color w:val="2F5496" w:themeColor="accent1" w:themeShade="BF"/>
          <w:sz w:val="24"/>
          <w:szCs w:val="24"/>
        </w:rPr>
        <w:t>apenas</w:t>
      </w:r>
      <w:proofErr w:type="spellEnd"/>
      <w:r w:rsidRPr="00C667A8">
        <w:rPr>
          <w:rFonts w:eastAsia="Times New Roman"/>
          <w:color w:val="2F5496" w:themeColor="accent1" w:themeShade="BF"/>
          <w:sz w:val="24"/>
          <w:szCs w:val="24"/>
        </w:rPr>
        <w:t xml:space="preserve"> para </w:t>
      </w:r>
      <w:proofErr w:type="spellStart"/>
      <w:r w:rsidRPr="00C667A8">
        <w:rPr>
          <w:rFonts w:eastAsia="Times New Roman"/>
          <w:color w:val="2F5496" w:themeColor="accent1" w:themeShade="BF"/>
          <w:sz w:val="24"/>
          <w:szCs w:val="24"/>
        </w:rPr>
        <w:t>passageiros</w:t>
      </w:r>
      <w:proofErr w:type="spellEnd"/>
      <w:r w:rsidRPr="00C667A8">
        <w:rPr>
          <w:rFonts w:eastAsia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/>
          <w:color w:val="2F5496" w:themeColor="accent1" w:themeShade="BF"/>
          <w:sz w:val="24"/>
          <w:szCs w:val="24"/>
        </w:rPr>
        <w:t>dos</w:t>
      </w:r>
      <w:proofErr w:type="spellEnd"/>
      <w:r w:rsidRPr="00C667A8">
        <w:rPr>
          <w:rFonts w:eastAsia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/>
          <w:color w:val="2F5496" w:themeColor="accent1" w:themeShade="BF"/>
          <w:sz w:val="24"/>
          <w:szCs w:val="24"/>
        </w:rPr>
        <w:t>circuitos</w:t>
      </w:r>
      <w:proofErr w:type="spellEnd"/>
      <w:r w:rsidRPr="00C667A8">
        <w:rPr>
          <w:rFonts w:eastAsia="Times New Roman"/>
          <w:color w:val="2F5496" w:themeColor="accent1" w:themeShade="BF"/>
          <w:sz w:val="24"/>
          <w:szCs w:val="24"/>
        </w:rPr>
        <w:t xml:space="preserve"> de </w:t>
      </w:r>
      <w:proofErr w:type="spellStart"/>
      <w:r w:rsidRPr="00C667A8">
        <w:rPr>
          <w:rFonts w:eastAsia="Times New Roman"/>
          <w:color w:val="2F5496" w:themeColor="accent1" w:themeShade="BF"/>
          <w:sz w:val="24"/>
          <w:szCs w:val="24"/>
        </w:rPr>
        <w:t>cores</w:t>
      </w:r>
      <w:proofErr w:type="spellEnd"/>
      <w:r w:rsidRPr="00C667A8">
        <w:rPr>
          <w:rFonts w:eastAsia="Times New Roman"/>
          <w:color w:val="2F5496" w:themeColor="accent1" w:themeShade="BF"/>
          <w:sz w:val="24"/>
          <w:szCs w:val="24"/>
        </w:rPr>
        <w:t xml:space="preserve"> da </w:t>
      </w:r>
      <w:proofErr w:type="spellStart"/>
      <w:r w:rsidRPr="00C667A8">
        <w:rPr>
          <w:rFonts w:eastAsia="Times New Roman"/>
          <w:color w:val="2F5496" w:themeColor="accent1" w:themeShade="BF"/>
          <w:sz w:val="24"/>
          <w:szCs w:val="24"/>
        </w:rPr>
        <w:t>Turquia</w:t>
      </w:r>
      <w:proofErr w:type="spellEnd"/>
      <w:r w:rsidRPr="00C667A8">
        <w:rPr>
          <w:rFonts w:eastAsia="Times New Roman"/>
          <w:color w:val="2F5496" w:themeColor="accent1" w:themeShade="BF"/>
          <w:sz w:val="24"/>
          <w:szCs w:val="24"/>
        </w:rPr>
        <w:t xml:space="preserve">, </w:t>
      </w:r>
      <w:proofErr w:type="spellStart"/>
      <w:r w:rsidRPr="00C667A8">
        <w:rPr>
          <w:rFonts w:eastAsia="Times New Roman"/>
          <w:color w:val="2F5496" w:themeColor="accent1" w:themeShade="BF"/>
          <w:sz w:val="24"/>
          <w:szCs w:val="24"/>
        </w:rPr>
        <w:t>Civilizações</w:t>
      </w:r>
      <w:proofErr w:type="spellEnd"/>
      <w:r w:rsidRPr="00C667A8">
        <w:rPr>
          <w:rFonts w:eastAsia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/>
          <w:color w:val="2F5496" w:themeColor="accent1" w:themeShade="BF"/>
          <w:sz w:val="24"/>
          <w:szCs w:val="24"/>
        </w:rPr>
        <w:t>Turcas</w:t>
      </w:r>
      <w:proofErr w:type="spellEnd"/>
      <w:r w:rsidRPr="00C667A8">
        <w:rPr>
          <w:rFonts w:eastAsia="Times New Roman"/>
          <w:color w:val="2F5496" w:themeColor="accent1" w:themeShade="BF"/>
          <w:sz w:val="24"/>
          <w:szCs w:val="24"/>
        </w:rPr>
        <w:t xml:space="preserve">, </w:t>
      </w:r>
      <w:proofErr w:type="spellStart"/>
      <w:r w:rsidRPr="00C667A8">
        <w:rPr>
          <w:rFonts w:eastAsia="Times New Roman"/>
          <w:color w:val="2F5496" w:themeColor="accent1" w:themeShade="BF"/>
          <w:sz w:val="24"/>
          <w:szCs w:val="24"/>
        </w:rPr>
        <w:t>Pérolas</w:t>
      </w:r>
      <w:proofErr w:type="spellEnd"/>
      <w:r w:rsidRPr="00C667A8">
        <w:rPr>
          <w:rFonts w:eastAsia="Times New Roman"/>
          <w:color w:val="2F5496" w:themeColor="accent1" w:themeShade="BF"/>
          <w:sz w:val="24"/>
          <w:szCs w:val="24"/>
        </w:rPr>
        <w:t xml:space="preserve"> da </w:t>
      </w:r>
      <w:proofErr w:type="spellStart"/>
      <w:r w:rsidRPr="00C667A8">
        <w:rPr>
          <w:rFonts w:eastAsia="Times New Roman"/>
          <w:color w:val="2F5496" w:themeColor="accent1" w:themeShade="BF"/>
          <w:sz w:val="24"/>
          <w:szCs w:val="24"/>
        </w:rPr>
        <w:t>Turquia</w:t>
      </w:r>
      <w:proofErr w:type="spellEnd"/>
      <w:r w:rsidRPr="00C667A8">
        <w:rPr>
          <w:rFonts w:eastAsia="Times New Roman"/>
          <w:color w:val="2F5496" w:themeColor="accent1" w:themeShade="BF"/>
          <w:sz w:val="24"/>
          <w:szCs w:val="24"/>
        </w:rPr>
        <w:t xml:space="preserve"> e </w:t>
      </w:r>
      <w:proofErr w:type="spellStart"/>
      <w:r w:rsidRPr="00C667A8">
        <w:rPr>
          <w:rFonts w:eastAsia="Times New Roman"/>
          <w:color w:val="2F5496" w:themeColor="accent1" w:themeShade="BF"/>
          <w:sz w:val="24"/>
          <w:szCs w:val="24"/>
        </w:rPr>
        <w:t>Joias</w:t>
      </w:r>
      <w:proofErr w:type="spellEnd"/>
      <w:r w:rsidRPr="00C667A8">
        <w:rPr>
          <w:rFonts w:eastAsia="Times New Roman"/>
          <w:color w:val="2F5496" w:themeColor="accent1" w:themeShade="BF"/>
          <w:sz w:val="24"/>
          <w:szCs w:val="24"/>
        </w:rPr>
        <w:t xml:space="preserve"> da </w:t>
      </w:r>
      <w:proofErr w:type="spellStart"/>
      <w:r w:rsidRPr="00C667A8">
        <w:rPr>
          <w:rFonts w:eastAsia="Times New Roman"/>
          <w:color w:val="2F5496" w:themeColor="accent1" w:themeShade="BF"/>
          <w:sz w:val="24"/>
          <w:szCs w:val="24"/>
        </w:rPr>
        <w:t>Capadócia</w:t>
      </w:r>
      <w:proofErr w:type="spellEnd"/>
    </w:p>
    <w:p w14:paraId="5B98F663" w14:textId="77777777" w:rsidR="00426F04" w:rsidRPr="00C667A8" w:rsidRDefault="00426F04" w:rsidP="00426F04">
      <w:pPr>
        <w:spacing w:after="0" w:line="240" w:lineRule="auto"/>
        <w:ind w:left="-142" w:right="424"/>
        <w:rPr>
          <w:rFonts w:eastAsia="Times New Roman"/>
          <w:b/>
          <w:bCs/>
          <w:i/>
          <w:iCs/>
          <w:color w:val="366091"/>
          <w:sz w:val="24"/>
          <w:szCs w:val="24"/>
        </w:rPr>
      </w:pPr>
      <w:proofErr w:type="spellStart"/>
      <w:r w:rsidRPr="00C667A8">
        <w:rPr>
          <w:rFonts w:eastAsia="Times New Roman"/>
          <w:b/>
          <w:bCs/>
          <w:i/>
          <w:iCs/>
          <w:color w:val="366091"/>
          <w:sz w:val="24"/>
          <w:szCs w:val="24"/>
        </w:rPr>
        <w:t>Saídas</w:t>
      </w:r>
      <w:proofErr w:type="spellEnd"/>
      <w:r w:rsidRPr="00C667A8">
        <w:rPr>
          <w:rFonts w:eastAsia="Times New Roman"/>
          <w:b/>
          <w:bCs/>
          <w:i/>
          <w:iCs/>
          <w:color w:val="366091"/>
          <w:sz w:val="24"/>
          <w:szCs w:val="24"/>
        </w:rPr>
        <w:t xml:space="preserve">: </w:t>
      </w:r>
      <w:proofErr w:type="spellStart"/>
      <w:r w:rsidRPr="00C667A8">
        <w:rPr>
          <w:rFonts w:eastAsia="Times New Roman"/>
          <w:b/>
          <w:bCs/>
          <w:i/>
          <w:iCs/>
          <w:color w:val="366091"/>
          <w:sz w:val="24"/>
          <w:szCs w:val="24"/>
        </w:rPr>
        <w:t>Todas</w:t>
      </w:r>
      <w:proofErr w:type="spellEnd"/>
      <w:r w:rsidRPr="00C667A8">
        <w:rPr>
          <w:rFonts w:eastAsia="Times New Roman"/>
          <w:b/>
          <w:bCs/>
          <w:i/>
          <w:iCs/>
          <w:color w:val="366091"/>
          <w:sz w:val="24"/>
          <w:szCs w:val="24"/>
        </w:rPr>
        <w:t xml:space="preserve"> as </w:t>
      </w:r>
      <w:proofErr w:type="spellStart"/>
      <w:r w:rsidRPr="00C667A8">
        <w:rPr>
          <w:rFonts w:eastAsia="Times New Roman"/>
          <w:b/>
          <w:bCs/>
          <w:i/>
          <w:iCs/>
          <w:color w:val="366091"/>
          <w:sz w:val="24"/>
          <w:szCs w:val="24"/>
        </w:rPr>
        <w:t>segundas-feiras</w:t>
      </w:r>
      <w:proofErr w:type="spellEnd"/>
      <w:r w:rsidRPr="00C667A8">
        <w:rPr>
          <w:rFonts w:eastAsia="Times New Roman"/>
          <w:b/>
          <w:bCs/>
          <w:i/>
          <w:iCs/>
          <w:color w:val="366091"/>
          <w:sz w:val="24"/>
          <w:szCs w:val="24"/>
        </w:rPr>
        <w:t xml:space="preserve"> </w:t>
      </w:r>
      <w:proofErr w:type="spellStart"/>
      <w:r w:rsidRPr="00C667A8">
        <w:rPr>
          <w:rFonts w:eastAsia="Times New Roman"/>
          <w:b/>
          <w:bCs/>
          <w:i/>
          <w:iCs/>
          <w:color w:val="366091"/>
          <w:sz w:val="24"/>
          <w:szCs w:val="24"/>
        </w:rPr>
        <w:t>durante</w:t>
      </w:r>
      <w:proofErr w:type="spellEnd"/>
      <w:r w:rsidRPr="00C667A8">
        <w:rPr>
          <w:rFonts w:eastAsia="Times New Roman"/>
          <w:b/>
          <w:bCs/>
          <w:i/>
          <w:iCs/>
          <w:color w:val="366091"/>
          <w:sz w:val="24"/>
          <w:szCs w:val="24"/>
        </w:rPr>
        <w:t xml:space="preserve"> o ano e </w:t>
      </w:r>
      <w:proofErr w:type="spellStart"/>
      <w:r w:rsidRPr="00C667A8">
        <w:rPr>
          <w:rFonts w:eastAsia="Times New Roman"/>
          <w:b/>
          <w:bCs/>
          <w:i/>
          <w:iCs/>
          <w:color w:val="366091"/>
          <w:sz w:val="24"/>
          <w:szCs w:val="24"/>
        </w:rPr>
        <w:t>às</w:t>
      </w:r>
      <w:proofErr w:type="spellEnd"/>
      <w:r w:rsidRPr="00C667A8">
        <w:rPr>
          <w:rFonts w:eastAsia="Times New Roman"/>
          <w:b/>
          <w:bCs/>
          <w:i/>
          <w:iCs/>
          <w:color w:val="366091"/>
          <w:sz w:val="24"/>
          <w:szCs w:val="24"/>
        </w:rPr>
        <w:t xml:space="preserve"> </w:t>
      </w:r>
      <w:proofErr w:type="spellStart"/>
      <w:r w:rsidRPr="00C667A8">
        <w:rPr>
          <w:rFonts w:eastAsia="Times New Roman"/>
          <w:b/>
          <w:bCs/>
          <w:i/>
          <w:iCs/>
          <w:color w:val="366091"/>
          <w:sz w:val="24"/>
          <w:szCs w:val="24"/>
        </w:rPr>
        <w:t>quintas-feiras</w:t>
      </w:r>
      <w:proofErr w:type="spellEnd"/>
      <w:r w:rsidRPr="00C667A8">
        <w:rPr>
          <w:rFonts w:eastAsia="Times New Roman"/>
          <w:b/>
          <w:bCs/>
          <w:i/>
          <w:iCs/>
          <w:color w:val="366091"/>
          <w:sz w:val="24"/>
          <w:szCs w:val="24"/>
        </w:rPr>
        <w:t xml:space="preserve"> </w:t>
      </w:r>
      <w:proofErr w:type="spellStart"/>
      <w:r w:rsidRPr="00C667A8">
        <w:rPr>
          <w:rFonts w:eastAsia="Times New Roman"/>
          <w:b/>
          <w:bCs/>
          <w:i/>
          <w:iCs/>
          <w:color w:val="366091"/>
          <w:sz w:val="24"/>
          <w:szCs w:val="24"/>
        </w:rPr>
        <w:t>entre</w:t>
      </w:r>
      <w:proofErr w:type="spellEnd"/>
      <w:r w:rsidRPr="00C667A8">
        <w:rPr>
          <w:rFonts w:eastAsia="Times New Roman"/>
          <w:b/>
          <w:bCs/>
          <w:i/>
          <w:iCs/>
          <w:color w:val="366091"/>
          <w:sz w:val="24"/>
          <w:szCs w:val="24"/>
        </w:rPr>
        <w:t xml:space="preserve"> 01/03/25 – 31/10/25</w:t>
      </w:r>
    </w:p>
    <w:p w14:paraId="163110A7" w14:textId="77777777" w:rsidR="00426F04" w:rsidRPr="00C667A8" w:rsidRDefault="00426F04" w:rsidP="00426F04">
      <w:pPr>
        <w:spacing w:after="0" w:line="240" w:lineRule="auto"/>
        <w:ind w:left="-142" w:right="424"/>
        <w:jc w:val="both"/>
        <w:rPr>
          <w:rFonts w:eastAsia="Times New Roman" w:cstheme="minorHAnsi"/>
          <w:color w:val="2F5496" w:themeColor="accent1" w:themeShade="BF"/>
          <w:sz w:val="24"/>
          <w:szCs w:val="24"/>
        </w:rPr>
      </w:pP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Saída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do hotel para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visitar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o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Grande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Bazar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(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fechado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aos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domingos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durante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festas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religiosas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29 de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Outubro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e 15 de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Julho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),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prédio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que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abriga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mais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de 4000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lojas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em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seu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interior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. Em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seguida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visitaremos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os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bairros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de Balat (um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importante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centro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para as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comunidades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judaicas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gregas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e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armênias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) e Fener (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famoso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por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sua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comunidade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grega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ortodoxa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),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conhecidos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por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sua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atmosfera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autêntica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e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arquitetura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colorida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tornando-os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destinos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imperdíveis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para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visitantes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interessados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na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história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e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cultura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de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Istambul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.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Seus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becos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pitorescos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e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edifícios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históricos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oferecem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uma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visão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fascinante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do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passado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multicultural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da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cidade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. Por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isso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ambos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os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bairros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são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muito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usados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em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novelas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turcas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como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Çukur e Ezel.</w:t>
      </w:r>
    </w:p>
    <w:p w14:paraId="7358A497" w14:textId="77777777" w:rsidR="00426F04" w:rsidRPr="001208B1" w:rsidRDefault="00426F04" w:rsidP="00426F04">
      <w:pPr>
        <w:spacing w:after="0" w:line="240" w:lineRule="auto"/>
        <w:ind w:left="-142"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208B1">
        <w:rPr>
          <w:rFonts w:eastAsia="Times New Roman"/>
          <w:b/>
          <w:bCs/>
          <w:color w:val="366091"/>
          <w:sz w:val="24"/>
          <w:szCs w:val="24"/>
        </w:rPr>
        <w:t>Preço</w:t>
      </w:r>
      <w:proofErr w:type="spellEnd"/>
      <w:r w:rsidRPr="001208B1">
        <w:rPr>
          <w:rFonts w:eastAsia="Times New Roman"/>
          <w:b/>
          <w:bCs/>
          <w:color w:val="366091"/>
          <w:sz w:val="24"/>
          <w:szCs w:val="24"/>
        </w:rPr>
        <w:t xml:space="preserve"> por </w:t>
      </w:r>
      <w:proofErr w:type="spellStart"/>
      <w:r w:rsidRPr="001208B1">
        <w:rPr>
          <w:rFonts w:eastAsia="Times New Roman"/>
          <w:b/>
          <w:bCs/>
          <w:color w:val="366091"/>
          <w:sz w:val="24"/>
          <w:szCs w:val="24"/>
        </w:rPr>
        <w:t>pessoa</w:t>
      </w:r>
      <w:proofErr w:type="spellEnd"/>
      <w:proofErr w:type="gramStart"/>
      <w:r w:rsidRPr="001208B1">
        <w:rPr>
          <w:rFonts w:eastAsia="Times New Roman"/>
          <w:b/>
          <w:bCs/>
          <w:color w:val="366091"/>
          <w:sz w:val="24"/>
          <w:szCs w:val="24"/>
        </w:rPr>
        <w:tab/>
        <w:t xml:space="preserve">  </w:t>
      </w:r>
      <w:r w:rsidRPr="001208B1">
        <w:rPr>
          <w:rFonts w:eastAsia="Times New Roman"/>
          <w:b/>
          <w:bCs/>
          <w:color w:val="366091"/>
          <w:sz w:val="24"/>
          <w:szCs w:val="24"/>
        </w:rPr>
        <w:tab/>
      </w:r>
      <w:proofErr w:type="gramEnd"/>
      <w:r>
        <w:rPr>
          <w:rFonts w:eastAsia="Times New Roman"/>
          <w:b/>
          <w:bCs/>
          <w:color w:val="366091"/>
          <w:sz w:val="24"/>
          <w:szCs w:val="24"/>
        </w:rPr>
        <w:t xml:space="preserve"> </w:t>
      </w:r>
      <w:r w:rsidRPr="001208B1">
        <w:rPr>
          <w:rFonts w:eastAsia="Times New Roman"/>
          <w:b/>
          <w:bCs/>
          <w:color w:val="366091"/>
          <w:sz w:val="24"/>
          <w:szCs w:val="24"/>
        </w:rPr>
        <w:t xml:space="preserve"> 50.-usd                         </w:t>
      </w:r>
    </w:p>
    <w:p w14:paraId="2AAF3176" w14:textId="77777777" w:rsidR="00426F04" w:rsidRPr="001208B1" w:rsidRDefault="00426F04" w:rsidP="00426F04">
      <w:pPr>
        <w:spacing w:after="0" w:line="240" w:lineRule="auto"/>
        <w:ind w:left="-142" w:right="424"/>
        <w:rPr>
          <w:rFonts w:eastAsia="Times New Roman"/>
          <w:b/>
          <w:bCs/>
          <w:color w:val="366091"/>
          <w:sz w:val="24"/>
          <w:szCs w:val="24"/>
        </w:rPr>
      </w:pPr>
      <w:proofErr w:type="spellStart"/>
      <w:r w:rsidRPr="001208B1">
        <w:rPr>
          <w:rFonts w:cstheme="minorHAnsi"/>
          <w:b/>
          <w:bCs/>
          <w:color w:val="365F91"/>
          <w:sz w:val="24"/>
          <w:szCs w:val="24"/>
        </w:rPr>
        <w:t>Faturamento</w:t>
      </w:r>
      <w:proofErr w:type="spellEnd"/>
      <w:r w:rsidRPr="001208B1">
        <w:rPr>
          <w:rFonts w:cstheme="minorHAnsi"/>
          <w:b/>
          <w:bCs/>
          <w:color w:val="365F91"/>
          <w:sz w:val="24"/>
          <w:szCs w:val="24"/>
        </w:rPr>
        <w:t xml:space="preserve"> para </w:t>
      </w:r>
      <w:proofErr w:type="spellStart"/>
      <w:r w:rsidRPr="001208B1">
        <w:rPr>
          <w:rFonts w:cstheme="minorHAnsi"/>
          <w:b/>
          <w:bCs/>
          <w:color w:val="365F91"/>
          <w:sz w:val="24"/>
          <w:szCs w:val="24"/>
        </w:rPr>
        <w:t>Operadora</w:t>
      </w:r>
      <w:proofErr w:type="spellEnd"/>
      <w:proofErr w:type="gramStart"/>
      <w:r w:rsidRPr="001208B1">
        <w:rPr>
          <w:rFonts w:cstheme="minorHAnsi"/>
          <w:b/>
          <w:bCs/>
          <w:color w:val="365F91"/>
          <w:sz w:val="24"/>
          <w:szCs w:val="24"/>
        </w:rPr>
        <w:tab/>
      </w:r>
      <w:r w:rsidRPr="001208B1">
        <w:rPr>
          <w:rFonts w:eastAsia="Times New Roman"/>
          <w:b/>
          <w:bCs/>
          <w:color w:val="366091"/>
          <w:sz w:val="24"/>
          <w:szCs w:val="24"/>
        </w:rPr>
        <w:t xml:space="preserve">  45.</w:t>
      </w:r>
      <w:proofErr w:type="gramEnd"/>
      <w:r w:rsidRPr="001208B1">
        <w:rPr>
          <w:rFonts w:eastAsia="Times New Roman"/>
          <w:b/>
          <w:bCs/>
          <w:color w:val="366091"/>
          <w:sz w:val="24"/>
          <w:szCs w:val="24"/>
        </w:rPr>
        <w:t>-usd </w:t>
      </w:r>
    </w:p>
    <w:p w14:paraId="1E095868" w14:textId="77777777" w:rsidR="00426F04" w:rsidRDefault="00426F04" w:rsidP="00426F04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14DC5" w14:textId="77777777" w:rsidR="00426F04" w:rsidRPr="001208B1" w:rsidRDefault="00426F04" w:rsidP="00426F04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615D0D" w14:textId="77777777" w:rsidR="00426F04" w:rsidRPr="00517300" w:rsidRDefault="00426F04" w:rsidP="00426F04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</w:rPr>
      </w:pPr>
      <w:r w:rsidRPr="00517300">
        <w:rPr>
          <w:rFonts w:eastAsia="Times New Roman"/>
          <w:b/>
          <w:bCs/>
          <w:color w:val="C45911" w:themeColor="accent2" w:themeShade="BF"/>
          <w:sz w:val="24"/>
          <w:szCs w:val="24"/>
        </w:rPr>
        <w:t xml:space="preserve">JANTAR </w:t>
      </w:r>
      <w:proofErr w:type="gramStart"/>
      <w:r w:rsidRPr="00517300">
        <w:rPr>
          <w:rFonts w:eastAsia="Times New Roman"/>
          <w:b/>
          <w:bCs/>
          <w:color w:val="C45911" w:themeColor="accent2" w:themeShade="BF"/>
          <w:sz w:val="24"/>
          <w:szCs w:val="24"/>
        </w:rPr>
        <w:t>ESPECTÁCULO  EM</w:t>
      </w:r>
      <w:proofErr w:type="gramEnd"/>
      <w:r w:rsidRPr="00517300">
        <w:rPr>
          <w:rFonts w:eastAsia="Times New Roman"/>
          <w:b/>
          <w:bCs/>
          <w:color w:val="C45911" w:themeColor="accent2" w:themeShade="BF"/>
          <w:sz w:val="24"/>
          <w:szCs w:val="24"/>
        </w:rPr>
        <w:t xml:space="preserve"> CRUZEIRO NO BOSFORO</w:t>
      </w:r>
    </w:p>
    <w:p w14:paraId="4E3B976F" w14:textId="77777777" w:rsidR="00426F04" w:rsidRPr="001208B1" w:rsidRDefault="00426F04" w:rsidP="00426F0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A0A">
        <w:rPr>
          <w:rFonts w:eastAsia="Times New Roman"/>
          <w:color w:val="366091"/>
          <w:sz w:val="24"/>
          <w:szCs w:val="24"/>
        </w:rPr>
        <w:t>Jantar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com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espetaculo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danças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folclóricas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e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dança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do </w:t>
      </w:r>
      <w:proofErr w:type="spellStart"/>
      <w:proofErr w:type="gramStart"/>
      <w:r w:rsidRPr="00ED6A0A">
        <w:rPr>
          <w:rFonts w:eastAsia="Times New Roman"/>
          <w:color w:val="366091"/>
          <w:sz w:val="24"/>
          <w:szCs w:val="24"/>
        </w:rPr>
        <w:t>ventre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 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que</w:t>
      </w:r>
      <w:proofErr w:type="spellEnd"/>
      <w:proofErr w:type="gramEnd"/>
      <w:r w:rsidRPr="00ED6A0A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será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passado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a bordo de um 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barco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situado</w:t>
      </w:r>
      <w:proofErr w:type="spellEnd"/>
      <w:r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no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estreito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iluminado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do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Bosforo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. </w:t>
      </w:r>
      <w:proofErr w:type="gramStart"/>
      <w:r w:rsidRPr="00ED6A0A">
        <w:rPr>
          <w:rFonts w:eastAsia="Times New Roman"/>
          <w:color w:val="366091"/>
          <w:sz w:val="24"/>
          <w:szCs w:val="24"/>
        </w:rPr>
        <w:t xml:space="preserve">(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bebidas</w:t>
      </w:r>
      <w:proofErr w:type="spellEnd"/>
      <w:proofErr w:type="gramEnd"/>
      <w:r w:rsidRPr="00ED6A0A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locais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ilimitadas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) e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transfers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hotel/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restaurante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/hotel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incluidos</w:t>
      </w:r>
      <w:proofErr w:type="spellEnd"/>
      <w:r>
        <w:rPr>
          <w:rFonts w:eastAsia="Times New Roman"/>
          <w:color w:val="366091"/>
          <w:sz w:val="24"/>
          <w:szCs w:val="24"/>
        </w:rPr>
        <w:t>.</w:t>
      </w:r>
    </w:p>
    <w:p w14:paraId="42537C7B" w14:textId="77777777" w:rsidR="00426F04" w:rsidRDefault="00426F04" w:rsidP="0051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B6190" w14:textId="77777777" w:rsidR="00426F04" w:rsidRPr="00517300" w:rsidRDefault="00426F04" w:rsidP="00426F04">
      <w:pPr>
        <w:spacing w:after="0" w:line="240" w:lineRule="auto"/>
        <w:ind w:left="-142"/>
        <w:rPr>
          <w:rFonts w:eastAsia="Times New Roman" w:cstheme="minorHAnsi"/>
          <w:color w:val="C45911" w:themeColor="accent2" w:themeShade="BF"/>
          <w:sz w:val="24"/>
          <w:szCs w:val="24"/>
        </w:rPr>
      </w:pPr>
      <w:r w:rsidRPr="00517300">
        <w:rPr>
          <w:rFonts w:eastAsia="Times New Roman" w:cstheme="minorHAnsi"/>
          <w:b/>
          <w:bCs/>
          <w:color w:val="C45911" w:themeColor="accent2" w:themeShade="BF"/>
          <w:sz w:val="24"/>
          <w:szCs w:val="24"/>
        </w:rPr>
        <w:t>CAPADÓCIA ESCONDIDA COM 4X4</w:t>
      </w:r>
    </w:p>
    <w:p w14:paraId="563A93D9" w14:textId="77777777" w:rsidR="00426F04" w:rsidRPr="00C667A8" w:rsidRDefault="00426F04" w:rsidP="00426F04">
      <w:pPr>
        <w:spacing w:after="0" w:line="240" w:lineRule="auto"/>
        <w:ind w:left="-142"/>
        <w:jc w:val="both"/>
        <w:rPr>
          <w:rFonts w:eastAsia="Times New Roman" w:cstheme="minorHAnsi"/>
          <w:b/>
          <w:bCs/>
          <w:i/>
          <w:iCs/>
          <w:color w:val="2F5496" w:themeColor="accent1" w:themeShade="BF"/>
          <w:sz w:val="24"/>
          <w:szCs w:val="24"/>
        </w:rPr>
      </w:pPr>
      <w:proofErr w:type="spellStart"/>
      <w:r w:rsidRPr="00C667A8">
        <w:rPr>
          <w:rFonts w:eastAsia="Times New Roman" w:cstheme="minorHAnsi"/>
          <w:b/>
          <w:bCs/>
          <w:i/>
          <w:iCs/>
          <w:color w:val="2F5496" w:themeColor="accent1" w:themeShade="BF"/>
          <w:sz w:val="24"/>
          <w:szCs w:val="24"/>
        </w:rPr>
        <w:t>Saídas</w:t>
      </w:r>
      <w:proofErr w:type="spellEnd"/>
      <w:r w:rsidRPr="00C667A8">
        <w:rPr>
          <w:rFonts w:eastAsia="Times New Roman" w:cstheme="minorHAnsi"/>
          <w:b/>
          <w:bCs/>
          <w:i/>
          <w:iCs/>
          <w:color w:val="2F5496" w:themeColor="accent1" w:themeShade="BF"/>
          <w:sz w:val="24"/>
          <w:szCs w:val="24"/>
        </w:rPr>
        <w:t xml:space="preserve">: </w:t>
      </w:r>
      <w:proofErr w:type="spellStart"/>
      <w:r w:rsidRPr="00C667A8">
        <w:rPr>
          <w:rFonts w:eastAsia="Times New Roman" w:cstheme="minorHAnsi"/>
          <w:b/>
          <w:bCs/>
          <w:i/>
          <w:iCs/>
          <w:color w:val="2F5496" w:themeColor="accent1" w:themeShade="BF"/>
          <w:sz w:val="24"/>
          <w:szCs w:val="24"/>
        </w:rPr>
        <w:t>Diárias</w:t>
      </w:r>
      <w:proofErr w:type="spellEnd"/>
    </w:p>
    <w:p w14:paraId="2046D110" w14:textId="77777777" w:rsidR="00426F04" w:rsidRDefault="00426F04" w:rsidP="00426F04">
      <w:pPr>
        <w:spacing w:after="0" w:line="240" w:lineRule="auto"/>
        <w:ind w:left="-142" w:right="424"/>
        <w:jc w:val="both"/>
        <w:rPr>
          <w:rFonts w:eastAsia="Times New Roman" w:cstheme="minorHAnsi"/>
          <w:color w:val="2F5496" w:themeColor="accent1" w:themeShade="BF"/>
          <w:sz w:val="24"/>
          <w:szCs w:val="24"/>
        </w:rPr>
      </w:pPr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Uma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excursão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opcional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em 4X4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pelos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vales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escondidos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da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Capadócia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com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esplêndidas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paradas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panorâmicas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para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fotos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das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chaminés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de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fada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e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outras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formações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vulcânicas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que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se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formaram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há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milhões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lastRenderedPageBreak/>
        <w:t xml:space="preserve">de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anos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pela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natureza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. A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excursão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terminará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com um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brinde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com um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vinho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espumante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à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extraordinária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beleza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natural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da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região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da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Capadócia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.</w:t>
      </w:r>
    </w:p>
    <w:p w14:paraId="57CF157F" w14:textId="77777777" w:rsidR="00426F04" w:rsidRPr="001208B1" w:rsidRDefault="00426F04" w:rsidP="00426F04">
      <w:pPr>
        <w:spacing w:after="0" w:line="240" w:lineRule="auto"/>
        <w:ind w:left="-142"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208B1">
        <w:rPr>
          <w:rFonts w:eastAsia="Times New Roman"/>
          <w:b/>
          <w:bCs/>
          <w:color w:val="366091"/>
          <w:sz w:val="24"/>
          <w:szCs w:val="24"/>
        </w:rPr>
        <w:t>Preço</w:t>
      </w:r>
      <w:proofErr w:type="spellEnd"/>
      <w:r w:rsidRPr="001208B1">
        <w:rPr>
          <w:rFonts w:eastAsia="Times New Roman"/>
          <w:b/>
          <w:bCs/>
          <w:color w:val="366091"/>
          <w:sz w:val="24"/>
          <w:szCs w:val="24"/>
        </w:rPr>
        <w:t xml:space="preserve"> por </w:t>
      </w:r>
      <w:proofErr w:type="spellStart"/>
      <w:r w:rsidRPr="001208B1">
        <w:rPr>
          <w:rFonts w:eastAsia="Times New Roman"/>
          <w:b/>
          <w:bCs/>
          <w:color w:val="366091"/>
          <w:sz w:val="24"/>
          <w:szCs w:val="24"/>
        </w:rPr>
        <w:t>pessoa</w:t>
      </w:r>
      <w:proofErr w:type="spellEnd"/>
      <w:proofErr w:type="gramStart"/>
      <w:r w:rsidRPr="001208B1">
        <w:rPr>
          <w:rFonts w:eastAsia="Times New Roman"/>
          <w:b/>
          <w:bCs/>
          <w:color w:val="366091"/>
          <w:sz w:val="24"/>
          <w:szCs w:val="24"/>
        </w:rPr>
        <w:tab/>
        <w:t xml:space="preserve">  </w:t>
      </w:r>
      <w:r w:rsidRPr="001208B1">
        <w:rPr>
          <w:rFonts w:eastAsia="Times New Roman"/>
          <w:b/>
          <w:bCs/>
          <w:color w:val="366091"/>
          <w:sz w:val="24"/>
          <w:szCs w:val="24"/>
        </w:rPr>
        <w:tab/>
      </w:r>
      <w:proofErr w:type="gramEnd"/>
      <w:r w:rsidRPr="001208B1">
        <w:rPr>
          <w:rFonts w:eastAsia="Times New Roman"/>
          <w:b/>
          <w:bCs/>
          <w:color w:val="366091"/>
          <w:sz w:val="24"/>
          <w:szCs w:val="24"/>
        </w:rPr>
        <w:t>70.-usd                         </w:t>
      </w:r>
    </w:p>
    <w:p w14:paraId="3E789C4D" w14:textId="77777777" w:rsidR="00426F04" w:rsidRPr="001208B1" w:rsidRDefault="00426F04" w:rsidP="00426F04">
      <w:pPr>
        <w:spacing w:after="0" w:line="240" w:lineRule="auto"/>
        <w:ind w:left="-142" w:right="424"/>
        <w:rPr>
          <w:rFonts w:eastAsia="Times New Roman"/>
          <w:b/>
          <w:bCs/>
          <w:color w:val="366091"/>
          <w:sz w:val="24"/>
          <w:szCs w:val="24"/>
        </w:rPr>
      </w:pPr>
      <w:proofErr w:type="spellStart"/>
      <w:r w:rsidRPr="001208B1">
        <w:rPr>
          <w:rFonts w:cstheme="minorHAnsi"/>
          <w:b/>
          <w:bCs/>
          <w:color w:val="365F91"/>
          <w:sz w:val="24"/>
          <w:szCs w:val="24"/>
        </w:rPr>
        <w:t>Faturamento</w:t>
      </w:r>
      <w:proofErr w:type="spellEnd"/>
      <w:r w:rsidRPr="001208B1">
        <w:rPr>
          <w:rFonts w:cstheme="minorHAnsi"/>
          <w:b/>
          <w:bCs/>
          <w:color w:val="365F91"/>
          <w:sz w:val="24"/>
          <w:szCs w:val="24"/>
        </w:rPr>
        <w:t xml:space="preserve"> para </w:t>
      </w:r>
      <w:proofErr w:type="spellStart"/>
      <w:r w:rsidRPr="001208B1">
        <w:rPr>
          <w:rFonts w:cstheme="minorHAnsi"/>
          <w:b/>
          <w:bCs/>
          <w:color w:val="365F91"/>
          <w:sz w:val="24"/>
          <w:szCs w:val="24"/>
        </w:rPr>
        <w:t>Operadora</w:t>
      </w:r>
      <w:proofErr w:type="spellEnd"/>
      <w:r w:rsidRPr="001208B1">
        <w:rPr>
          <w:rFonts w:cstheme="minorHAnsi"/>
          <w:b/>
          <w:bCs/>
          <w:color w:val="365F91"/>
          <w:sz w:val="24"/>
          <w:szCs w:val="24"/>
        </w:rPr>
        <w:tab/>
      </w:r>
      <w:r w:rsidRPr="001208B1">
        <w:rPr>
          <w:rFonts w:eastAsia="Times New Roman"/>
          <w:b/>
          <w:bCs/>
          <w:color w:val="366091"/>
          <w:sz w:val="24"/>
          <w:szCs w:val="24"/>
        </w:rPr>
        <w:t>63.-usd </w:t>
      </w:r>
    </w:p>
    <w:p w14:paraId="341116C8" w14:textId="77777777" w:rsidR="00426F04" w:rsidRDefault="00426F04" w:rsidP="00426F04">
      <w:pPr>
        <w:spacing w:after="0" w:line="240" w:lineRule="auto"/>
        <w:ind w:left="-142" w:right="424"/>
        <w:jc w:val="both"/>
        <w:rPr>
          <w:rFonts w:eastAsia="Times New Roman" w:cstheme="minorHAnsi"/>
          <w:color w:val="2F5496" w:themeColor="accent1" w:themeShade="BF"/>
          <w:sz w:val="24"/>
          <w:szCs w:val="24"/>
        </w:rPr>
      </w:pPr>
    </w:p>
    <w:p w14:paraId="0EA3C436" w14:textId="77777777" w:rsidR="00426F04" w:rsidRPr="00517300" w:rsidRDefault="00426F04" w:rsidP="00426F04">
      <w:pPr>
        <w:spacing w:after="0" w:line="240" w:lineRule="auto"/>
        <w:ind w:left="-142" w:right="424"/>
        <w:jc w:val="both"/>
        <w:rPr>
          <w:rFonts w:eastAsia="Times New Roman" w:cstheme="minorHAnsi"/>
          <w:b/>
          <w:bCs/>
          <w:color w:val="C45911" w:themeColor="accent2" w:themeShade="BF"/>
          <w:sz w:val="24"/>
          <w:szCs w:val="24"/>
        </w:rPr>
      </w:pPr>
      <w:r w:rsidRPr="00517300">
        <w:rPr>
          <w:rFonts w:eastAsia="Times New Roman" w:cstheme="minorHAnsi"/>
          <w:b/>
          <w:bCs/>
          <w:color w:val="C45911" w:themeColor="accent2" w:themeShade="BF"/>
          <w:sz w:val="24"/>
          <w:szCs w:val="24"/>
        </w:rPr>
        <w:t>NOITE TURCA NA CAPADÓCIA</w:t>
      </w:r>
    </w:p>
    <w:p w14:paraId="3BAAFF05" w14:textId="77777777" w:rsidR="00426F04" w:rsidRPr="00C667A8" w:rsidRDefault="00426F04" w:rsidP="00426F04">
      <w:pPr>
        <w:spacing w:after="0" w:line="240" w:lineRule="auto"/>
        <w:ind w:left="-142" w:right="424"/>
        <w:jc w:val="both"/>
        <w:rPr>
          <w:rFonts w:eastAsia="Times New Roman" w:cstheme="minorHAnsi"/>
          <w:b/>
          <w:bCs/>
          <w:i/>
          <w:iCs/>
          <w:color w:val="2F5496" w:themeColor="accent1" w:themeShade="BF"/>
          <w:sz w:val="24"/>
          <w:szCs w:val="24"/>
        </w:rPr>
      </w:pPr>
      <w:proofErr w:type="spellStart"/>
      <w:r w:rsidRPr="00C667A8">
        <w:rPr>
          <w:rFonts w:eastAsia="Times New Roman" w:cstheme="minorHAnsi"/>
          <w:b/>
          <w:bCs/>
          <w:i/>
          <w:iCs/>
          <w:color w:val="2F5496" w:themeColor="accent1" w:themeShade="BF"/>
          <w:sz w:val="24"/>
          <w:szCs w:val="24"/>
        </w:rPr>
        <w:t>Saídas</w:t>
      </w:r>
      <w:proofErr w:type="spellEnd"/>
      <w:r w:rsidRPr="00C667A8">
        <w:rPr>
          <w:rFonts w:eastAsia="Times New Roman" w:cstheme="minorHAnsi"/>
          <w:b/>
          <w:bCs/>
          <w:i/>
          <w:iCs/>
          <w:color w:val="2F5496" w:themeColor="accent1" w:themeShade="BF"/>
          <w:sz w:val="24"/>
          <w:szCs w:val="24"/>
        </w:rPr>
        <w:t xml:space="preserve">: </w:t>
      </w:r>
      <w:proofErr w:type="spellStart"/>
      <w:r w:rsidRPr="00C667A8">
        <w:rPr>
          <w:rFonts w:eastAsia="Times New Roman" w:cstheme="minorHAnsi"/>
          <w:b/>
          <w:bCs/>
          <w:i/>
          <w:iCs/>
          <w:color w:val="2F5496" w:themeColor="accent1" w:themeShade="BF"/>
          <w:sz w:val="24"/>
          <w:szCs w:val="24"/>
        </w:rPr>
        <w:t>Diárias</w:t>
      </w:r>
      <w:proofErr w:type="spellEnd"/>
    </w:p>
    <w:p w14:paraId="2A062D86" w14:textId="77777777" w:rsidR="00426F04" w:rsidRDefault="00426F04" w:rsidP="00426F04">
      <w:pPr>
        <w:spacing w:after="0" w:line="240" w:lineRule="auto"/>
        <w:ind w:left="-142" w:right="424"/>
        <w:jc w:val="both"/>
        <w:rPr>
          <w:rFonts w:eastAsia="Times New Roman" w:cstheme="minorHAnsi"/>
          <w:color w:val="2F5496" w:themeColor="accent1" w:themeShade="BF"/>
          <w:sz w:val="24"/>
          <w:szCs w:val="24"/>
        </w:rPr>
      </w:pP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Após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o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jantar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no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hotel,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possibilidade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de sair para um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espetáculo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folclórico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e de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dança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do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ventre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com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barra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livre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de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bebidas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alcoólicas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locais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.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Danças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em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trajes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característicos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e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músicas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folclóricas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de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todas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as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regiões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da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Turquia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além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da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interpretação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mais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fina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da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dança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do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ventre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em um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salão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rupestre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surpreendentemente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espaçoso</w:t>
      </w:r>
      <w:proofErr w:type="spellEnd"/>
      <w:r w:rsidRPr="00C667A8">
        <w:rPr>
          <w:rFonts w:eastAsia="Times New Roman" w:cstheme="minorHAnsi"/>
          <w:color w:val="2F5496" w:themeColor="accent1" w:themeShade="BF"/>
          <w:sz w:val="24"/>
          <w:szCs w:val="24"/>
        </w:rPr>
        <w:t>.</w:t>
      </w:r>
    </w:p>
    <w:p w14:paraId="4A0D24D4" w14:textId="77777777" w:rsidR="00426F04" w:rsidRPr="001208B1" w:rsidRDefault="00426F04" w:rsidP="00426F04">
      <w:pPr>
        <w:spacing w:after="0" w:line="240" w:lineRule="auto"/>
        <w:ind w:left="-142"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208B1">
        <w:rPr>
          <w:rFonts w:eastAsia="Times New Roman"/>
          <w:b/>
          <w:bCs/>
          <w:color w:val="366091"/>
          <w:sz w:val="24"/>
          <w:szCs w:val="24"/>
        </w:rPr>
        <w:t>Preço</w:t>
      </w:r>
      <w:proofErr w:type="spellEnd"/>
      <w:r w:rsidRPr="001208B1">
        <w:rPr>
          <w:rFonts w:eastAsia="Times New Roman"/>
          <w:b/>
          <w:bCs/>
          <w:color w:val="366091"/>
          <w:sz w:val="24"/>
          <w:szCs w:val="24"/>
        </w:rPr>
        <w:t xml:space="preserve"> por </w:t>
      </w:r>
      <w:proofErr w:type="spellStart"/>
      <w:r w:rsidRPr="001208B1">
        <w:rPr>
          <w:rFonts w:eastAsia="Times New Roman"/>
          <w:b/>
          <w:bCs/>
          <w:color w:val="366091"/>
          <w:sz w:val="24"/>
          <w:szCs w:val="24"/>
        </w:rPr>
        <w:t>pessoa</w:t>
      </w:r>
      <w:proofErr w:type="spellEnd"/>
      <w:proofErr w:type="gramStart"/>
      <w:r w:rsidRPr="001208B1">
        <w:rPr>
          <w:rFonts w:eastAsia="Times New Roman"/>
          <w:b/>
          <w:bCs/>
          <w:color w:val="366091"/>
          <w:sz w:val="24"/>
          <w:szCs w:val="24"/>
        </w:rPr>
        <w:tab/>
        <w:t xml:space="preserve">  </w:t>
      </w:r>
      <w:r w:rsidRPr="001208B1">
        <w:rPr>
          <w:rFonts w:eastAsia="Times New Roman"/>
          <w:b/>
          <w:bCs/>
          <w:color w:val="366091"/>
          <w:sz w:val="24"/>
          <w:szCs w:val="24"/>
        </w:rPr>
        <w:tab/>
      </w:r>
      <w:proofErr w:type="gramEnd"/>
      <w:r w:rsidRPr="001208B1">
        <w:rPr>
          <w:rFonts w:eastAsia="Times New Roman"/>
          <w:b/>
          <w:bCs/>
          <w:color w:val="366091"/>
          <w:sz w:val="24"/>
          <w:szCs w:val="24"/>
        </w:rPr>
        <w:tab/>
        <w:t>70.-usd                         </w:t>
      </w:r>
    </w:p>
    <w:p w14:paraId="754AA6DD" w14:textId="77777777" w:rsidR="00426F04" w:rsidRPr="001208B1" w:rsidRDefault="00426F04" w:rsidP="00426F04">
      <w:pPr>
        <w:spacing w:after="0" w:line="240" w:lineRule="auto"/>
        <w:ind w:left="-142" w:right="424"/>
        <w:rPr>
          <w:rFonts w:eastAsia="Times New Roman"/>
          <w:b/>
          <w:bCs/>
          <w:color w:val="366091"/>
          <w:sz w:val="24"/>
          <w:szCs w:val="24"/>
        </w:rPr>
      </w:pPr>
      <w:proofErr w:type="spellStart"/>
      <w:r w:rsidRPr="001208B1">
        <w:rPr>
          <w:rFonts w:cstheme="minorHAnsi"/>
          <w:b/>
          <w:bCs/>
          <w:color w:val="365F91"/>
          <w:sz w:val="24"/>
          <w:szCs w:val="24"/>
        </w:rPr>
        <w:t>Faturamento</w:t>
      </w:r>
      <w:proofErr w:type="spellEnd"/>
      <w:r w:rsidRPr="001208B1">
        <w:rPr>
          <w:rFonts w:cstheme="minorHAnsi"/>
          <w:b/>
          <w:bCs/>
          <w:color w:val="365F91"/>
          <w:sz w:val="24"/>
          <w:szCs w:val="24"/>
        </w:rPr>
        <w:t xml:space="preserve"> para </w:t>
      </w:r>
      <w:proofErr w:type="spellStart"/>
      <w:r w:rsidRPr="001208B1">
        <w:rPr>
          <w:rFonts w:cstheme="minorHAnsi"/>
          <w:b/>
          <w:bCs/>
          <w:color w:val="365F91"/>
          <w:sz w:val="24"/>
          <w:szCs w:val="24"/>
        </w:rPr>
        <w:t>Operadora</w:t>
      </w:r>
      <w:proofErr w:type="spellEnd"/>
      <w:r w:rsidRPr="001208B1">
        <w:rPr>
          <w:rFonts w:cstheme="minorHAnsi"/>
          <w:b/>
          <w:bCs/>
          <w:color w:val="365F91"/>
          <w:sz w:val="24"/>
          <w:szCs w:val="24"/>
        </w:rPr>
        <w:tab/>
      </w:r>
      <w:r w:rsidRPr="001208B1">
        <w:rPr>
          <w:rFonts w:eastAsia="Times New Roman"/>
          <w:b/>
          <w:bCs/>
          <w:color w:val="366091"/>
          <w:sz w:val="24"/>
          <w:szCs w:val="24"/>
        </w:rPr>
        <w:tab/>
        <w:t>63.-usd </w:t>
      </w:r>
    </w:p>
    <w:p w14:paraId="4BF061EC" w14:textId="77777777" w:rsidR="00426F04" w:rsidRPr="005858FC" w:rsidRDefault="00426F04" w:rsidP="00426F04">
      <w:pPr>
        <w:spacing w:after="0" w:line="240" w:lineRule="auto"/>
        <w:ind w:left="-142" w:right="424"/>
        <w:rPr>
          <w:rFonts w:eastAsia="Times New Roman"/>
          <w:color w:val="366091"/>
          <w:sz w:val="24"/>
          <w:szCs w:val="24"/>
        </w:rPr>
      </w:pPr>
    </w:p>
    <w:p w14:paraId="5FE97B77" w14:textId="77777777" w:rsidR="00426F04" w:rsidRPr="00517300" w:rsidRDefault="00426F04" w:rsidP="00426F0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</w:rPr>
      </w:pPr>
      <w:r w:rsidRPr="00517300">
        <w:rPr>
          <w:rFonts w:eastAsia="Times New Roman"/>
          <w:b/>
          <w:bCs/>
          <w:color w:val="C45911" w:themeColor="accent2" w:themeShade="BF"/>
          <w:sz w:val="24"/>
          <w:szCs w:val="24"/>
        </w:rPr>
        <w:t>PASSEIO DE BALÃO NA CAPADOCIA  </w:t>
      </w:r>
    </w:p>
    <w:p w14:paraId="1B32712E" w14:textId="77777777" w:rsidR="00426F04" w:rsidRPr="00ED6A0A" w:rsidRDefault="00426F04" w:rsidP="00426F0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A0A">
        <w:rPr>
          <w:rFonts w:eastAsia="Times New Roman"/>
          <w:color w:val="366091"/>
          <w:sz w:val="24"/>
          <w:szCs w:val="24"/>
        </w:rPr>
        <w:t>Ao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nascer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do sol,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possibilidade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participar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num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paseio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balão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de ar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quente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, uma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experiencia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unica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sobre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as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formaçoes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rochosas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chaminés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fadas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casas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pombos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talhadas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nas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formaçoes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rochosas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>….</w:t>
      </w:r>
    </w:p>
    <w:p w14:paraId="792CA93B" w14:textId="77777777" w:rsidR="00426F04" w:rsidRPr="00ED6A0A" w:rsidRDefault="00426F04" w:rsidP="00426F0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14:paraId="41652D20" w14:textId="77777777" w:rsidR="00426F04" w:rsidRPr="00ED6A0A" w:rsidRDefault="00426F04" w:rsidP="00426F0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ED6A0A">
        <w:rPr>
          <w:noProof/>
          <w:color w:val="365F9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DEC56" wp14:editId="1F208FF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052195" cy="372110"/>
                <wp:effectExtent l="0" t="0" r="14605" b="2794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372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24897" w14:textId="77777777" w:rsidR="00426F04" w:rsidRPr="0013677F" w:rsidRDefault="00426F04" w:rsidP="00426F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3677F">
                              <w:rPr>
                                <w:b/>
                                <w:bCs/>
                              </w:rPr>
                              <w:t>CONSULTAR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DEC56" id="Dikdörtgen 2" o:spid="_x0000_s1026" style="position:absolute;left:0;text-align:left;margin-left:0;margin-top:.7pt;width:82.85pt;height:29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4vHZAIAAB4FAAAOAAAAZHJzL2Uyb0RvYy54bWysVMFu2zAMvQ/YPwi6r7azZl2DOkXQosOA&#10;og3WDj0rslQbkEWNUmJnXz9KdpyiLXYYloNCiuSj9Pyoi8u+NWyn0DdgS16c5JwpK6Fq7HPJfz7e&#10;fPrKmQ/CVsKAVSXfK88vlx8/XHRuoWZQg6kUMgKxftG5ktchuEWWeVmrVvgTcMpSUAO2IpCLz1mF&#10;oiP01mSzPP+SdYCVQ5DKe9q9HoJ8mfC1VjLca+1VYKbkdLaQVkzrJq7Z8kIsnlG4upHjMcQ/nKIV&#10;jaWmE9S1CIJtsXkD1TYSwYMOJxLaDLRupEp3oNsU+avbPNTCqXQXIse7iSb//2Dl3e7BrZFo6Jxf&#10;eDLjLXqNbfyn87E+kbWfyFJ9YJI2i3w+K87nnEmKfT6bFUViMztWO/Thm4KWRaPkSB8jcSR2tz5Q&#10;R0o9pJBz7J+ssDcqHsHYH0qzpqKOs1SdpKGuDLKdoI8qpFQ2FEOoFpUatuc5/eLXpSZTRfISYETW&#10;jTET9ggQZfcWe4AZ82OpSsqaivO/HWwonipSZ7BhKm4bC/gegKFbjZ2H/ANJAzWRpdBvekqJ5gaq&#10;/RoZwiBx7+RNQ7TfCh/WAknTpH6a03BPizbQlRxGi7Ma8Pd7+zGfpEZRzjqakZL7X1uBijPz3ZII&#10;z4vT0zhUyTmdn83IwZeRzcuI3bZXQF+soBfByWTG/GAOpkZon2icV7ErhYSV1LvkMuDBuQrD7NKD&#10;INVqldJokJwIt/bByQgeCY6yeuyfBLpRe4FUeweHeRKLVxIccmOlhdU2gG6SPo+8jtTTECYNjQ9G&#10;nPKXfso6PmvLPwAAAP//AwBQSwMEFAAGAAgAAAAhAOeTQ1fYAAAABQEAAA8AAABkcnMvZG93bnJl&#10;di54bWxMj8FOwzAQRO9I/IO1SNyoXQQpCnEqVIkLEoeWfsA2XuJQex3FTpP8Pe4JjrOzmnlTbWfv&#10;xIWG2AXWsF4pEMRNMB23Go5f7w8vIGJCNugCk4aFImzr25sKSxMm3tPlkFqRQziWqMGm1JdSxsaS&#10;x7gKPXH2vsPgMWU5tNIMOOVw7+SjUoX02HFusNjTzlJzPow+lyDtl/Vm2p0/7fzRkVt+aFy0vr+b&#10;315BJJrT3zNc8TM61JnpFEY2UTgNeUjK1ycQV7N43oA4aSiUAllX8j99/QsAAP//AwBQSwECLQAU&#10;AAYACAAAACEAtoM4kv4AAADhAQAAEwAAAAAAAAAAAAAAAAAAAAAAW0NvbnRlbnRfVHlwZXNdLnht&#10;bFBLAQItABQABgAIAAAAIQA4/SH/1gAAAJQBAAALAAAAAAAAAAAAAAAAAC8BAABfcmVscy8ucmVs&#10;c1BLAQItABQABgAIAAAAIQDfb4vHZAIAAB4FAAAOAAAAAAAAAAAAAAAAAC4CAABkcnMvZTJvRG9j&#10;LnhtbFBLAQItABQABgAIAAAAIQDnk0NX2AAAAAUBAAAPAAAAAAAAAAAAAAAAAL4EAABkcnMvZG93&#10;bnJldi54bWxQSwUGAAAAAAQABADzAAAAwwUAAAAA&#10;" fillcolor="#4472c4 [3204]" strokecolor="#1f3763 [1604]" strokeweight="1pt">
                <v:textbox>
                  <w:txbxContent>
                    <w:p w14:paraId="0B924897" w14:textId="77777777" w:rsidR="00426F04" w:rsidRPr="0013677F" w:rsidRDefault="00426F04" w:rsidP="00426F0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3677F">
                        <w:rPr>
                          <w:b/>
                          <w:bCs/>
                        </w:rPr>
                        <w:t>CONSULTAR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D6A0A">
        <w:rPr>
          <w:rFonts w:eastAsia="Times New Roman"/>
          <w:color w:val="366091"/>
          <w:sz w:val="24"/>
          <w:szCs w:val="24"/>
        </w:rPr>
        <w:tab/>
      </w:r>
      <w:r w:rsidRPr="00ED6A0A">
        <w:rPr>
          <w:rFonts w:eastAsia="Times New Roman"/>
          <w:color w:val="366091"/>
          <w:sz w:val="24"/>
          <w:szCs w:val="24"/>
        </w:rPr>
        <w:tab/>
      </w:r>
    </w:p>
    <w:p w14:paraId="618105A8" w14:textId="77777777" w:rsidR="00426F04" w:rsidRPr="00ED6A0A" w:rsidRDefault="00426F04" w:rsidP="00426F0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ED6A0A">
        <w:rPr>
          <w:rFonts w:eastAsia="Times New Roman"/>
          <w:color w:val="366091"/>
          <w:sz w:val="24"/>
          <w:szCs w:val="24"/>
        </w:rPr>
        <w:tab/>
      </w:r>
      <w:r w:rsidRPr="00ED6A0A">
        <w:rPr>
          <w:rFonts w:eastAsia="Times New Roman"/>
          <w:color w:val="366091"/>
          <w:sz w:val="24"/>
          <w:szCs w:val="24"/>
        </w:rPr>
        <w:tab/>
      </w:r>
    </w:p>
    <w:p w14:paraId="2DC2E07D" w14:textId="77777777" w:rsidR="00426F04" w:rsidRPr="00ED6A0A" w:rsidRDefault="00426F04" w:rsidP="00426F0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0A">
        <w:rPr>
          <w:rFonts w:eastAsia="Times New Roman"/>
          <w:color w:val="366091"/>
          <w:sz w:val="24"/>
          <w:szCs w:val="24"/>
        </w:rPr>
        <w:t>    </w:t>
      </w:r>
    </w:p>
    <w:p w14:paraId="282AE8D0" w14:textId="77777777" w:rsidR="00426F04" w:rsidRPr="00EE6738" w:rsidRDefault="00426F04" w:rsidP="00426F0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738">
        <w:rPr>
          <w:rFonts w:eastAsia="Times New Roman"/>
          <w:color w:val="366091"/>
        </w:rPr>
        <w:t>  </w:t>
      </w:r>
    </w:p>
    <w:p w14:paraId="11323F65" w14:textId="77777777" w:rsidR="00426F04" w:rsidRPr="00517300" w:rsidRDefault="00426F04" w:rsidP="00426F0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</w:rPr>
      </w:pPr>
      <w:r w:rsidRPr="00517300">
        <w:rPr>
          <w:rFonts w:eastAsia="Times New Roman"/>
          <w:b/>
          <w:bCs/>
          <w:color w:val="C45911" w:themeColor="accent2" w:themeShade="BF"/>
          <w:sz w:val="24"/>
          <w:szCs w:val="24"/>
        </w:rPr>
        <w:t xml:space="preserve">  PASSEIO DE BALÃO EM PAMUKKALE</w:t>
      </w:r>
    </w:p>
    <w:p w14:paraId="4FB6B246" w14:textId="77777777" w:rsidR="00426F04" w:rsidRPr="00ED6A0A" w:rsidRDefault="00426F04" w:rsidP="00426F0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0A">
        <w:rPr>
          <w:rFonts w:eastAsia="Times New Roman"/>
          <w:color w:val="366091"/>
          <w:sz w:val="24"/>
          <w:szCs w:val="24"/>
        </w:rPr>
        <w:t>  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Ao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nascer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do sol,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possibilidade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participar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num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paseio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balao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</w:t>
      </w:r>
      <w:proofErr w:type="gramStart"/>
      <w:r w:rsidRPr="00ED6A0A">
        <w:rPr>
          <w:rFonts w:eastAsia="Times New Roman"/>
          <w:color w:val="366091"/>
          <w:sz w:val="24"/>
          <w:szCs w:val="24"/>
        </w:rPr>
        <w:t>( a</w:t>
      </w:r>
      <w:proofErr w:type="gramEnd"/>
      <w:r w:rsidRPr="00ED6A0A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pagar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ED6A0A">
        <w:rPr>
          <w:rFonts w:eastAsia="Times New Roman"/>
          <w:color w:val="366091"/>
          <w:sz w:val="24"/>
          <w:szCs w:val="24"/>
        </w:rPr>
        <w:t>localmente</w:t>
      </w:r>
      <w:proofErr w:type="spellEnd"/>
      <w:r w:rsidRPr="00ED6A0A">
        <w:rPr>
          <w:rFonts w:eastAsia="Times New Roman"/>
          <w:color w:val="366091"/>
          <w:sz w:val="24"/>
          <w:szCs w:val="24"/>
        </w:rPr>
        <w:t xml:space="preserve"> )</w:t>
      </w:r>
    </w:p>
    <w:p w14:paraId="2EE20431" w14:textId="77777777" w:rsidR="00426F04" w:rsidRPr="00ED6A0A" w:rsidRDefault="00426F04" w:rsidP="0042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C7A0B2" w14:textId="77777777" w:rsidR="00426F04" w:rsidRPr="00ED6A0A" w:rsidRDefault="00426F04" w:rsidP="00426F0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ED6A0A">
        <w:rPr>
          <w:noProof/>
          <w:color w:val="365F9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014D4" wp14:editId="186BECE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052195" cy="372110"/>
                <wp:effectExtent l="0" t="0" r="14605" b="2794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372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76F4C" w14:textId="77777777" w:rsidR="00426F04" w:rsidRPr="0013677F" w:rsidRDefault="00426F04" w:rsidP="00426F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3677F">
                              <w:rPr>
                                <w:b/>
                                <w:bCs/>
                              </w:rPr>
                              <w:t>CONSULTAR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014D4" id="Dikdörtgen 3" o:spid="_x0000_s1027" style="position:absolute;left:0;text-align:left;margin-left:0;margin-top:.75pt;width:82.85pt;height:29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4QBaAIAACUFAAAOAAAAZHJzL2Uyb0RvYy54bWysVFFP2zAQfp+0/2D5fSTp6BgVKapATJMQ&#10;VIOJZ9exSSTH553dJt2v39lJUwRoD9Py4Ph8d9/Zn7/zxWXfGrZT6BuwJS9Ocs6UlVA19rnkPx9v&#10;Pn3lzAdhK2HAqpLvleeXy48fLjq3UDOowVQKGYFYv+hcyesQ3CLLvKxVK/wJOGXJqQFbEcjE56xC&#10;0RF6a7JZnn/JOsDKIUjlPa1eD06+TPhaKxnutfYqMFNy2ltII6ZxE8dseSEWzyhc3chxG+IfdtGK&#10;xlLRCepaBMG22LyBahuJ4EGHEwltBlo3UqUz0GmK/NVpHmrhVDoLkePdRJP/f7Dybvfg1kg0dM4v&#10;PE3jKXqNbfzT/lifyNpPZKk+MEmLRT6fFedzziT5Pp/NiiKxmR2zHfrwTUHL4qTkSJeROBK7Wx+o&#10;IoUeQsg41k+zsDcqbsHYH0qzpqKKs5SdpKGuDLKdoEsVUiobisFVi0oNy/Ocvni7VGTKSFYCjMi6&#10;MWbCHgGi7N5iDzBjfExVSVlTcv63jQ3JU0aqDDZMyW1jAd8DMHSqsfIQfyBpoCayFPpNT9zQZcTI&#10;uLKBar9GhjAo3Tt50xD7t8KHtUCSNjUBtWu4p0Eb6EoO44yzGvD3e+sxnhRHXs46apWS+19bgYoz&#10;892SFs+L09PYW8k4nZ/NyMCXns1Lj922V0AXV9DD4GSaxvhgDlON0D5RV69iVXIJK6l2yWXAg3EV&#10;hhamd0Gq1SqFUT85EW7tg5MRPPIc1fXYPwl0owQDifcODm0lFq+UOMTGTAurbQDdJJkeeR1vgHox&#10;SWl8N2Kzv7RT1PF1W/4BAAD//wMAUEsDBBQABgAIAAAAIQAqx9EV2QAAAAUBAAAPAAAAZHJzL2Rv&#10;d25yZXYueG1sTI/NasMwEITvhb6D2EJvjexCnOBaDiHQS6GHpH2AjbW1nOjHWHJsv303p/Y4O8vM&#10;N9VudlbcaIhd8AryVQaCfBN051sF31/vL1sQMaHXaIMnBQtF2NWPDxWWOkz+SLdTagWH+FiiApNS&#10;X0oZG0MO4yr05Nn7CYPDxHJopR5w4nBn5WuWFdJh57nBYE8HQ831NDouQTou+WY6XD/N/NGRXS40&#10;Lko9P837NxCJ5vT3DHd8Roeamc5h9DoKq4CHJL6uQdzNYr0BcVZQZDnIupL/6etfAAAA//8DAFBL&#10;AQItABQABgAIAAAAIQC2gziS/gAAAOEBAAATAAAAAAAAAAAAAAAAAAAAAABbQ29udGVudF9UeXBl&#10;c10ueG1sUEsBAi0AFAAGAAgAAAAhADj9If/WAAAAlAEAAAsAAAAAAAAAAAAAAAAALwEAAF9yZWxz&#10;Ly5yZWxzUEsBAi0AFAAGAAgAAAAhAF/rhAFoAgAAJQUAAA4AAAAAAAAAAAAAAAAALgIAAGRycy9l&#10;Mm9Eb2MueG1sUEsBAi0AFAAGAAgAAAAhACrH0RXZAAAABQEAAA8AAAAAAAAAAAAAAAAAwgQAAGRy&#10;cy9kb3ducmV2LnhtbFBLBQYAAAAABAAEAPMAAADIBQAAAAA=&#10;" fillcolor="#4472c4 [3204]" strokecolor="#1f3763 [1604]" strokeweight="1pt">
                <v:textbox>
                  <w:txbxContent>
                    <w:p w14:paraId="05F76F4C" w14:textId="77777777" w:rsidR="00426F04" w:rsidRPr="0013677F" w:rsidRDefault="00426F04" w:rsidP="00426F0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3677F">
                        <w:rPr>
                          <w:b/>
                          <w:bCs/>
                        </w:rPr>
                        <w:t>CONSULTAR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D6A0A">
        <w:rPr>
          <w:rFonts w:eastAsia="Times New Roman"/>
          <w:color w:val="366091"/>
          <w:sz w:val="24"/>
          <w:szCs w:val="24"/>
        </w:rPr>
        <w:t>  </w:t>
      </w:r>
      <w:r w:rsidRPr="00ED6A0A">
        <w:rPr>
          <w:rFonts w:eastAsia="Times New Roman"/>
          <w:color w:val="366091"/>
          <w:sz w:val="24"/>
          <w:szCs w:val="24"/>
        </w:rPr>
        <w:tab/>
      </w:r>
      <w:r w:rsidRPr="00ED6A0A">
        <w:rPr>
          <w:rFonts w:eastAsia="Times New Roman"/>
          <w:color w:val="366091"/>
          <w:sz w:val="24"/>
          <w:szCs w:val="24"/>
        </w:rPr>
        <w:tab/>
      </w:r>
    </w:p>
    <w:p w14:paraId="186C9ECA" w14:textId="77777777" w:rsidR="00426F04" w:rsidRPr="00EE6738" w:rsidRDefault="00426F04" w:rsidP="00426F0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ED6A0A">
        <w:rPr>
          <w:rFonts w:eastAsia="Times New Roman"/>
          <w:color w:val="366091"/>
          <w:sz w:val="24"/>
          <w:szCs w:val="24"/>
        </w:rPr>
        <w:t>  </w:t>
      </w:r>
      <w:r w:rsidRPr="00EE6738">
        <w:rPr>
          <w:rFonts w:eastAsia="Times New Roman"/>
          <w:color w:val="366091"/>
        </w:rPr>
        <w:tab/>
      </w:r>
      <w:r w:rsidRPr="00EE6738">
        <w:rPr>
          <w:rFonts w:eastAsia="Times New Roman"/>
          <w:color w:val="366091"/>
        </w:rPr>
        <w:tab/>
      </w:r>
    </w:p>
    <w:p w14:paraId="1A1461DC" w14:textId="77777777" w:rsidR="00426F04" w:rsidRDefault="00426F04" w:rsidP="00426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FAEA6C" w14:textId="77777777" w:rsidR="00426F04" w:rsidRDefault="00426F04" w:rsidP="00426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FFFF3D" w14:textId="77777777" w:rsidR="00426F04" w:rsidRDefault="00426F04" w:rsidP="00426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EF7E02" w14:textId="77777777" w:rsidR="00426F04" w:rsidRDefault="00426F04" w:rsidP="00426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C1EB12" w14:textId="77777777" w:rsidR="00426F04" w:rsidRDefault="00426F04" w:rsidP="00426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63CAF0" w14:textId="77777777" w:rsidR="00426F04" w:rsidRDefault="00426F04" w:rsidP="00426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6D11E9" w14:textId="77777777" w:rsidR="00426F04" w:rsidRDefault="00426F04" w:rsidP="00426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54DE61" w14:textId="77777777" w:rsidR="00426F04" w:rsidRDefault="00426F04" w:rsidP="00426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E3F4B2" w14:textId="77777777" w:rsidR="00426F04" w:rsidRDefault="00426F04" w:rsidP="00426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2F391D" w14:textId="77777777" w:rsidR="00426F04" w:rsidRDefault="00426F04" w:rsidP="00426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AEEF78" w14:textId="77777777" w:rsidR="00426F04" w:rsidRDefault="00426F04" w:rsidP="00426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259195" w14:textId="77777777" w:rsidR="00426F04" w:rsidRDefault="00426F04" w:rsidP="00426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4EC371" w14:textId="77777777" w:rsidR="00426F04" w:rsidRDefault="00426F04" w:rsidP="00426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AC9660" w14:textId="77777777" w:rsidR="00426F04" w:rsidRDefault="00426F04" w:rsidP="00426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11AFEE" w14:textId="77777777" w:rsidR="00426F04" w:rsidRDefault="00426F04" w:rsidP="00426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96E2C7" w14:textId="77777777" w:rsidR="00426F04" w:rsidRDefault="00426F04" w:rsidP="00426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86B14E" w14:textId="77777777" w:rsidR="00426F04" w:rsidRDefault="00426F04" w:rsidP="00426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4CC77A" w14:textId="77777777" w:rsidR="00426F04" w:rsidRDefault="00426F04" w:rsidP="00426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8D761D" w14:textId="77777777" w:rsidR="00426F04" w:rsidRPr="00BE4620" w:rsidRDefault="00426F04" w:rsidP="00426F04">
      <w:pPr>
        <w:pStyle w:val="ListeParagraf"/>
        <w:numPr>
          <w:ilvl w:val="0"/>
          <w:numId w:val="6"/>
        </w:numPr>
        <w:shd w:val="clear" w:color="auto" w:fill="FFFFFF"/>
        <w:rPr>
          <w:rFonts w:eastAsia="Times New Roman"/>
          <w:color w:val="2F5496" w:themeColor="accent1" w:themeShade="BF"/>
          <w:sz w:val="24"/>
          <w:szCs w:val="24"/>
        </w:rPr>
      </w:pP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Todos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os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museus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estão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fechados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até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 as 13:00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no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primeiro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 dia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das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festas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religiosas</w:t>
      </w:r>
      <w:proofErr w:type="spellEnd"/>
    </w:p>
    <w:p w14:paraId="24F91027" w14:textId="77777777" w:rsidR="00426F04" w:rsidRPr="00BE4620" w:rsidRDefault="00426F04" w:rsidP="00426F04">
      <w:pPr>
        <w:pStyle w:val="ListeParagraf"/>
        <w:numPr>
          <w:ilvl w:val="0"/>
          <w:numId w:val="6"/>
        </w:numPr>
        <w:shd w:val="clear" w:color="auto" w:fill="FFFFFF"/>
        <w:rPr>
          <w:rFonts w:eastAsia="Times New Roman"/>
          <w:color w:val="2F5496" w:themeColor="accent1" w:themeShade="BF"/>
          <w:sz w:val="24"/>
          <w:szCs w:val="24"/>
        </w:rPr>
      </w:pPr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O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Grande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Bazar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está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fechado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durante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todo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 o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período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das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festas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religiosas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, 29 de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Outubro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, 15 de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Julho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 e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aos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domingos</w:t>
      </w:r>
      <w:proofErr w:type="spellEnd"/>
    </w:p>
    <w:p w14:paraId="01ED64F0" w14:textId="77777777" w:rsidR="00426F04" w:rsidRPr="00BE4620" w:rsidRDefault="00426F04" w:rsidP="00426F04">
      <w:pPr>
        <w:pStyle w:val="ListeParagraf"/>
        <w:numPr>
          <w:ilvl w:val="0"/>
          <w:numId w:val="6"/>
        </w:numPr>
        <w:shd w:val="clear" w:color="auto" w:fill="FFFFFF"/>
        <w:rPr>
          <w:rFonts w:eastAsia="Times New Roman"/>
          <w:color w:val="2F5496" w:themeColor="accent1" w:themeShade="BF"/>
          <w:sz w:val="24"/>
          <w:szCs w:val="24"/>
        </w:rPr>
      </w:pPr>
      <w:r w:rsidRPr="00BE4620">
        <w:rPr>
          <w:rFonts w:eastAsia="Times New Roman"/>
          <w:color w:val="2F5496" w:themeColor="accent1" w:themeShade="BF"/>
          <w:sz w:val="24"/>
          <w:szCs w:val="24"/>
        </w:rPr>
        <w:lastRenderedPageBreak/>
        <w:t xml:space="preserve">O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Mercado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 de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Especiarias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 (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Bazar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Egípcio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)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está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fechado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durante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todo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 o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período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das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festas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religiosas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, 29 de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Outubro</w:t>
      </w:r>
      <w:proofErr w:type="spellEnd"/>
      <w:r w:rsidRPr="00BE4620">
        <w:rPr>
          <w:rFonts w:eastAsia="Times New Roman"/>
          <w:color w:val="2F5496" w:themeColor="accent1" w:themeShade="BF"/>
          <w:sz w:val="24"/>
          <w:szCs w:val="24"/>
        </w:rPr>
        <w:t xml:space="preserve"> e 15 de </w:t>
      </w:r>
      <w:proofErr w:type="spellStart"/>
      <w:r w:rsidRPr="00BE4620">
        <w:rPr>
          <w:rFonts w:eastAsia="Times New Roman"/>
          <w:color w:val="2F5496" w:themeColor="accent1" w:themeShade="BF"/>
          <w:sz w:val="24"/>
          <w:szCs w:val="24"/>
        </w:rPr>
        <w:t>Julho</w:t>
      </w:r>
      <w:proofErr w:type="spellEnd"/>
    </w:p>
    <w:p w14:paraId="0B460A95" w14:textId="77777777" w:rsidR="00426F04" w:rsidRDefault="00426F04" w:rsidP="00426F04">
      <w:pPr>
        <w:shd w:val="clear" w:color="auto" w:fill="FFFFFF"/>
        <w:spacing w:after="0" w:line="240" w:lineRule="auto"/>
        <w:ind w:left="-426"/>
      </w:pPr>
    </w:p>
    <w:p w14:paraId="19109CDF" w14:textId="77777777" w:rsidR="00426F04" w:rsidRDefault="00426F04" w:rsidP="00426F04">
      <w:pPr>
        <w:shd w:val="clear" w:color="auto" w:fill="FFFFFF"/>
        <w:spacing w:after="0" w:line="240" w:lineRule="auto"/>
        <w:ind w:left="-426"/>
      </w:pPr>
    </w:p>
    <w:p w14:paraId="2D5EDDF6" w14:textId="77777777" w:rsidR="00426F04" w:rsidRPr="00517300" w:rsidRDefault="00426F04" w:rsidP="00426F04">
      <w:pPr>
        <w:shd w:val="clear" w:color="auto" w:fill="FFFFFF"/>
        <w:spacing w:after="0" w:line="240" w:lineRule="auto"/>
        <w:ind w:left="-231"/>
        <w:rPr>
          <w:color w:val="2F5496" w:themeColor="accent1" w:themeShade="BF"/>
          <w:sz w:val="24"/>
          <w:szCs w:val="24"/>
        </w:rPr>
      </w:pPr>
      <w:r w:rsidRPr="00517300">
        <w:rPr>
          <w:b/>
          <w:bCs/>
          <w:color w:val="C45911" w:themeColor="accent2" w:themeShade="BF"/>
          <w:sz w:val="24"/>
          <w:szCs w:val="24"/>
        </w:rPr>
        <w:t>FESTAS RELIGIOSAS 2025</w:t>
      </w:r>
      <w:r w:rsidRPr="00517300">
        <w:rPr>
          <w:color w:val="C45911" w:themeColor="accent2" w:themeShade="BF"/>
          <w:sz w:val="24"/>
          <w:szCs w:val="24"/>
        </w:rPr>
        <w:br/>
      </w:r>
      <w:proofErr w:type="spellStart"/>
      <w:r w:rsidRPr="00517300">
        <w:rPr>
          <w:b/>
          <w:bCs/>
          <w:color w:val="2F5496" w:themeColor="accent1" w:themeShade="BF"/>
          <w:sz w:val="24"/>
          <w:szCs w:val="24"/>
        </w:rPr>
        <w:t>Festa</w:t>
      </w:r>
      <w:proofErr w:type="spellEnd"/>
      <w:r w:rsidRPr="00517300">
        <w:rPr>
          <w:b/>
          <w:bCs/>
          <w:color w:val="2F5496" w:themeColor="accent1" w:themeShade="BF"/>
          <w:sz w:val="24"/>
          <w:szCs w:val="24"/>
        </w:rPr>
        <w:t xml:space="preserve"> do </w:t>
      </w:r>
      <w:proofErr w:type="spellStart"/>
      <w:r w:rsidRPr="00517300">
        <w:rPr>
          <w:b/>
          <w:bCs/>
          <w:color w:val="2F5496" w:themeColor="accent1" w:themeShade="BF"/>
          <w:sz w:val="24"/>
          <w:szCs w:val="24"/>
        </w:rPr>
        <w:t>Ramadã</w:t>
      </w:r>
      <w:proofErr w:type="spellEnd"/>
      <w:r w:rsidRPr="00517300">
        <w:rPr>
          <w:color w:val="2F5496" w:themeColor="accent1" w:themeShade="BF"/>
          <w:sz w:val="24"/>
          <w:szCs w:val="24"/>
        </w:rPr>
        <w:t xml:space="preserve"> 29, 30, 31 de </w:t>
      </w:r>
      <w:proofErr w:type="spellStart"/>
      <w:r w:rsidRPr="00517300">
        <w:rPr>
          <w:color w:val="2F5496" w:themeColor="accent1" w:themeShade="BF"/>
          <w:sz w:val="24"/>
          <w:szCs w:val="24"/>
        </w:rPr>
        <w:t>Março</w:t>
      </w:r>
      <w:proofErr w:type="spellEnd"/>
      <w:r w:rsidRPr="00517300">
        <w:rPr>
          <w:color w:val="2F5496" w:themeColor="accent1" w:themeShade="BF"/>
          <w:sz w:val="24"/>
          <w:szCs w:val="24"/>
        </w:rPr>
        <w:t xml:space="preserve"> &amp; 1 de Abril</w:t>
      </w:r>
      <w:r w:rsidRPr="00517300">
        <w:rPr>
          <w:color w:val="2F5496" w:themeColor="accent1" w:themeShade="BF"/>
          <w:sz w:val="24"/>
          <w:szCs w:val="24"/>
        </w:rPr>
        <w:br/>
      </w:r>
      <w:proofErr w:type="spellStart"/>
      <w:r w:rsidRPr="00517300">
        <w:rPr>
          <w:b/>
          <w:bCs/>
          <w:color w:val="2F5496" w:themeColor="accent1" w:themeShade="BF"/>
          <w:sz w:val="24"/>
          <w:szCs w:val="24"/>
        </w:rPr>
        <w:t>Festa</w:t>
      </w:r>
      <w:proofErr w:type="spellEnd"/>
      <w:r w:rsidRPr="00517300">
        <w:rPr>
          <w:b/>
          <w:bCs/>
          <w:color w:val="2F5496" w:themeColor="accent1" w:themeShade="BF"/>
          <w:sz w:val="24"/>
          <w:szCs w:val="24"/>
        </w:rPr>
        <w:t xml:space="preserve"> do </w:t>
      </w:r>
      <w:proofErr w:type="spellStart"/>
      <w:r w:rsidRPr="00517300">
        <w:rPr>
          <w:b/>
          <w:bCs/>
          <w:color w:val="2F5496" w:themeColor="accent1" w:themeShade="BF"/>
          <w:sz w:val="24"/>
          <w:szCs w:val="24"/>
        </w:rPr>
        <w:t>Sacrifício</w:t>
      </w:r>
      <w:proofErr w:type="spellEnd"/>
      <w:r w:rsidRPr="00517300">
        <w:rPr>
          <w:color w:val="2F5496" w:themeColor="accent1" w:themeShade="BF"/>
          <w:sz w:val="24"/>
          <w:szCs w:val="24"/>
        </w:rPr>
        <w:t xml:space="preserve"> 6, 7, 8, 9 de </w:t>
      </w:r>
      <w:proofErr w:type="spellStart"/>
      <w:r w:rsidRPr="00517300">
        <w:rPr>
          <w:color w:val="2F5496" w:themeColor="accent1" w:themeShade="BF"/>
          <w:sz w:val="24"/>
          <w:szCs w:val="24"/>
        </w:rPr>
        <w:t>Junho</w:t>
      </w:r>
      <w:proofErr w:type="spellEnd"/>
    </w:p>
    <w:p w14:paraId="2B75F17C" w14:textId="77777777" w:rsidR="00426F04" w:rsidRDefault="00426F04" w:rsidP="00426F04">
      <w:pPr>
        <w:spacing w:after="0" w:line="240" w:lineRule="auto"/>
        <w:ind w:right="-284"/>
        <w:rPr>
          <w:rFonts w:eastAsia="Times New Roman"/>
          <w:b/>
          <w:bCs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346EF">
        <w:rPr>
          <w:rFonts w:eastAsia="Times New Roman"/>
          <w:b/>
          <w:bCs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</w:t>
      </w:r>
    </w:p>
    <w:p w14:paraId="28DB2E05" w14:textId="3586B31E" w:rsidR="00BE4620" w:rsidRPr="00BE4620" w:rsidRDefault="00BE4620" w:rsidP="00426F04">
      <w:pPr>
        <w:shd w:val="clear" w:color="auto" w:fill="FFFFFF"/>
        <w:spacing w:after="0" w:line="240" w:lineRule="auto"/>
        <w:ind w:left="-426"/>
        <w:rPr>
          <w:color w:val="2F5496" w:themeColor="accent1" w:themeShade="BF"/>
          <w:sz w:val="24"/>
          <w:szCs w:val="24"/>
        </w:rPr>
      </w:pPr>
    </w:p>
    <w:sectPr w:rsidR="00BE4620" w:rsidRPr="00BE4620" w:rsidSect="00601362">
      <w:headerReference w:type="default" r:id="rId7"/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681A4" w14:textId="77777777" w:rsidR="008936BC" w:rsidRDefault="008936BC" w:rsidP="003E4D2D">
      <w:pPr>
        <w:spacing w:after="0" w:line="240" w:lineRule="auto"/>
      </w:pPr>
      <w:r>
        <w:separator/>
      </w:r>
    </w:p>
  </w:endnote>
  <w:endnote w:type="continuationSeparator" w:id="0">
    <w:p w14:paraId="06EA4769" w14:textId="77777777" w:rsidR="008936BC" w:rsidRDefault="008936BC" w:rsidP="003E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028A6" w14:textId="77777777" w:rsidR="008936BC" w:rsidRDefault="008936BC" w:rsidP="003E4D2D">
      <w:pPr>
        <w:spacing w:after="0" w:line="240" w:lineRule="auto"/>
      </w:pPr>
      <w:r>
        <w:separator/>
      </w:r>
    </w:p>
  </w:footnote>
  <w:footnote w:type="continuationSeparator" w:id="0">
    <w:p w14:paraId="29659C6F" w14:textId="77777777" w:rsidR="008936BC" w:rsidRDefault="008936BC" w:rsidP="003E4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400E0" w14:textId="055E056E" w:rsidR="003E4D2D" w:rsidRDefault="003E4D2D">
    <w:pPr>
      <w:pStyle w:val="stBilgi"/>
    </w:pPr>
    <w:r>
      <w:rPr>
        <w:noProof/>
      </w:rPr>
      <w:drawing>
        <wp:anchor distT="0" distB="0" distL="114300" distR="114300" simplePos="0" relativeHeight="251659264" behindDoc="1" locked="0" layoutInCell="1" hidden="0" allowOverlap="1" wp14:anchorId="0302EE15" wp14:editId="02133534">
          <wp:simplePos x="0" y="0"/>
          <wp:positionH relativeFrom="column">
            <wp:posOffset>4831715</wp:posOffset>
          </wp:positionH>
          <wp:positionV relativeFrom="paragraph">
            <wp:posOffset>-154305</wp:posOffset>
          </wp:positionV>
          <wp:extent cx="1590675" cy="598805"/>
          <wp:effectExtent l="0" t="0" r="9525" b="0"/>
          <wp:wrapTight wrapText="bothSides">
            <wp:wrapPolygon edited="0">
              <wp:start x="0" y="0"/>
              <wp:lineTo x="0" y="20615"/>
              <wp:lineTo x="21471" y="20615"/>
              <wp:lineTo x="21471" y="0"/>
              <wp:lineTo x="0" y="0"/>
            </wp:wrapPolygon>
          </wp:wrapTight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23506"/>
    <w:multiLevelType w:val="multilevel"/>
    <w:tmpl w:val="EFBC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AB7238"/>
    <w:multiLevelType w:val="hybridMultilevel"/>
    <w:tmpl w:val="46E89532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4F680B4C"/>
    <w:multiLevelType w:val="multilevel"/>
    <w:tmpl w:val="2AB0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2F3FFF"/>
    <w:multiLevelType w:val="multilevel"/>
    <w:tmpl w:val="C8C6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120F27"/>
    <w:multiLevelType w:val="hybridMultilevel"/>
    <w:tmpl w:val="0A7234A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DD5437D"/>
    <w:multiLevelType w:val="hybridMultilevel"/>
    <w:tmpl w:val="8E2806A2"/>
    <w:lvl w:ilvl="0" w:tplc="9E442152">
      <w:numFmt w:val="bullet"/>
      <w:lvlText w:val="•"/>
      <w:lvlJc w:val="left"/>
      <w:pPr>
        <w:ind w:left="129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8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89" w:hanging="360"/>
      </w:pPr>
      <w:rPr>
        <w:rFonts w:ascii="Wingdings" w:hAnsi="Wingdings" w:hint="default"/>
      </w:rPr>
    </w:lvl>
  </w:abstractNum>
  <w:num w:numId="1" w16cid:durableId="2036998193">
    <w:abstractNumId w:val="0"/>
  </w:num>
  <w:num w:numId="2" w16cid:durableId="51195352">
    <w:abstractNumId w:val="3"/>
  </w:num>
  <w:num w:numId="3" w16cid:durableId="1744986934">
    <w:abstractNumId w:val="2"/>
  </w:num>
  <w:num w:numId="4" w16cid:durableId="615480392">
    <w:abstractNumId w:val="4"/>
  </w:num>
  <w:num w:numId="5" w16cid:durableId="1814444918">
    <w:abstractNumId w:val="1"/>
  </w:num>
  <w:num w:numId="6" w16cid:durableId="1880511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C4"/>
    <w:rsid w:val="00004D8F"/>
    <w:rsid w:val="00036B39"/>
    <w:rsid w:val="000E7C82"/>
    <w:rsid w:val="002B0056"/>
    <w:rsid w:val="002D0D03"/>
    <w:rsid w:val="00311141"/>
    <w:rsid w:val="003643D1"/>
    <w:rsid w:val="00381022"/>
    <w:rsid w:val="003B5678"/>
    <w:rsid w:val="003B713B"/>
    <w:rsid w:val="003E4D2D"/>
    <w:rsid w:val="00422D8A"/>
    <w:rsid w:val="00426F04"/>
    <w:rsid w:val="00432E0E"/>
    <w:rsid w:val="004953B5"/>
    <w:rsid w:val="00517300"/>
    <w:rsid w:val="00601362"/>
    <w:rsid w:val="006F7EA2"/>
    <w:rsid w:val="007D648D"/>
    <w:rsid w:val="00805B7B"/>
    <w:rsid w:val="00823B2A"/>
    <w:rsid w:val="008936BC"/>
    <w:rsid w:val="00A045E4"/>
    <w:rsid w:val="00A955B3"/>
    <w:rsid w:val="00B11D3A"/>
    <w:rsid w:val="00B75211"/>
    <w:rsid w:val="00BE4620"/>
    <w:rsid w:val="00C11487"/>
    <w:rsid w:val="00C50C60"/>
    <w:rsid w:val="00C667A8"/>
    <w:rsid w:val="00C73843"/>
    <w:rsid w:val="00ED6A0A"/>
    <w:rsid w:val="00EE6738"/>
    <w:rsid w:val="00F35122"/>
    <w:rsid w:val="00F9163B"/>
    <w:rsid w:val="00FB4EE1"/>
    <w:rsid w:val="00FC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45830"/>
  <w15:chartTrackingRefBased/>
  <w15:docId w15:val="{1A2F696C-900A-462E-BEEB-D0E13C93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5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EE6738"/>
  </w:style>
  <w:style w:type="paragraph" w:styleId="ListeParagraf">
    <w:name w:val="List Paragraph"/>
    <w:basedOn w:val="Normal"/>
    <w:uiPriority w:val="34"/>
    <w:qFormat/>
    <w:rsid w:val="003E4D2D"/>
    <w:pPr>
      <w:spacing w:after="0" w:line="240" w:lineRule="auto"/>
      <w:ind w:left="720"/>
      <w:contextualSpacing/>
    </w:pPr>
    <w:rPr>
      <w:rFonts w:ascii="Calibri" w:eastAsia="Calibri" w:hAnsi="Calibri" w:cs="Calibri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E4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4D2D"/>
  </w:style>
  <w:style w:type="paragraph" w:styleId="AltBilgi">
    <w:name w:val="footer"/>
    <w:basedOn w:val="Normal"/>
    <w:link w:val="AltBilgiChar"/>
    <w:uiPriority w:val="99"/>
    <w:unhideWhenUsed/>
    <w:rsid w:val="003E4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4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9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56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 Marmara</dc:creator>
  <cp:keywords/>
  <dc:description/>
  <cp:lastModifiedBy>Adem Doldur</cp:lastModifiedBy>
  <cp:revision>3</cp:revision>
  <dcterms:created xsi:type="dcterms:W3CDTF">2024-09-02T15:15:00Z</dcterms:created>
  <dcterms:modified xsi:type="dcterms:W3CDTF">2024-09-18T09:02:00Z</dcterms:modified>
</cp:coreProperties>
</file>