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1A0400A" w:rsidR="004B38A5" w:rsidRPr="00A551AF" w:rsidRDefault="004B38A5" w:rsidP="004B38A5">
                            <w:pPr>
                              <w:jc w:val="center"/>
                              <w:rPr>
                                <w:b/>
                                <w:bCs/>
                                <w:sz w:val="24"/>
                                <w:szCs w:val="24"/>
                              </w:rPr>
                            </w:pPr>
                            <w:r w:rsidRPr="00A551AF">
                              <w:rPr>
                                <w:b/>
                                <w:bCs/>
                                <w:sz w:val="24"/>
                                <w:szCs w:val="24"/>
                              </w:rPr>
                              <w:t xml:space="preserve">DESDE </w:t>
                            </w:r>
                            <w:r w:rsidR="001800C3">
                              <w:rPr>
                                <w:b/>
                                <w:bCs/>
                                <w:sz w:val="24"/>
                                <w:szCs w:val="24"/>
                              </w:rPr>
                              <w:t>1360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71A0400A" w:rsidR="004B38A5" w:rsidRPr="00A551AF" w:rsidRDefault="004B38A5" w:rsidP="004B38A5">
                      <w:pPr>
                        <w:jc w:val="center"/>
                        <w:rPr>
                          <w:b/>
                          <w:bCs/>
                          <w:sz w:val="24"/>
                          <w:szCs w:val="24"/>
                        </w:rPr>
                      </w:pPr>
                      <w:r w:rsidRPr="00A551AF">
                        <w:rPr>
                          <w:b/>
                          <w:bCs/>
                          <w:sz w:val="24"/>
                          <w:szCs w:val="24"/>
                        </w:rPr>
                        <w:t xml:space="preserve">DESDE </w:t>
                      </w:r>
                      <w:r w:rsidR="001800C3">
                        <w:rPr>
                          <w:b/>
                          <w:bCs/>
                          <w:sz w:val="24"/>
                          <w:szCs w:val="24"/>
                        </w:rPr>
                        <w:t>1360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48599EB5"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EGIPTO FARAÓNICO</w:t>
      </w:r>
      <w:r w:rsidR="00FC254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y SHARM EL SHEIKH</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FC254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FC254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23D552F1"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Sabados &amp; Todos los </w:t>
      </w:r>
      <w:r w:rsidR="001800C3">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3038">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393F4B35"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53038">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380CF3E3" w14:textId="77777777" w:rsidR="005C6309" w:rsidRPr="00584F4B" w:rsidRDefault="005C6309" w:rsidP="00FC2547">
      <w:pPr>
        <w:jc w:val="both"/>
        <w:rPr>
          <w:color w:val="4F81BD" w:themeColor="accent1"/>
          <w:sz w:val="24"/>
          <w:szCs w:val="24"/>
        </w:rPr>
      </w:pPr>
    </w:p>
    <w:p w14:paraId="63F51378" w14:textId="7C2CDF9B"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3</w:t>
      </w:r>
      <w:r w:rsidRPr="002A1A99">
        <w:rPr>
          <w:b/>
          <w:color w:val="365F91" w:themeColor="accent1" w:themeShade="BF"/>
          <w:sz w:val="24"/>
          <w:szCs w:val="24"/>
        </w:rPr>
        <w:t xml:space="preserve">º DÍA | CAIRO | VUELO PARA LUXOR (D,C)  </w:t>
      </w:r>
      <w:r w:rsidRPr="002A1A99">
        <w:rPr>
          <w:b/>
          <w:bCs/>
          <w:color w:val="365F91" w:themeColor="accent1" w:themeShade="BF"/>
          <w:sz w:val="24"/>
          <w:szCs w:val="24"/>
          <w:lang w:val="es-ES_tradnl"/>
        </w:rPr>
        <w:t xml:space="preserve">    </w:t>
      </w:r>
    </w:p>
    <w:p w14:paraId="4BF8D1C9" w14:textId="77777777" w:rsidR="005C6309" w:rsidRPr="002A1A99" w:rsidRDefault="005C6309" w:rsidP="005C6309">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En la hora combinada traslado al aeropuerto para tomar el vuelo domestico para Luxor . Llegada a Luxor , traslado al barco . Cena y alojamiento a bordo. </w:t>
      </w:r>
    </w:p>
    <w:p w14:paraId="2394FB24" w14:textId="77777777" w:rsidR="005C6309" w:rsidRPr="002A1A99" w:rsidRDefault="005C6309" w:rsidP="005C6309">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lastRenderedPageBreak/>
        <w:t xml:space="preserve">     </w:t>
      </w:r>
    </w:p>
    <w:p w14:paraId="257355DE"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54B1EB8E"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48A6927C" w14:textId="77777777" w:rsidR="005C6309" w:rsidRPr="002A1A99" w:rsidRDefault="005C6309" w:rsidP="005C6309">
      <w:pPr>
        <w:ind w:left="-426"/>
        <w:jc w:val="both"/>
        <w:rPr>
          <w:color w:val="365F91" w:themeColor="accent1" w:themeShade="BF"/>
          <w:sz w:val="24"/>
          <w:szCs w:val="24"/>
        </w:rPr>
      </w:pPr>
    </w:p>
    <w:p w14:paraId="394E681A" w14:textId="0262AF5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90.-usd</w:t>
      </w:r>
    </w:p>
    <w:p w14:paraId="0FFC8B1C"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82.-usd</w:t>
      </w:r>
    </w:p>
    <w:p w14:paraId="66716698" w14:textId="77777777" w:rsidR="005C6309" w:rsidRDefault="005C6309" w:rsidP="005C6309">
      <w:pPr>
        <w:ind w:left="-426"/>
        <w:jc w:val="both"/>
        <w:rPr>
          <w:color w:val="365F91" w:themeColor="accent1" w:themeShade="BF"/>
          <w:sz w:val="24"/>
          <w:szCs w:val="24"/>
        </w:rPr>
      </w:pPr>
    </w:p>
    <w:p w14:paraId="2779C29E"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52BE25F"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7F98081C" w14:textId="77777777" w:rsidR="005C6309" w:rsidRPr="002A1A99" w:rsidRDefault="005C6309" w:rsidP="005C6309">
      <w:pPr>
        <w:rPr>
          <w:b/>
          <w:bCs/>
          <w:color w:val="365F91" w:themeColor="accent1" w:themeShade="BF"/>
          <w:sz w:val="24"/>
          <w:szCs w:val="24"/>
          <w:lang w:val="es-ES_tradnl"/>
        </w:rPr>
      </w:pPr>
    </w:p>
    <w:p w14:paraId="067C23D2" w14:textId="552BC5B8"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4</w:t>
      </w:r>
      <w:r w:rsidRPr="002A1A99">
        <w:rPr>
          <w:b/>
          <w:color w:val="365F91" w:themeColor="accent1" w:themeShade="BF"/>
          <w:sz w:val="24"/>
          <w:szCs w:val="24"/>
        </w:rPr>
        <w:t xml:space="preserve">º DÍA |LUXOR | ESNA | EDFU  (D,A,C) </w:t>
      </w:r>
    </w:p>
    <w:p w14:paraId="34E1BC6A" w14:textId="77777777" w:rsidR="005D0389" w:rsidRDefault="005D0389" w:rsidP="005D0389">
      <w:pPr>
        <w:ind w:left="-426" w:right="425"/>
        <w:jc w:val="both"/>
        <w:rPr>
          <w:color w:val="365F91" w:themeColor="accent1" w:themeShade="BF"/>
          <w:sz w:val="24"/>
          <w:szCs w:val="24"/>
          <w:lang w:val="es-ES_tradnl"/>
        </w:rPr>
      </w:pPr>
      <w:r w:rsidRPr="00DD6AA5">
        <w:rPr>
          <w:color w:val="365F91" w:themeColor="accent1" w:themeShade="BF"/>
          <w:sz w:val="24"/>
          <w:szCs w:val="24"/>
          <w:lang w:val="es-ES_tradnl"/>
        </w:rPr>
        <w:t>Pensión Completa. Por la mañana, visita a la Orilla Occidental en Luxor; a la Necrópolis de Tebas; al Valle de los Reyes, al Templo Funerario de la Reina Hatshepsut conocido como El-Deir El-Bahari, y a los Colosos de Memnon. A la hora prevista, zarparemos hacia Esna. Cruzaremos la Esclusa de Esna y continuaremos la navegación hacia Edfu. Noche a bordo.</w:t>
      </w:r>
    </w:p>
    <w:p w14:paraId="4C812240" w14:textId="77777777" w:rsidR="005C6309" w:rsidRPr="005D0389" w:rsidRDefault="005C6309" w:rsidP="005C6309">
      <w:pPr>
        <w:ind w:left="-426" w:right="425"/>
        <w:jc w:val="both"/>
        <w:rPr>
          <w:color w:val="365F91" w:themeColor="accent1" w:themeShade="BF"/>
          <w:sz w:val="24"/>
          <w:szCs w:val="24"/>
          <w:lang w:val="es-ES_tradnl"/>
        </w:rPr>
      </w:pPr>
    </w:p>
    <w:p w14:paraId="110BBF41" w14:textId="26CEF02A" w:rsidR="005C6309" w:rsidRPr="002A1A99" w:rsidRDefault="005C6309"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Pr="002A1A99">
        <w:rPr>
          <w:b/>
          <w:color w:val="365F91" w:themeColor="accent1" w:themeShade="BF"/>
          <w:sz w:val="24"/>
          <w:szCs w:val="24"/>
        </w:rPr>
        <w:t>º DÍA |EDFU|</w:t>
      </w:r>
      <w:r w:rsidRPr="002A1A99">
        <w:rPr>
          <w:color w:val="365F91" w:themeColor="accent1" w:themeShade="BF"/>
        </w:rPr>
        <w:t xml:space="preserve"> </w:t>
      </w:r>
      <w:r w:rsidRPr="002A1A99">
        <w:rPr>
          <w:b/>
          <w:color w:val="365F91" w:themeColor="accent1" w:themeShade="BF"/>
          <w:sz w:val="24"/>
          <w:szCs w:val="24"/>
        </w:rPr>
        <w:t xml:space="preserve">KOM OMBO | ASUAN </w:t>
      </w:r>
      <w:r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18475098"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6</w:t>
      </w:r>
      <w:r w:rsidRPr="002A1A99">
        <w:rPr>
          <w:b/>
          <w:color w:val="365F91" w:themeColor="accent1" w:themeShade="BF"/>
          <w:sz w:val="24"/>
          <w:szCs w:val="24"/>
        </w:rPr>
        <w:t xml:space="preserve">º DÍA | ASUAN  </w:t>
      </w:r>
      <w:r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5BE12F66" w14:textId="312A5B06" w:rsidR="00B7390D" w:rsidRDefault="005C6309" w:rsidP="00FC2547">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3B0F3049" w14:textId="77777777" w:rsidR="00FC2547" w:rsidRPr="002A1A99" w:rsidRDefault="00FC2547" w:rsidP="005D0389">
      <w:pPr>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3C011358" w14:textId="77777777" w:rsidR="005D038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 xml:space="preserve">Duración: 4 horas. Atraviesa el río Nilo a bordo de una faluca tradicional para descubrir el pueblo más auténtico de Egipto, Gharb Soheil, y conocer la vida cotidiana de los nubios. Nos dirigiremos a un </w:t>
      </w:r>
    </w:p>
    <w:p w14:paraId="6243EFFF" w14:textId="77777777" w:rsidR="005D0389" w:rsidRDefault="005D0389" w:rsidP="005C6309">
      <w:pPr>
        <w:ind w:left="-426" w:right="425"/>
        <w:jc w:val="both"/>
        <w:rPr>
          <w:color w:val="365F91" w:themeColor="accent1" w:themeShade="BF"/>
          <w:spacing w:val="3"/>
          <w:sz w:val="24"/>
          <w:szCs w:val="24"/>
          <w:lang w:val="es-ES_tradnl"/>
        </w:rPr>
      </w:pPr>
    </w:p>
    <w:p w14:paraId="02E1F309" w14:textId="104FD8FC"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35BD151F" w14:textId="77777777" w:rsidR="00FC2547" w:rsidRPr="00584F4B" w:rsidRDefault="00FC2547" w:rsidP="00FC2547">
      <w:pPr>
        <w:ind w:right="425"/>
        <w:jc w:val="both"/>
        <w:rPr>
          <w:color w:val="4F81BD" w:themeColor="accent1"/>
          <w:sz w:val="24"/>
          <w:szCs w:val="24"/>
          <w:lang w:val="es-ES_tradnl"/>
        </w:rPr>
      </w:pPr>
    </w:p>
    <w:p w14:paraId="25D672F3" w14:textId="0CD8ED60" w:rsidR="00FC2547" w:rsidRPr="00FC2547" w:rsidRDefault="00FC2547" w:rsidP="00FC2547">
      <w:pPr>
        <w:ind w:left="-426" w:right="425"/>
        <w:jc w:val="both"/>
        <w:rPr>
          <w:b/>
          <w:color w:val="365F91" w:themeColor="accent1" w:themeShade="BF"/>
          <w:sz w:val="24"/>
          <w:szCs w:val="24"/>
        </w:rPr>
      </w:pPr>
      <w:r>
        <w:rPr>
          <w:b/>
          <w:color w:val="365F91" w:themeColor="accent1" w:themeShade="BF"/>
          <w:sz w:val="24"/>
          <w:szCs w:val="24"/>
        </w:rPr>
        <w:t>7</w:t>
      </w:r>
      <w:r w:rsidRPr="002A1A99">
        <w:rPr>
          <w:b/>
          <w:color w:val="365F91" w:themeColor="accent1" w:themeShade="BF"/>
          <w:sz w:val="24"/>
          <w:szCs w:val="24"/>
        </w:rPr>
        <w:t xml:space="preserve">º DÍA | </w:t>
      </w:r>
      <w:r w:rsidRPr="00FC2547">
        <w:rPr>
          <w:b/>
          <w:color w:val="365F91" w:themeColor="accent1" w:themeShade="BF"/>
          <w:sz w:val="24"/>
          <w:szCs w:val="24"/>
        </w:rPr>
        <w:t>ASUÁN</w:t>
      </w:r>
      <w:r>
        <w:rPr>
          <w:b/>
          <w:color w:val="365F91" w:themeColor="accent1" w:themeShade="BF"/>
          <w:sz w:val="24"/>
          <w:szCs w:val="24"/>
        </w:rPr>
        <w:t xml:space="preserve"> </w:t>
      </w:r>
      <w:r w:rsidRPr="002A1A99">
        <w:rPr>
          <w:b/>
          <w:color w:val="365F91" w:themeColor="accent1" w:themeShade="BF"/>
          <w:sz w:val="24"/>
          <w:szCs w:val="24"/>
        </w:rPr>
        <w:t>|</w:t>
      </w:r>
      <w:r w:rsidRPr="00FC2547">
        <w:rPr>
          <w:b/>
          <w:color w:val="365F91" w:themeColor="accent1" w:themeShade="BF"/>
          <w:sz w:val="24"/>
          <w:szCs w:val="24"/>
        </w:rPr>
        <w:t xml:space="preserve"> SHARM EL SHEIKH </w:t>
      </w:r>
      <w:r w:rsidRPr="002A1A99">
        <w:rPr>
          <w:b/>
          <w:bCs/>
          <w:color w:val="365F91" w:themeColor="accent1" w:themeShade="BF"/>
          <w:sz w:val="24"/>
          <w:szCs w:val="24"/>
          <w:lang w:val="es-ES_tradnl"/>
        </w:rPr>
        <w:t xml:space="preserve">(D,A,C)     </w:t>
      </w:r>
      <w:r w:rsidRPr="00FC2547">
        <w:rPr>
          <w:b/>
          <w:color w:val="365F91" w:themeColor="accent1" w:themeShade="BF"/>
          <w:sz w:val="24"/>
          <w:szCs w:val="24"/>
        </w:rPr>
        <w:t xml:space="preserve">                     </w:t>
      </w:r>
    </w:p>
    <w:p w14:paraId="2F04AB1F" w14:textId="69664B08" w:rsidR="00FC2547" w:rsidRPr="00FC2547" w:rsidRDefault="00FC2547" w:rsidP="00FC2547">
      <w:pPr>
        <w:ind w:left="-426" w:right="425"/>
        <w:jc w:val="both"/>
        <w:rPr>
          <w:bCs/>
          <w:color w:val="365F91" w:themeColor="accent1" w:themeShade="BF"/>
          <w:sz w:val="24"/>
          <w:szCs w:val="24"/>
        </w:rPr>
      </w:pPr>
      <w:r w:rsidRPr="00FC2547">
        <w:rPr>
          <w:bCs/>
          <w:color w:val="365F91" w:themeColor="accent1" w:themeShade="BF"/>
          <w:sz w:val="24"/>
          <w:szCs w:val="24"/>
        </w:rPr>
        <w:t xml:space="preserve">Todo Incluido Sin Bebidas Alcohólicas. Desembarque. Traslado al Aeropuerto Internacional de Asuán y vuelo doméstico ASW – CAI – SSH. Llegada a la ciudad de Sharm El Sheikh en la Costa del Mar Rojo. Traslado al hotel y alojamiento. </w:t>
      </w:r>
    </w:p>
    <w:p w14:paraId="46B24B0C" w14:textId="77777777" w:rsidR="00FC2547" w:rsidRPr="00584F4B" w:rsidRDefault="00FC2547" w:rsidP="00FC2547">
      <w:pPr>
        <w:ind w:right="425"/>
        <w:jc w:val="both"/>
        <w:rPr>
          <w:color w:val="4F81BD" w:themeColor="accent1"/>
          <w:sz w:val="24"/>
          <w:szCs w:val="24"/>
          <w:lang w:val="es-ES_tradnl"/>
        </w:rPr>
      </w:pPr>
    </w:p>
    <w:p w14:paraId="786EDCCD" w14:textId="791728FB" w:rsidR="00FC2547" w:rsidRPr="00FC2547" w:rsidRDefault="00FC2547" w:rsidP="00FC2547">
      <w:pPr>
        <w:ind w:left="-426" w:right="425"/>
        <w:jc w:val="both"/>
        <w:rPr>
          <w:b/>
          <w:color w:val="365F91" w:themeColor="accent1" w:themeShade="BF"/>
          <w:sz w:val="24"/>
          <w:szCs w:val="24"/>
        </w:rPr>
      </w:pPr>
      <w:r>
        <w:rPr>
          <w:b/>
          <w:color w:val="365F91" w:themeColor="accent1" w:themeShade="BF"/>
          <w:sz w:val="24"/>
          <w:szCs w:val="24"/>
        </w:rPr>
        <w:t>8</w:t>
      </w:r>
      <w:r w:rsidRPr="002A1A99">
        <w:rPr>
          <w:b/>
          <w:color w:val="365F91" w:themeColor="accent1" w:themeShade="BF"/>
          <w:sz w:val="24"/>
          <w:szCs w:val="24"/>
        </w:rPr>
        <w:t xml:space="preserve">º DÍA | </w:t>
      </w:r>
      <w:r w:rsidRPr="00FC2547">
        <w:rPr>
          <w:b/>
          <w:color w:val="365F91" w:themeColor="accent1" w:themeShade="BF"/>
          <w:sz w:val="24"/>
          <w:szCs w:val="24"/>
        </w:rPr>
        <w:t xml:space="preserve">SHARM EL SHEIKH </w:t>
      </w:r>
      <w:r w:rsidRPr="002A1A99">
        <w:rPr>
          <w:b/>
          <w:bCs/>
          <w:color w:val="365F91" w:themeColor="accent1" w:themeShade="BF"/>
          <w:sz w:val="24"/>
          <w:szCs w:val="24"/>
          <w:lang w:val="es-ES_tradnl"/>
        </w:rPr>
        <w:t xml:space="preserve">(D,A,C)     </w:t>
      </w:r>
      <w:r w:rsidRPr="00FC2547">
        <w:rPr>
          <w:b/>
          <w:color w:val="365F91" w:themeColor="accent1" w:themeShade="BF"/>
          <w:sz w:val="24"/>
          <w:szCs w:val="24"/>
        </w:rPr>
        <w:t xml:space="preserve">                                                                                                                                  </w:t>
      </w:r>
    </w:p>
    <w:p w14:paraId="50198A13" w14:textId="77777777" w:rsidR="00FC2547" w:rsidRPr="00FC2547" w:rsidRDefault="00FC2547" w:rsidP="00FC2547">
      <w:pPr>
        <w:ind w:left="-426" w:right="425"/>
        <w:jc w:val="both"/>
        <w:rPr>
          <w:bCs/>
          <w:color w:val="365F91" w:themeColor="accent1" w:themeShade="BF"/>
          <w:sz w:val="24"/>
          <w:szCs w:val="24"/>
        </w:rPr>
      </w:pPr>
      <w:r w:rsidRPr="00FC2547">
        <w:rPr>
          <w:bCs/>
          <w:color w:val="365F91" w:themeColor="accent1" w:themeShade="BF"/>
          <w:sz w:val="24"/>
          <w:szCs w:val="24"/>
        </w:rPr>
        <w:t>Todo Incluido Sin Bebidas Alcohólicas. Días libres para disfrutar de la Playa del Mar Rojo y las instalaciones del hotel. Posibilidad de realizar visitas opcionales “actividades desérticas o acuáticas”. Alojamiento.</w:t>
      </w:r>
    </w:p>
    <w:p w14:paraId="7ED2E06D" w14:textId="77777777" w:rsidR="00FC2547" w:rsidRDefault="00FC2547" w:rsidP="00FC2547">
      <w:pPr>
        <w:ind w:left="-426" w:right="425"/>
        <w:jc w:val="both"/>
        <w:rPr>
          <w:b/>
          <w:color w:val="365F91" w:themeColor="accent1" w:themeShade="BF"/>
          <w:sz w:val="24"/>
          <w:szCs w:val="24"/>
        </w:rPr>
      </w:pPr>
    </w:p>
    <w:p w14:paraId="242E8D56" w14:textId="088C0C5D" w:rsidR="00FC2547" w:rsidRPr="00FC2547" w:rsidRDefault="00FC2547" w:rsidP="00FC2547">
      <w:pPr>
        <w:ind w:left="-426" w:right="425"/>
        <w:jc w:val="both"/>
        <w:rPr>
          <w:b/>
          <w:color w:val="365F91" w:themeColor="accent1" w:themeShade="BF"/>
          <w:sz w:val="24"/>
          <w:szCs w:val="24"/>
        </w:rPr>
      </w:pPr>
      <w:r>
        <w:rPr>
          <w:b/>
          <w:color w:val="365F91" w:themeColor="accent1" w:themeShade="BF"/>
          <w:sz w:val="24"/>
          <w:szCs w:val="24"/>
        </w:rPr>
        <w:t>9</w:t>
      </w:r>
      <w:r w:rsidRPr="002A1A99">
        <w:rPr>
          <w:b/>
          <w:color w:val="365F91" w:themeColor="accent1" w:themeShade="BF"/>
          <w:sz w:val="24"/>
          <w:szCs w:val="24"/>
        </w:rPr>
        <w:t>º DÍA |</w:t>
      </w:r>
      <w:r w:rsidRPr="00FC2547">
        <w:rPr>
          <w:b/>
          <w:color w:val="365F91" w:themeColor="accent1" w:themeShade="BF"/>
          <w:sz w:val="24"/>
          <w:szCs w:val="24"/>
        </w:rPr>
        <w:t xml:space="preserve"> SHARM EL SHEIKH </w:t>
      </w:r>
      <w:r w:rsidRPr="002A1A99">
        <w:rPr>
          <w:b/>
          <w:bCs/>
          <w:color w:val="365F91" w:themeColor="accent1" w:themeShade="BF"/>
          <w:sz w:val="24"/>
          <w:szCs w:val="24"/>
          <w:lang w:val="es-ES_tradnl"/>
        </w:rPr>
        <w:t xml:space="preserve">(D,A,C)     </w:t>
      </w:r>
      <w:r w:rsidRPr="00FC2547">
        <w:rPr>
          <w:b/>
          <w:color w:val="365F91" w:themeColor="accent1" w:themeShade="BF"/>
          <w:sz w:val="24"/>
          <w:szCs w:val="24"/>
        </w:rPr>
        <w:t xml:space="preserve">                                                                                                                                  </w:t>
      </w:r>
    </w:p>
    <w:p w14:paraId="64E529C5" w14:textId="77777777" w:rsidR="00FC2547" w:rsidRPr="00FC2547" w:rsidRDefault="00FC2547" w:rsidP="00FC2547">
      <w:pPr>
        <w:ind w:left="-426" w:right="425"/>
        <w:jc w:val="both"/>
        <w:rPr>
          <w:bCs/>
          <w:color w:val="365F91" w:themeColor="accent1" w:themeShade="BF"/>
          <w:sz w:val="24"/>
          <w:szCs w:val="24"/>
        </w:rPr>
      </w:pPr>
      <w:r w:rsidRPr="00FC2547">
        <w:rPr>
          <w:bCs/>
          <w:color w:val="365F91" w:themeColor="accent1" w:themeShade="BF"/>
          <w:sz w:val="24"/>
          <w:szCs w:val="24"/>
        </w:rPr>
        <w:t>Todo Incluido Sin Bebidas Alcohólicas. Días libres para disfrutar de la Playa del Mar Rojo y las instalaciones del hotel. Posibilidad de realizar visitas opcionales “actividades desérticas o acuáticas”. Alojamiento.</w:t>
      </w:r>
    </w:p>
    <w:p w14:paraId="4E287343" w14:textId="77777777" w:rsidR="00FC2547" w:rsidRPr="00FC2547" w:rsidRDefault="00FC2547" w:rsidP="00FC2547">
      <w:pPr>
        <w:ind w:right="425"/>
        <w:jc w:val="both"/>
        <w:rPr>
          <w:color w:val="4F81BD" w:themeColor="accent1"/>
          <w:sz w:val="24"/>
          <w:szCs w:val="24"/>
        </w:rPr>
      </w:pPr>
    </w:p>
    <w:p w14:paraId="7AF8BA84" w14:textId="51EC181F" w:rsidR="00FC2547" w:rsidRPr="00FC2547" w:rsidRDefault="00FC2547" w:rsidP="00FC2547">
      <w:pPr>
        <w:ind w:left="-426" w:right="425"/>
        <w:jc w:val="both"/>
        <w:rPr>
          <w:b/>
          <w:color w:val="365F91" w:themeColor="accent1" w:themeShade="BF"/>
          <w:sz w:val="24"/>
          <w:szCs w:val="24"/>
        </w:rPr>
      </w:pPr>
      <w:r>
        <w:rPr>
          <w:b/>
          <w:color w:val="365F91" w:themeColor="accent1" w:themeShade="BF"/>
          <w:sz w:val="24"/>
          <w:szCs w:val="24"/>
        </w:rPr>
        <w:t>10</w:t>
      </w:r>
      <w:r w:rsidRPr="002A1A99">
        <w:rPr>
          <w:b/>
          <w:color w:val="365F91" w:themeColor="accent1" w:themeShade="BF"/>
          <w:sz w:val="24"/>
          <w:szCs w:val="24"/>
        </w:rPr>
        <w:t xml:space="preserve">º DÍA | </w:t>
      </w:r>
      <w:r w:rsidRPr="00FC2547">
        <w:rPr>
          <w:b/>
          <w:color w:val="365F91" w:themeColor="accent1" w:themeShade="BF"/>
          <w:sz w:val="24"/>
          <w:szCs w:val="24"/>
        </w:rPr>
        <w:t xml:space="preserve">SHARM EL SHEIKH </w:t>
      </w:r>
      <w:r w:rsidRPr="002A1A99">
        <w:rPr>
          <w:b/>
          <w:color w:val="365F91" w:themeColor="accent1" w:themeShade="BF"/>
          <w:sz w:val="24"/>
          <w:szCs w:val="24"/>
        </w:rPr>
        <w:t>|</w:t>
      </w:r>
      <w:r w:rsidRPr="00FC2547">
        <w:rPr>
          <w:b/>
          <w:color w:val="365F91" w:themeColor="accent1" w:themeShade="BF"/>
          <w:sz w:val="24"/>
          <w:szCs w:val="24"/>
        </w:rPr>
        <w:t xml:space="preserve"> EL CAIRO</w:t>
      </w:r>
      <w:r>
        <w:rPr>
          <w:b/>
          <w:color w:val="365F91" w:themeColor="accent1" w:themeShade="BF"/>
          <w:sz w:val="24"/>
          <w:szCs w:val="24"/>
        </w:rPr>
        <w:t xml:space="preserve"> </w:t>
      </w:r>
      <w:r w:rsidRPr="002A1A99">
        <w:rPr>
          <w:b/>
          <w:bCs/>
          <w:color w:val="365F91" w:themeColor="accent1" w:themeShade="BF"/>
          <w:sz w:val="24"/>
          <w:szCs w:val="24"/>
          <w:lang w:val="es-ES_tradnl"/>
        </w:rPr>
        <w:t xml:space="preserve">(D)     </w:t>
      </w:r>
      <w:r w:rsidRPr="00FC2547">
        <w:rPr>
          <w:b/>
          <w:color w:val="365F91" w:themeColor="accent1" w:themeShade="BF"/>
          <w:sz w:val="24"/>
          <w:szCs w:val="24"/>
        </w:rPr>
        <w:t xml:space="preserve">  </w:t>
      </w:r>
    </w:p>
    <w:p w14:paraId="33186326" w14:textId="77777777" w:rsidR="00FC2547" w:rsidRPr="00FC2547" w:rsidRDefault="00FC2547" w:rsidP="00FC2547">
      <w:pPr>
        <w:ind w:left="-426" w:right="425"/>
        <w:jc w:val="both"/>
        <w:rPr>
          <w:bCs/>
          <w:color w:val="365F91" w:themeColor="accent1" w:themeShade="BF"/>
          <w:sz w:val="24"/>
          <w:szCs w:val="24"/>
        </w:rPr>
      </w:pPr>
      <w:r w:rsidRPr="00FC2547">
        <w:rPr>
          <w:bCs/>
          <w:color w:val="365F91" w:themeColor="accent1" w:themeShade="BF"/>
          <w:sz w:val="24"/>
          <w:szCs w:val="24"/>
        </w:rPr>
        <w:t>Desayuno. A la hora prevista, traslado al Aeropuerto Internacional de Hurghada o Sharm El Sheikh y vuelo doméstico de vuelta a El Cairo. Llegada a El Cairo. Traslado al hotel y alojamiento. Posibilidad de realizar visita opcional de Cena Buffet con Espectáculo en un barco por el Río Nilo. Regreso al hotel y alojamiento.</w:t>
      </w:r>
    </w:p>
    <w:p w14:paraId="49A072C2" w14:textId="77777777" w:rsidR="00FC2547" w:rsidRPr="00FC2547" w:rsidRDefault="00FC2547" w:rsidP="00FC2547">
      <w:pPr>
        <w:ind w:left="-426" w:right="425"/>
        <w:jc w:val="both"/>
        <w:rPr>
          <w:b/>
          <w:color w:val="365F91" w:themeColor="accent1" w:themeShade="BF"/>
          <w:sz w:val="24"/>
          <w:szCs w:val="24"/>
        </w:rPr>
      </w:pPr>
    </w:p>
    <w:p w14:paraId="6840E192" w14:textId="63B0B394" w:rsidR="005C6309" w:rsidRPr="002A1A99" w:rsidRDefault="00FC2547" w:rsidP="00FC2547">
      <w:pPr>
        <w:ind w:left="-426" w:right="425"/>
        <w:jc w:val="both"/>
        <w:rPr>
          <w:b/>
          <w:bCs/>
          <w:color w:val="365F91" w:themeColor="accent1" w:themeShade="BF"/>
          <w:sz w:val="24"/>
          <w:szCs w:val="24"/>
          <w:lang w:val="es-ES_tradnl"/>
        </w:rPr>
      </w:pPr>
      <w:r>
        <w:rPr>
          <w:b/>
          <w:color w:val="365F91" w:themeColor="accent1" w:themeShade="BF"/>
          <w:sz w:val="24"/>
          <w:szCs w:val="24"/>
        </w:rPr>
        <w:t>11</w:t>
      </w:r>
      <w:r w:rsidR="005C6309" w:rsidRPr="002A1A99">
        <w:rPr>
          <w:b/>
          <w:color w:val="365F91" w:themeColor="accent1" w:themeShade="BF"/>
          <w:sz w:val="24"/>
          <w:szCs w:val="24"/>
        </w:rPr>
        <w:t xml:space="preserve">º DÍA | SALIDA DE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10528915" w14:textId="77777777" w:rsidR="00FC2547" w:rsidRDefault="00FC2547" w:rsidP="004B38A5">
      <w:pPr>
        <w:rPr>
          <w:b/>
          <w:color w:val="366091"/>
          <w:sz w:val="28"/>
          <w:szCs w:val="28"/>
        </w:rPr>
      </w:pPr>
    </w:p>
    <w:p w14:paraId="3FA532DF" w14:textId="77777777" w:rsidR="00FC2547" w:rsidRDefault="00FC2547" w:rsidP="004B38A5">
      <w:pPr>
        <w:rPr>
          <w:b/>
          <w:color w:val="366091"/>
          <w:sz w:val="28"/>
          <w:szCs w:val="28"/>
        </w:rPr>
      </w:pPr>
    </w:p>
    <w:p w14:paraId="6F648A08" w14:textId="14EC1540" w:rsidR="00304F08" w:rsidRPr="00881C6C" w:rsidRDefault="004B38A5" w:rsidP="005D0389">
      <w:pPr>
        <w:ind w:left="-567"/>
        <w:rPr>
          <w:b/>
          <w:color w:val="E36C09"/>
          <w:sz w:val="24"/>
          <w:szCs w:val="24"/>
        </w:rPr>
      </w:pPr>
      <w:r w:rsidRPr="00E2328E">
        <w:rPr>
          <w:b/>
          <w:color w:val="E36C09"/>
          <w:sz w:val="24"/>
          <w:szCs w:val="24"/>
        </w:rPr>
        <w:t xml:space="preserve">HOTELES </w:t>
      </w:r>
      <w:r w:rsidR="005D0389">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r w:rsidR="00FC2547" w14:paraId="00A0ABEA" w14:textId="77777777" w:rsidTr="00943A6A">
        <w:trPr>
          <w:trHeight w:val="294"/>
        </w:trPr>
        <w:tc>
          <w:tcPr>
            <w:tcW w:w="1701" w:type="dxa"/>
            <w:vMerge w:val="restart"/>
            <w:shd w:val="pct5" w:color="auto" w:fill="FFFFFF" w:themeFill="background1"/>
          </w:tcPr>
          <w:p w14:paraId="700E6159" w14:textId="5600E8E6" w:rsidR="00FC2547" w:rsidRDefault="00FC2547" w:rsidP="00FC2547">
            <w:pPr>
              <w:rPr>
                <w:color w:val="365F91"/>
                <w:sz w:val="24"/>
                <w:szCs w:val="24"/>
              </w:rPr>
            </w:pPr>
            <w:r>
              <w:rPr>
                <w:color w:val="365F91"/>
                <w:sz w:val="24"/>
                <w:szCs w:val="24"/>
              </w:rPr>
              <w:t>Sharm el Sheikh</w:t>
            </w:r>
          </w:p>
        </w:tc>
        <w:tc>
          <w:tcPr>
            <w:tcW w:w="1134" w:type="dxa"/>
            <w:shd w:val="pct5" w:color="auto" w:fill="FFFFFF" w:themeFill="background1"/>
          </w:tcPr>
          <w:p w14:paraId="72B988E4" w14:textId="6C4405EB" w:rsidR="00FC2547" w:rsidRDefault="00FC2547" w:rsidP="00FC2547">
            <w:pPr>
              <w:rPr>
                <w:bCs/>
                <w:color w:val="365F91"/>
                <w:sz w:val="24"/>
                <w:szCs w:val="24"/>
              </w:rPr>
            </w:pPr>
            <w:r>
              <w:rPr>
                <w:bCs/>
                <w:color w:val="365F91"/>
                <w:sz w:val="24"/>
                <w:szCs w:val="24"/>
              </w:rPr>
              <w:t xml:space="preserve">Primera </w:t>
            </w:r>
          </w:p>
        </w:tc>
        <w:tc>
          <w:tcPr>
            <w:tcW w:w="7797" w:type="dxa"/>
            <w:shd w:val="pct5" w:color="auto" w:fill="FFFFFF" w:themeFill="background1"/>
          </w:tcPr>
          <w:p w14:paraId="52C592E1" w14:textId="198786BA" w:rsidR="00FC2547" w:rsidRPr="00540DFE" w:rsidRDefault="00FC2547" w:rsidP="00FC2547">
            <w:pPr>
              <w:rPr>
                <w:color w:val="365F91" w:themeColor="accent1" w:themeShade="BF"/>
                <w:sz w:val="24"/>
                <w:szCs w:val="24"/>
              </w:rPr>
            </w:pPr>
            <w:r>
              <w:rPr>
                <w:color w:val="365F91" w:themeColor="accent1" w:themeShade="BF"/>
                <w:sz w:val="24"/>
                <w:szCs w:val="24"/>
              </w:rPr>
              <w:t>Aurora o Grand Oasis o similar</w:t>
            </w:r>
          </w:p>
        </w:tc>
      </w:tr>
      <w:tr w:rsidR="00FC2547" w14:paraId="3C3FAF50" w14:textId="77777777" w:rsidTr="00943A6A">
        <w:trPr>
          <w:trHeight w:val="294"/>
        </w:trPr>
        <w:tc>
          <w:tcPr>
            <w:tcW w:w="1701" w:type="dxa"/>
            <w:vMerge/>
            <w:shd w:val="pct5" w:color="auto" w:fill="FFFFFF" w:themeFill="background1"/>
          </w:tcPr>
          <w:p w14:paraId="304549FC" w14:textId="77777777" w:rsidR="00FC2547" w:rsidRDefault="00FC2547" w:rsidP="00FC2547">
            <w:pPr>
              <w:rPr>
                <w:color w:val="365F91"/>
                <w:sz w:val="24"/>
                <w:szCs w:val="24"/>
              </w:rPr>
            </w:pPr>
          </w:p>
        </w:tc>
        <w:tc>
          <w:tcPr>
            <w:tcW w:w="1134" w:type="dxa"/>
            <w:shd w:val="pct5" w:color="auto" w:fill="FFFFFF" w:themeFill="background1"/>
          </w:tcPr>
          <w:p w14:paraId="6D340CA7" w14:textId="08A4091A" w:rsidR="00FC2547" w:rsidRDefault="00FC2547" w:rsidP="00FC2547">
            <w:pPr>
              <w:rPr>
                <w:bCs/>
                <w:color w:val="365F91"/>
                <w:sz w:val="24"/>
                <w:szCs w:val="24"/>
              </w:rPr>
            </w:pPr>
            <w:r>
              <w:rPr>
                <w:bCs/>
                <w:color w:val="365F91"/>
                <w:sz w:val="24"/>
                <w:szCs w:val="24"/>
              </w:rPr>
              <w:t>Superior</w:t>
            </w:r>
          </w:p>
        </w:tc>
        <w:tc>
          <w:tcPr>
            <w:tcW w:w="7797" w:type="dxa"/>
            <w:shd w:val="pct5" w:color="auto" w:fill="FFFFFF" w:themeFill="background1"/>
          </w:tcPr>
          <w:p w14:paraId="00D66725" w14:textId="138ED453" w:rsidR="00FC2547" w:rsidRPr="00540DFE" w:rsidRDefault="00FC2547" w:rsidP="00FC2547">
            <w:pPr>
              <w:rPr>
                <w:color w:val="365F91" w:themeColor="accent1" w:themeShade="BF"/>
                <w:sz w:val="24"/>
                <w:szCs w:val="24"/>
              </w:rPr>
            </w:pPr>
            <w:r>
              <w:rPr>
                <w:color w:val="365F91" w:themeColor="accent1" w:themeShade="BF"/>
                <w:sz w:val="24"/>
                <w:szCs w:val="24"/>
              </w:rPr>
              <w:t>Jolie Ville Golf o Sierra o similar</w:t>
            </w:r>
          </w:p>
        </w:tc>
      </w:tr>
      <w:tr w:rsidR="00FC2547" w14:paraId="77E3D070" w14:textId="77777777" w:rsidTr="00943A6A">
        <w:trPr>
          <w:trHeight w:val="294"/>
        </w:trPr>
        <w:tc>
          <w:tcPr>
            <w:tcW w:w="1701" w:type="dxa"/>
            <w:vMerge/>
            <w:shd w:val="pct5" w:color="auto" w:fill="FFFFFF" w:themeFill="background1"/>
          </w:tcPr>
          <w:p w14:paraId="6DE33022" w14:textId="77777777" w:rsidR="00FC2547" w:rsidRDefault="00FC2547" w:rsidP="00FC2547">
            <w:pPr>
              <w:rPr>
                <w:color w:val="365F91"/>
                <w:sz w:val="24"/>
                <w:szCs w:val="24"/>
              </w:rPr>
            </w:pPr>
          </w:p>
        </w:tc>
        <w:tc>
          <w:tcPr>
            <w:tcW w:w="1134" w:type="dxa"/>
            <w:shd w:val="pct5" w:color="auto" w:fill="FFFFFF" w:themeFill="background1"/>
          </w:tcPr>
          <w:p w14:paraId="3FBA6BA2" w14:textId="17FDE052" w:rsidR="00FC2547" w:rsidRDefault="00FC2547" w:rsidP="00FC2547">
            <w:pPr>
              <w:rPr>
                <w:bCs/>
                <w:color w:val="365F91"/>
                <w:sz w:val="24"/>
                <w:szCs w:val="24"/>
              </w:rPr>
            </w:pPr>
            <w:r>
              <w:rPr>
                <w:bCs/>
                <w:color w:val="365F91"/>
                <w:sz w:val="24"/>
                <w:szCs w:val="24"/>
              </w:rPr>
              <w:t xml:space="preserve">Lujo </w:t>
            </w:r>
          </w:p>
        </w:tc>
        <w:tc>
          <w:tcPr>
            <w:tcW w:w="7797" w:type="dxa"/>
            <w:shd w:val="pct5" w:color="auto" w:fill="FFFFFF" w:themeFill="background1"/>
          </w:tcPr>
          <w:p w14:paraId="6DBFF340" w14:textId="6429A903" w:rsidR="00FC2547" w:rsidRPr="00540DFE" w:rsidRDefault="00FC2547" w:rsidP="00FC2547">
            <w:pPr>
              <w:rPr>
                <w:color w:val="365F91" w:themeColor="accent1" w:themeShade="BF"/>
                <w:sz w:val="24"/>
                <w:szCs w:val="24"/>
              </w:rPr>
            </w:pPr>
            <w:r>
              <w:rPr>
                <w:color w:val="365F91" w:themeColor="accent1" w:themeShade="BF"/>
                <w:sz w:val="24"/>
                <w:szCs w:val="24"/>
              </w:rPr>
              <w:t xml:space="preserve">Savoy o Royal Savoy o similar </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FC2547" w:rsidRPr="0097683A" w14:paraId="59B652AB" w14:textId="77777777" w:rsidTr="00616092">
        <w:trPr>
          <w:trHeight w:val="315"/>
        </w:trPr>
        <w:tc>
          <w:tcPr>
            <w:tcW w:w="1858" w:type="dxa"/>
            <w:shd w:val="clear" w:color="auto" w:fill="F2F2F2" w:themeFill="background1" w:themeFillShade="F2"/>
            <w:hideMark/>
          </w:tcPr>
          <w:p w14:paraId="3200A06F" w14:textId="52BA5F7B"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7D30B4E7"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c>
          <w:tcPr>
            <w:tcW w:w="2551" w:type="dxa"/>
            <w:shd w:val="clear" w:color="auto" w:fill="F2F2F2" w:themeFill="background1" w:themeFillShade="F2"/>
            <w:vAlign w:val="bottom"/>
          </w:tcPr>
          <w:p w14:paraId="69F1F56A" w14:textId="5E82FEED"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0260E177" w14:textId="3C767BBF"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r>
      <w:tr w:rsidR="00FC2547" w:rsidRPr="0097683A" w14:paraId="7DF0CEA2" w14:textId="77777777" w:rsidTr="00616092">
        <w:trPr>
          <w:trHeight w:val="315"/>
        </w:trPr>
        <w:tc>
          <w:tcPr>
            <w:tcW w:w="1858" w:type="dxa"/>
            <w:shd w:val="clear" w:color="auto" w:fill="F2F2F2" w:themeFill="background1" w:themeFillShade="F2"/>
            <w:hideMark/>
          </w:tcPr>
          <w:p w14:paraId="428E4C0E" w14:textId="06DC6E68"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70C21F69"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c>
          <w:tcPr>
            <w:tcW w:w="2551" w:type="dxa"/>
            <w:shd w:val="clear" w:color="auto" w:fill="F2F2F2" w:themeFill="background1" w:themeFillShade="F2"/>
            <w:vAlign w:val="bottom"/>
          </w:tcPr>
          <w:p w14:paraId="2B65AB83" w14:textId="6444AE7A"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670</w:t>
            </w:r>
          </w:p>
        </w:tc>
        <w:tc>
          <w:tcPr>
            <w:tcW w:w="3388" w:type="dxa"/>
            <w:shd w:val="clear" w:color="auto" w:fill="F2F2F2" w:themeFill="background1" w:themeFillShade="F2"/>
            <w:vAlign w:val="bottom"/>
          </w:tcPr>
          <w:p w14:paraId="767191BC" w14:textId="54E9EDA9"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r>
      <w:tr w:rsidR="00FC2547" w:rsidRPr="0097683A" w14:paraId="38B16A03" w14:textId="77777777" w:rsidTr="00616092">
        <w:trPr>
          <w:trHeight w:val="315"/>
        </w:trPr>
        <w:tc>
          <w:tcPr>
            <w:tcW w:w="1858" w:type="dxa"/>
            <w:shd w:val="clear" w:color="auto" w:fill="F2F2F2" w:themeFill="background1" w:themeFillShade="F2"/>
            <w:hideMark/>
          </w:tcPr>
          <w:p w14:paraId="1A340814" w14:textId="5C66F706"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288493D6"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1550</w:t>
            </w:r>
          </w:p>
        </w:tc>
        <w:tc>
          <w:tcPr>
            <w:tcW w:w="2551" w:type="dxa"/>
            <w:shd w:val="clear" w:color="auto" w:fill="F2F2F2" w:themeFill="background1" w:themeFillShade="F2"/>
            <w:vAlign w:val="bottom"/>
          </w:tcPr>
          <w:p w14:paraId="38A3C15A" w14:textId="0257FC68"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3388" w:type="dxa"/>
            <w:shd w:val="clear" w:color="auto" w:fill="F2F2F2" w:themeFill="background1" w:themeFillShade="F2"/>
            <w:vAlign w:val="bottom"/>
          </w:tcPr>
          <w:p w14:paraId="7D3D6DFC" w14:textId="553ABDFC"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1550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FC2547" w:rsidRPr="0097683A" w14:paraId="063E844E" w14:textId="77777777" w:rsidTr="00A3213E">
        <w:trPr>
          <w:trHeight w:val="315"/>
        </w:trPr>
        <w:tc>
          <w:tcPr>
            <w:tcW w:w="1858" w:type="dxa"/>
            <w:shd w:val="clear" w:color="auto" w:fill="F2F2F2" w:themeFill="background1" w:themeFillShade="F2"/>
            <w:hideMark/>
          </w:tcPr>
          <w:p w14:paraId="1976B2A2" w14:textId="7AAEF55D"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57FC2C34"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c>
          <w:tcPr>
            <w:tcW w:w="2551" w:type="dxa"/>
            <w:shd w:val="clear" w:color="auto" w:fill="F2F2F2" w:themeFill="background1" w:themeFillShade="F2"/>
            <w:vAlign w:val="bottom"/>
          </w:tcPr>
          <w:p w14:paraId="634E3007" w14:textId="051476FE"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4995788D" w14:textId="60E776D4"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r>
      <w:tr w:rsidR="00FC2547" w:rsidRPr="0097683A" w14:paraId="67785E3F" w14:textId="77777777" w:rsidTr="00A3213E">
        <w:trPr>
          <w:trHeight w:val="315"/>
        </w:trPr>
        <w:tc>
          <w:tcPr>
            <w:tcW w:w="1858" w:type="dxa"/>
            <w:shd w:val="clear" w:color="auto" w:fill="F2F2F2" w:themeFill="background1" w:themeFillShade="F2"/>
            <w:hideMark/>
          </w:tcPr>
          <w:p w14:paraId="276657F7" w14:textId="3A78E552"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4AF73CBC"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1670</w:t>
            </w:r>
          </w:p>
        </w:tc>
        <w:tc>
          <w:tcPr>
            <w:tcW w:w="2551" w:type="dxa"/>
            <w:shd w:val="clear" w:color="auto" w:fill="F2F2F2" w:themeFill="background1" w:themeFillShade="F2"/>
            <w:vAlign w:val="bottom"/>
          </w:tcPr>
          <w:p w14:paraId="44C0E2F8" w14:textId="24EF54A0"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670</w:t>
            </w:r>
          </w:p>
        </w:tc>
        <w:tc>
          <w:tcPr>
            <w:tcW w:w="3388" w:type="dxa"/>
            <w:shd w:val="clear" w:color="auto" w:fill="F2F2F2" w:themeFill="background1" w:themeFillShade="F2"/>
            <w:vAlign w:val="bottom"/>
          </w:tcPr>
          <w:p w14:paraId="36D01312" w14:textId="1D48DCDE"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1670</w:t>
            </w:r>
          </w:p>
        </w:tc>
      </w:tr>
      <w:tr w:rsidR="00FC2547" w:rsidRPr="0097683A" w14:paraId="68E259CD" w14:textId="77777777" w:rsidTr="00A3213E">
        <w:trPr>
          <w:trHeight w:val="315"/>
        </w:trPr>
        <w:tc>
          <w:tcPr>
            <w:tcW w:w="1858" w:type="dxa"/>
            <w:shd w:val="clear" w:color="auto" w:fill="F2F2F2" w:themeFill="background1" w:themeFillShade="F2"/>
            <w:hideMark/>
          </w:tcPr>
          <w:p w14:paraId="0FC48662" w14:textId="2FCF4031" w:rsidR="00FC2547" w:rsidRPr="004C50E2" w:rsidRDefault="00FC2547" w:rsidP="00FC2547">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70C2C83C"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1860</w:t>
            </w:r>
          </w:p>
        </w:tc>
        <w:tc>
          <w:tcPr>
            <w:tcW w:w="2551" w:type="dxa"/>
            <w:shd w:val="clear" w:color="auto" w:fill="F2F2F2" w:themeFill="background1" w:themeFillShade="F2"/>
            <w:vAlign w:val="bottom"/>
          </w:tcPr>
          <w:p w14:paraId="788DEB50" w14:textId="4A5041BB"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3388" w:type="dxa"/>
            <w:shd w:val="clear" w:color="auto" w:fill="F2F2F2" w:themeFill="background1" w:themeFillShade="F2"/>
            <w:vAlign w:val="bottom"/>
          </w:tcPr>
          <w:p w14:paraId="778949D5" w14:textId="3E6E40AC" w:rsidR="00FC2547" w:rsidRPr="00B96595" w:rsidRDefault="00FC2547" w:rsidP="00FC2547">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1860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652B13E9" w:rsidR="004B38A5" w:rsidRDefault="005C6309" w:rsidP="005C6309">
      <w:pPr>
        <w:numPr>
          <w:ilvl w:val="1"/>
          <w:numId w:val="3"/>
        </w:numPr>
        <w:ind w:left="426" w:hanging="426"/>
        <w:rPr>
          <w:color w:val="365F91"/>
          <w:sz w:val="24"/>
          <w:szCs w:val="24"/>
        </w:rPr>
      </w:pPr>
      <w:r>
        <w:rPr>
          <w:color w:val="365F91"/>
          <w:sz w:val="24"/>
          <w:szCs w:val="24"/>
        </w:rPr>
        <w:t>3</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D942045" w14:textId="77777777" w:rsidR="001800C3" w:rsidRDefault="005C6309" w:rsidP="001800C3">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FC2547">
        <w:rPr>
          <w:color w:val="365F91"/>
          <w:sz w:val="24"/>
          <w:szCs w:val="24"/>
        </w:rPr>
        <w:t xml:space="preserve">en pension completa </w:t>
      </w:r>
    </w:p>
    <w:p w14:paraId="222247B4" w14:textId="01A1A4C6" w:rsidR="005C6309" w:rsidRPr="001800C3" w:rsidRDefault="001800C3" w:rsidP="001800C3">
      <w:pPr>
        <w:numPr>
          <w:ilvl w:val="1"/>
          <w:numId w:val="3"/>
        </w:numPr>
        <w:ind w:left="426" w:hanging="426"/>
        <w:rPr>
          <w:color w:val="365F91"/>
          <w:sz w:val="24"/>
          <w:szCs w:val="24"/>
        </w:rPr>
      </w:pPr>
      <w:r w:rsidRPr="001800C3">
        <w:rPr>
          <w:color w:val="365F91"/>
          <w:sz w:val="24"/>
          <w:szCs w:val="24"/>
        </w:rPr>
        <w:t>3</w:t>
      </w:r>
      <w:r w:rsidR="00FC2547" w:rsidRPr="001800C3">
        <w:rPr>
          <w:color w:val="365F91"/>
          <w:sz w:val="24"/>
          <w:szCs w:val="24"/>
        </w:rPr>
        <w:t xml:space="preserve"> noches de alojamiento en el hotel en Sharm el Sheikh según categoría </w:t>
      </w:r>
      <w:r w:rsidRPr="001800C3">
        <w:rPr>
          <w:color w:val="365F91"/>
          <w:sz w:val="24"/>
          <w:szCs w:val="24"/>
        </w:rPr>
        <w:t>categoría en régimen de todo incluido sin bebidas alcohólicas y caso todo incluido con bebidas alcohólicas implica suplemento por persona según categoría 4* 20 US $, 5* 30 US $ y 5*Superior 40 US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59FD0837" w:rsidR="004B38A5" w:rsidRDefault="004B38A5" w:rsidP="005C6309">
      <w:pPr>
        <w:numPr>
          <w:ilvl w:val="1"/>
          <w:numId w:val="3"/>
        </w:numPr>
        <w:ind w:left="426" w:hanging="426"/>
        <w:rPr>
          <w:color w:val="365F91"/>
          <w:sz w:val="24"/>
          <w:szCs w:val="24"/>
        </w:rPr>
      </w:pPr>
      <w:r>
        <w:rPr>
          <w:color w:val="365F91"/>
          <w:sz w:val="24"/>
          <w:szCs w:val="24"/>
        </w:rPr>
        <w:t>Regimen segun programa  (</w:t>
      </w:r>
      <w:r w:rsidR="00FC2547">
        <w:rPr>
          <w:color w:val="365F91"/>
          <w:sz w:val="24"/>
          <w:szCs w:val="24"/>
        </w:rPr>
        <w:t>10</w:t>
      </w:r>
      <w:r w:rsidR="004C50E2">
        <w:rPr>
          <w:color w:val="365F91"/>
          <w:sz w:val="24"/>
          <w:szCs w:val="24"/>
        </w:rPr>
        <w:t xml:space="preserve"> desayunos </w:t>
      </w:r>
      <w:r w:rsidR="00943A6A">
        <w:rPr>
          <w:color w:val="365F91"/>
          <w:sz w:val="24"/>
          <w:szCs w:val="24"/>
        </w:rPr>
        <w:t xml:space="preserve"> + </w:t>
      </w:r>
      <w:r w:rsidR="006A77A2">
        <w:rPr>
          <w:color w:val="365F91"/>
          <w:sz w:val="24"/>
          <w:szCs w:val="24"/>
        </w:rPr>
        <w:t>6</w:t>
      </w:r>
      <w:r w:rsidR="001A3023">
        <w:rPr>
          <w:color w:val="365F91"/>
          <w:sz w:val="24"/>
          <w:szCs w:val="24"/>
        </w:rPr>
        <w:t xml:space="preserve"> almuerzos + </w:t>
      </w:r>
      <w:r w:rsidR="00FC2547">
        <w:rPr>
          <w:color w:val="365F91"/>
          <w:sz w:val="24"/>
          <w:szCs w:val="24"/>
        </w:rPr>
        <w:t>7</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03FDD1F5" w14:textId="77777777" w:rsidR="001800C3" w:rsidRDefault="001A3023" w:rsidP="001800C3">
      <w:pPr>
        <w:ind w:left="426"/>
        <w:rPr>
          <w:color w:val="365F91"/>
          <w:sz w:val="24"/>
          <w:szCs w:val="24"/>
        </w:rPr>
      </w:pPr>
      <w:r w:rsidRPr="001A3023">
        <w:rPr>
          <w:color w:val="365F91"/>
          <w:sz w:val="24"/>
          <w:szCs w:val="24"/>
        </w:rPr>
        <w:t>En Luxor: La Orilla Oriental; los Templos de Luxor y Karnak.Botánico. A continuación, visita a la Alta Presa de Asuán y al Templo de Filae.</w:t>
      </w:r>
    </w:p>
    <w:p w14:paraId="732F47A5" w14:textId="77777777" w:rsidR="001800C3" w:rsidRDefault="001800C3" w:rsidP="001A3023">
      <w:pPr>
        <w:pStyle w:val="ListeParagraf"/>
        <w:numPr>
          <w:ilvl w:val="0"/>
          <w:numId w:val="7"/>
        </w:numPr>
        <w:ind w:left="426" w:hanging="426"/>
        <w:rPr>
          <w:color w:val="365F91"/>
          <w:sz w:val="24"/>
          <w:szCs w:val="24"/>
        </w:rPr>
      </w:pPr>
      <w:r w:rsidRPr="001800C3">
        <w:rPr>
          <w:color w:val="365F91"/>
          <w:sz w:val="24"/>
          <w:szCs w:val="24"/>
        </w:rPr>
        <w:t xml:space="preserve">Los vuelos domésticos CAI – LXR / ASW – CAI – SSH / SSH – CAI </w:t>
      </w:r>
    </w:p>
    <w:p w14:paraId="06F72079" w14:textId="31F3DB42" w:rsidR="001A3023" w:rsidRDefault="001A3023" w:rsidP="001A3023">
      <w:pPr>
        <w:pStyle w:val="ListeParagraf"/>
        <w:numPr>
          <w:ilvl w:val="0"/>
          <w:numId w:val="7"/>
        </w:numPr>
        <w:ind w:left="426" w:hanging="426"/>
        <w:rPr>
          <w:color w:val="365F91"/>
          <w:sz w:val="24"/>
          <w:szCs w:val="24"/>
        </w:rPr>
      </w:pPr>
      <w:r w:rsidRPr="001800C3">
        <w:rPr>
          <w:color w:val="365F91"/>
          <w:sz w:val="24"/>
          <w:szCs w:val="24"/>
        </w:rPr>
        <w:t>(Nota 1: Los horarios de los vuelos domésticos dependen de las visitas confirmadas y la disponibilidad).</w:t>
      </w:r>
    </w:p>
    <w:p w14:paraId="2914A276" w14:textId="77777777" w:rsidR="005D0389" w:rsidRPr="001800C3" w:rsidRDefault="005D0389" w:rsidP="005D0389">
      <w:pPr>
        <w:pStyle w:val="ListeParagraf"/>
        <w:ind w:left="426"/>
        <w:rPr>
          <w:color w:val="365F91"/>
          <w:sz w:val="24"/>
          <w:szCs w:val="24"/>
        </w:rPr>
      </w:pPr>
    </w:p>
    <w:p w14:paraId="2782B69A" w14:textId="00D859BC"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3" w:name="_heading=h.1ci93xb" w:colFirst="0" w:colLast="0"/>
      <w:bookmarkEnd w:id="3"/>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35839" w14:textId="77777777" w:rsidR="00957581" w:rsidRDefault="00957581">
      <w:r>
        <w:separator/>
      </w:r>
    </w:p>
  </w:endnote>
  <w:endnote w:type="continuationSeparator" w:id="0">
    <w:p w14:paraId="06B6338D" w14:textId="77777777" w:rsidR="00957581" w:rsidRDefault="0095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3E9366B-F455-400F-8E81-69DB6DDAF87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7C2146EB-8C58-433E-89A9-2C3CD041737E}"/>
    <w:embedBold r:id="rId3" w:fontKey="{2CE2A7C2-A469-4B93-BAD0-C6054D519635}"/>
    <w:embedItalic r:id="rId4" w:fontKey="{16CBF2C6-E200-4FD3-B0BD-FC1E159B26CF}"/>
    <w:embedBoldItalic r:id="rId5" w:fontKey="{82E6699A-6620-4D20-A0CD-9CA96531260E}"/>
  </w:font>
  <w:font w:name="Lucida Sans">
    <w:panose1 w:val="020B0602030504020204"/>
    <w:charset w:val="00"/>
    <w:family w:val="swiss"/>
    <w:pitch w:val="variable"/>
    <w:sig w:usb0="00000003" w:usb1="00000000" w:usb2="00000000" w:usb3="00000000" w:csb0="00000001" w:csb1="00000000"/>
    <w:embedRegular r:id="rId6" w:fontKey="{13F35250-5A49-45A2-9F71-97BF24A76BF5}"/>
  </w:font>
  <w:font w:name="Tahoma">
    <w:panose1 w:val="020B0604030504040204"/>
    <w:charset w:val="A2"/>
    <w:family w:val="swiss"/>
    <w:pitch w:val="variable"/>
    <w:sig w:usb0="E1002EFF" w:usb1="C000605B" w:usb2="00000029" w:usb3="00000000" w:csb0="000101FF" w:csb1="00000000"/>
    <w:embedRegular r:id="rId7" w:fontKey="{562F08AC-8218-4CAD-8949-C06627F52C69}"/>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5B7F44C4-99DB-4A70-A146-6393EDA01601}"/>
    <w:embedItalic r:id="rId9" w:fontKey="{98D4DF05-7E69-4C77-9369-5B9E94FA179B}"/>
  </w:font>
  <w:font w:name="Cambria">
    <w:panose1 w:val="02040503050406030204"/>
    <w:charset w:val="A2"/>
    <w:family w:val="roman"/>
    <w:pitch w:val="variable"/>
    <w:sig w:usb0="E00006FF" w:usb1="420024FF" w:usb2="02000000" w:usb3="00000000" w:csb0="0000019F" w:csb1="00000000"/>
    <w:embedRegular r:id="rId10" w:fontKey="{D8D59D71-0900-487F-A1EC-A1340918F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2612A" w14:textId="77777777" w:rsidR="00957581" w:rsidRDefault="00957581">
      <w:r>
        <w:separator/>
      </w:r>
    </w:p>
  </w:footnote>
  <w:footnote w:type="continuationSeparator" w:id="0">
    <w:p w14:paraId="0EEDE44A" w14:textId="77777777" w:rsidR="00957581" w:rsidRDefault="00957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4663C9"/>
    <w:multiLevelType w:val="hybridMultilevel"/>
    <w:tmpl w:val="9A02AAA0"/>
    <w:lvl w:ilvl="0" w:tplc="6F30E86A">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8"/>
  </w:num>
  <w:num w:numId="9" w16cid:durableId="282810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800C3"/>
    <w:rsid w:val="001A3023"/>
    <w:rsid w:val="001A3DC5"/>
    <w:rsid w:val="001B2FEA"/>
    <w:rsid w:val="001B7056"/>
    <w:rsid w:val="001C15D4"/>
    <w:rsid w:val="001E40B9"/>
    <w:rsid w:val="0021247F"/>
    <w:rsid w:val="002237A2"/>
    <w:rsid w:val="002F591B"/>
    <w:rsid w:val="00304F08"/>
    <w:rsid w:val="00315837"/>
    <w:rsid w:val="00373CB3"/>
    <w:rsid w:val="003F1B04"/>
    <w:rsid w:val="00426E38"/>
    <w:rsid w:val="00437173"/>
    <w:rsid w:val="004B38A5"/>
    <w:rsid w:val="004C50E2"/>
    <w:rsid w:val="00556A68"/>
    <w:rsid w:val="00560067"/>
    <w:rsid w:val="00570B64"/>
    <w:rsid w:val="005C6309"/>
    <w:rsid w:val="005D0389"/>
    <w:rsid w:val="005E56DA"/>
    <w:rsid w:val="006375BC"/>
    <w:rsid w:val="00670084"/>
    <w:rsid w:val="006852F8"/>
    <w:rsid w:val="0068636B"/>
    <w:rsid w:val="006A77A2"/>
    <w:rsid w:val="006F1EE6"/>
    <w:rsid w:val="006F751C"/>
    <w:rsid w:val="007179DB"/>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57581"/>
    <w:rsid w:val="009626F3"/>
    <w:rsid w:val="009C0FE8"/>
    <w:rsid w:val="009C6C1A"/>
    <w:rsid w:val="00A144C2"/>
    <w:rsid w:val="00A70A80"/>
    <w:rsid w:val="00AC5EA8"/>
    <w:rsid w:val="00B000DA"/>
    <w:rsid w:val="00B46004"/>
    <w:rsid w:val="00B53038"/>
    <w:rsid w:val="00B5551F"/>
    <w:rsid w:val="00B7390D"/>
    <w:rsid w:val="00BA2A6F"/>
    <w:rsid w:val="00BC362D"/>
    <w:rsid w:val="00BD5403"/>
    <w:rsid w:val="00BE765F"/>
    <w:rsid w:val="00BF0F47"/>
    <w:rsid w:val="00C22BE4"/>
    <w:rsid w:val="00C82A5F"/>
    <w:rsid w:val="00CD013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2547"/>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2208</Words>
  <Characters>10378</Characters>
  <Application>Microsoft Office Word</Application>
  <DocSecurity>0</DocSecurity>
  <Lines>280</Lines>
  <Paragraphs>185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2025-12-01T12:24:00Z</dcterms:created>
  <dcterms:modified xsi:type="dcterms:W3CDTF">2025-12-03T08:27:00Z</dcterms:modified>
</cp:coreProperties>
</file>