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86CB" w14:textId="0CB3AF99" w:rsidR="00FD56BF" w:rsidRDefault="00787F48" w:rsidP="00FD56BF">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noProof/>
          <w:color w:val="00B0F0"/>
          <w:sz w:val="20"/>
          <w:szCs w:val="20"/>
        </w:rPr>
        <mc:AlternateContent>
          <mc:Choice Requires="wps">
            <w:drawing>
              <wp:anchor distT="0" distB="0" distL="114300" distR="114300" simplePos="0" relativeHeight="251659264" behindDoc="1" locked="0" layoutInCell="1" allowOverlap="1" wp14:anchorId="64643F85" wp14:editId="7C50DC4B">
                <wp:simplePos x="0" y="0"/>
                <wp:positionH relativeFrom="column">
                  <wp:posOffset>-435610</wp:posOffset>
                </wp:positionH>
                <wp:positionV relativeFrom="paragraph">
                  <wp:posOffset>7620</wp:posOffset>
                </wp:positionV>
                <wp:extent cx="1352550" cy="800100"/>
                <wp:effectExtent l="0" t="0" r="19050" b="19050"/>
                <wp:wrapTight wrapText="bothSides">
                  <wp:wrapPolygon edited="0">
                    <wp:start x="12473" y="0"/>
                    <wp:lineTo x="0" y="2057"/>
                    <wp:lineTo x="0" y="21086"/>
                    <wp:lineTo x="1521" y="21600"/>
                    <wp:lineTo x="9431" y="21600"/>
                    <wp:lineTo x="21600" y="20057"/>
                    <wp:lineTo x="21600" y="514"/>
                    <wp:lineTo x="19775" y="0"/>
                    <wp:lineTo x="12473" y="0"/>
                  </wp:wrapPolygon>
                </wp:wrapTight>
                <wp:docPr id="1934027116" name="Flowchart: Punched Tape 2"/>
                <wp:cNvGraphicFramePr/>
                <a:graphic xmlns:a="http://schemas.openxmlformats.org/drawingml/2006/main">
                  <a:graphicData uri="http://schemas.microsoft.com/office/word/2010/wordprocessingShape">
                    <wps:wsp>
                      <wps:cNvSpPr/>
                      <wps:spPr>
                        <a:xfrm>
                          <a:off x="0" y="0"/>
                          <a:ext cx="1352550" cy="80010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4AFC3C5" w14:textId="77777777" w:rsidR="004F0E6A" w:rsidRPr="004F0E6A" w:rsidRDefault="004F0E6A" w:rsidP="004F0E6A">
                            <w:pPr>
                              <w:jc w:val="center"/>
                              <w:rPr>
                                <w:b/>
                                <w:bCs/>
                                <w:sz w:val="24"/>
                                <w:szCs w:val="24"/>
                              </w:rPr>
                            </w:pPr>
                            <w:r w:rsidRPr="004F0E6A">
                              <w:rPr>
                                <w:b/>
                                <w:bCs/>
                                <w:sz w:val="24"/>
                                <w:szCs w:val="24"/>
                              </w:rPr>
                              <w:t>A PARTIR DE 2900 USD POR PESSOA</w:t>
                            </w:r>
                          </w:p>
                          <w:p w14:paraId="09EF3B3A" w14:textId="304F7E5F" w:rsidR="00787F48" w:rsidRPr="00866C08" w:rsidRDefault="00787F48" w:rsidP="00787F48">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643F85"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34.3pt;margin-top:.6pt;width:106.5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" fillcolor="#4f81bd [3204]" strokecolor="#0a121c [484]" strokeweight="2pt">
                <v:textbox>
                  <w:txbxContent>
                    <w:p w14:paraId="74AFC3C5" w14:textId="77777777" w:rsidR="004F0E6A" w:rsidRPr="004F0E6A" w:rsidRDefault="004F0E6A" w:rsidP="004F0E6A">
                      <w:pPr>
                        <w:jc w:val="center"/>
                        <w:rPr>
                          <w:b/>
                          <w:bCs/>
                          <w:sz w:val="24"/>
                          <w:szCs w:val="24"/>
                        </w:rPr>
                      </w:pPr>
                      <w:r w:rsidRPr="004F0E6A">
                        <w:rPr>
                          <w:b/>
                          <w:bCs/>
                          <w:sz w:val="24"/>
                          <w:szCs w:val="24"/>
                        </w:rPr>
                        <w:t>A PARTIR DE 2900 USD POR PESSOA</w:t>
                      </w:r>
                    </w:p>
                    <w:p w14:paraId="09EF3B3A" w14:textId="304F7E5F" w:rsidR="00787F48" w:rsidRPr="00866C08" w:rsidRDefault="00787F48" w:rsidP="00787F48">
                      <w:pPr>
                        <w:jc w:val="center"/>
                        <w:rPr>
                          <w:b/>
                          <w:bCs/>
                          <w:sz w:val="24"/>
                          <w:szCs w:val="24"/>
                        </w:rPr>
                      </w:pPr>
                    </w:p>
                  </w:txbxContent>
                </v:textbox>
                <w10:wrap type="tight"/>
              </v:shape>
            </w:pict>
          </mc:Fallback>
        </mc:AlternateContent>
      </w:r>
      <w:r w:rsidR="00FD56BF">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22D1ACF4" w14:textId="77777777" w:rsidR="00787F48" w:rsidRDefault="00C54720" w:rsidP="00C54720">
      <w:pPr>
        <w:jc w:val="center"/>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J"/>
      <w:r w:rsidRPr="00C54720">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1E968976" w14:textId="77777777" w:rsidR="00787F48" w:rsidRPr="00787F48" w:rsidRDefault="00787F48" w:rsidP="00787F48">
      <w:pPr>
        <w:rPr>
          <w:b/>
          <w:bCs/>
          <w:i/>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DFAC02D" w14:textId="1BF31B6D" w:rsidR="004F0E6A" w:rsidRPr="004F0E6A" w:rsidRDefault="004F0E6A" w:rsidP="004F0E6A">
      <w:pPr>
        <w:jc w:val="center"/>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F0E6A">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TURQUIA E OS TESOUROS DO CAUCASO (17N18D)</w:t>
      </w:r>
    </w:p>
    <w:p w14:paraId="6965C632" w14:textId="27AB5531" w:rsidR="003F5C23" w:rsidRPr="004F0E6A" w:rsidRDefault="004F0E6A" w:rsidP="004F0E6A">
      <w:pPr>
        <w:jc w:val="center"/>
        <w:rPr>
          <w:b/>
          <w:bCs/>
          <w:i/>
          <w:color w:val="8064A2"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4F0E6A">
        <w:rPr>
          <w:b/>
          <w:bCs/>
          <w:i/>
          <w:color w:val="8064A2"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t>(Turquia, Arménia, Geórgia, Azerbaijão)</w:t>
      </w:r>
    </w:p>
    <w:tbl>
      <w:tblPr>
        <w:tblW w:w="10617"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29"/>
        <w:gridCol w:w="8088"/>
      </w:tblGrid>
      <w:tr w:rsidR="001A09D2" w:rsidRPr="008D172D" w14:paraId="3DFEBE80" w14:textId="77777777" w:rsidTr="008D172D">
        <w:tc>
          <w:tcPr>
            <w:tcW w:w="2529" w:type="dxa"/>
          </w:tcPr>
          <w:bookmarkEnd w:id="0"/>
          <w:p w14:paraId="1A332546" w14:textId="48D4EB5B" w:rsidR="001A09D2" w:rsidRPr="008D172D" w:rsidRDefault="001A09D2" w:rsidP="007D3AFD">
            <w:pPr>
              <w:jc w:val="both"/>
              <w:rPr>
                <w:i/>
                <w:color w:val="366091"/>
              </w:rPr>
            </w:pPr>
            <w:r w:rsidRPr="008D172D">
              <w:rPr>
                <w:i/>
                <w:color w:val="366091"/>
              </w:rPr>
              <w:t>SAIDAS</w:t>
            </w:r>
          </w:p>
        </w:tc>
        <w:tc>
          <w:tcPr>
            <w:tcW w:w="8088" w:type="dxa"/>
          </w:tcPr>
          <w:p w14:paraId="3729A2F5" w14:textId="2B55DCB9" w:rsidR="001A09D2" w:rsidRPr="008D172D" w:rsidRDefault="001A09D2" w:rsidP="007D3AFD">
            <w:pPr>
              <w:jc w:val="both"/>
              <w:rPr>
                <w:i/>
                <w:color w:val="366091"/>
              </w:rPr>
            </w:pPr>
            <w:r w:rsidRPr="008D172D">
              <w:rPr>
                <w:i/>
                <w:color w:val="366091"/>
              </w:rPr>
              <w:t>Sabado</w:t>
            </w:r>
          </w:p>
        </w:tc>
      </w:tr>
      <w:tr w:rsidR="004F0E6A" w:rsidRPr="008D172D" w14:paraId="5A750E05" w14:textId="77777777" w:rsidTr="008D172D">
        <w:tc>
          <w:tcPr>
            <w:tcW w:w="2529" w:type="dxa"/>
          </w:tcPr>
          <w:p w14:paraId="191F6568" w14:textId="42BD8C8E" w:rsidR="004F0E6A" w:rsidRPr="008D172D" w:rsidRDefault="004F0E6A" w:rsidP="004F0E6A">
            <w:pPr>
              <w:jc w:val="both"/>
              <w:rPr>
                <w:i/>
                <w:color w:val="366091"/>
              </w:rPr>
            </w:pPr>
            <w:r w:rsidRPr="008537EF">
              <w:rPr>
                <w:i/>
                <w:color w:val="366091"/>
              </w:rPr>
              <w:t>Janeiro 2026</w:t>
            </w:r>
          </w:p>
        </w:tc>
        <w:tc>
          <w:tcPr>
            <w:tcW w:w="8088" w:type="dxa"/>
          </w:tcPr>
          <w:p w14:paraId="6481F53C" w14:textId="51A3CF01" w:rsidR="004F0E6A" w:rsidRPr="008D172D" w:rsidRDefault="004F0E6A" w:rsidP="004F0E6A">
            <w:pPr>
              <w:rPr>
                <w:b/>
                <w:i/>
                <w:color w:val="215868" w:themeColor="accent5" w:themeShade="80"/>
                <w:highlight w:val="yellow"/>
              </w:rPr>
            </w:pPr>
            <w:r w:rsidRPr="008D172D">
              <w:rPr>
                <w:b/>
                <w:i/>
                <w:color w:val="215868" w:themeColor="accent5" w:themeShade="80"/>
                <w:highlight w:val="yellow"/>
              </w:rPr>
              <w:t>3 , 10 , 17 , 24 , 31</w:t>
            </w:r>
          </w:p>
        </w:tc>
      </w:tr>
      <w:tr w:rsidR="004F0E6A" w:rsidRPr="008D172D" w14:paraId="7DB5CE57" w14:textId="77777777" w:rsidTr="008D172D">
        <w:tc>
          <w:tcPr>
            <w:tcW w:w="2529" w:type="dxa"/>
          </w:tcPr>
          <w:p w14:paraId="57A7B14D" w14:textId="5330696A" w:rsidR="004F0E6A" w:rsidRPr="008D172D" w:rsidRDefault="004F0E6A" w:rsidP="004F0E6A">
            <w:pPr>
              <w:jc w:val="both"/>
              <w:rPr>
                <w:i/>
                <w:color w:val="366091"/>
              </w:rPr>
            </w:pPr>
            <w:r w:rsidRPr="008537EF">
              <w:rPr>
                <w:i/>
                <w:color w:val="366091"/>
              </w:rPr>
              <w:t>Fevereiro 2026</w:t>
            </w:r>
          </w:p>
        </w:tc>
        <w:tc>
          <w:tcPr>
            <w:tcW w:w="8088" w:type="dxa"/>
          </w:tcPr>
          <w:p w14:paraId="5749CEDB" w14:textId="53DB3DBD" w:rsidR="004F0E6A" w:rsidRPr="008D172D" w:rsidRDefault="004F0E6A" w:rsidP="004F0E6A">
            <w:pPr>
              <w:rPr>
                <w:b/>
                <w:i/>
                <w:color w:val="215868" w:themeColor="accent5" w:themeShade="80"/>
                <w:highlight w:val="yellow"/>
              </w:rPr>
            </w:pPr>
            <w:r w:rsidRPr="008D172D">
              <w:rPr>
                <w:b/>
                <w:i/>
                <w:color w:val="215868" w:themeColor="accent5" w:themeShade="80"/>
                <w:highlight w:val="yellow"/>
              </w:rPr>
              <w:t>7 , 14 , 21 , 28</w:t>
            </w:r>
          </w:p>
        </w:tc>
      </w:tr>
      <w:tr w:rsidR="004F0E6A" w:rsidRPr="008D172D" w14:paraId="6785B462" w14:textId="77777777" w:rsidTr="008D172D">
        <w:tc>
          <w:tcPr>
            <w:tcW w:w="2529" w:type="dxa"/>
          </w:tcPr>
          <w:p w14:paraId="42B9D0F9" w14:textId="1FAED159" w:rsidR="004F0E6A" w:rsidRPr="008D172D" w:rsidRDefault="004F0E6A" w:rsidP="004F0E6A">
            <w:pPr>
              <w:jc w:val="both"/>
              <w:rPr>
                <w:i/>
                <w:color w:val="366091"/>
              </w:rPr>
            </w:pPr>
            <w:r>
              <w:rPr>
                <w:i/>
                <w:color w:val="366091"/>
              </w:rPr>
              <w:t>Março 2026</w:t>
            </w:r>
          </w:p>
        </w:tc>
        <w:tc>
          <w:tcPr>
            <w:tcW w:w="8088" w:type="dxa"/>
          </w:tcPr>
          <w:p w14:paraId="6D92B38D" w14:textId="64234AF8" w:rsidR="004F0E6A" w:rsidRPr="008D172D" w:rsidRDefault="004F0E6A" w:rsidP="004F0E6A">
            <w:pPr>
              <w:rPr>
                <w:b/>
                <w:i/>
                <w:color w:val="215868" w:themeColor="accent5" w:themeShade="80"/>
              </w:rPr>
            </w:pPr>
            <w:r w:rsidRPr="008D172D">
              <w:rPr>
                <w:b/>
                <w:i/>
                <w:color w:val="215868" w:themeColor="accent5" w:themeShade="80"/>
                <w:highlight w:val="yellow"/>
              </w:rPr>
              <w:t>7 , 14</w:t>
            </w:r>
            <w:r w:rsidRPr="008D172D">
              <w:rPr>
                <w:b/>
                <w:i/>
                <w:color w:val="215868" w:themeColor="accent5" w:themeShade="80"/>
              </w:rPr>
              <w:t xml:space="preserve"> </w:t>
            </w:r>
            <w:r w:rsidRPr="008D172D">
              <w:rPr>
                <w:b/>
                <w:i/>
                <w:color w:val="215868" w:themeColor="accent5" w:themeShade="80"/>
                <w:highlight w:val="green"/>
              </w:rPr>
              <w:t>, 21 , 28</w:t>
            </w:r>
          </w:p>
        </w:tc>
      </w:tr>
      <w:tr w:rsidR="004F0E6A" w:rsidRPr="008D172D" w14:paraId="7EB9F7E2" w14:textId="77777777" w:rsidTr="008D172D">
        <w:tc>
          <w:tcPr>
            <w:tcW w:w="2529" w:type="dxa"/>
          </w:tcPr>
          <w:p w14:paraId="771068DC" w14:textId="3451E02A" w:rsidR="004F0E6A" w:rsidRPr="008D172D" w:rsidRDefault="004F0E6A" w:rsidP="004F0E6A">
            <w:pPr>
              <w:jc w:val="both"/>
              <w:rPr>
                <w:i/>
                <w:color w:val="366091"/>
              </w:rPr>
            </w:pPr>
            <w:r>
              <w:rPr>
                <w:i/>
                <w:color w:val="366091"/>
              </w:rPr>
              <w:t>Abril 2026</w:t>
            </w:r>
          </w:p>
        </w:tc>
        <w:tc>
          <w:tcPr>
            <w:tcW w:w="8088" w:type="dxa"/>
          </w:tcPr>
          <w:p w14:paraId="4B93C359" w14:textId="63B3B6B3" w:rsidR="004F0E6A" w:rsidRPr="008D172D" w:rsidRDefault="004F0E6A" w:rsidP="004F0E6A">
            <w:pPr>
              <w:rPr>
                <w:b/>
                <w:i/>
                <w:color w:val="215868" w:themeColor="accent5" w:themeShade="80"/>
                <w:highlight w:val="green"/>
              </w:rPr>
            </w:pPr>
            <w:r w:rsidRPr="008D172D">
              <w:rPr>
                <w:b/>
                <w:i/>
                <w:color w:val="215868" w:themeColor="accent5" w:themeShade="80"/>
                <w:highlight w:val="green"/>
              </w:rPr>
              <w:t>4 , 11 , 18 , 25</w:t>
            </w:r>
          </w:p>
        </w:tc>
      </w:tr>
      <w:tr w:rsidR="004F0E6A" w:rsidRPr="008D172D" w14:paraId="2DDC4F3C" w14:textId="77777777" w:rsidTr="008D172D">
        <w:tc>
          <w:tcPr>
            <w:tcW w:w="2529" w:type="dxa"/>
          </w:tcPr>
          <w:p w14:paraId="7DE395D5" w14:textId="6BF8A69C" w:rsidR="004F0E6A" w:rsidRPr="008D172D" w:rsidRDefault="004F0E6A" w:rsidP="004F0E6A">
            <w:pPr>
              <w:jc w:val="both"/>
              <w:rPr>
                <w:i/>
                <w:color w:val="366091"/>
              </w:rPr>
            </w:pPr>
            <w:r>
              <w:rPr>
                <w:i/>
                <w:color w:val="366091"/>
              </w:rPr>
              <w:t>Maio 2026</w:t>
            </w:r>
          </w:p>
        </w:tc>
        <w:tc>
          <w:tcPr>
            <w:tcW w:w="8088" w:type="dxa"/>
          </w:tcPr>
          <w:p w14:paraId="1EF81221" w14:textId="27209BBF" w:rsidR="004F0E6A" w:rsidRPr="008D172D" w:rsidRDefault="004F0E6A" w:rsidP="004F0E6A">
            <w:pPr>
              <w:rPr>
                <w:b/>
                <w:i/>
                <w:color w:val="215868" w:themeColor="accent5" w:themeShade="80"/>
                <w:highlight w:val="green"/>
              </w:rPr>
            </w:pPr>
            <w:r w:rsidRPr="008D172D">
              <w:rPr>
                <w:b/>
                <w:i/>
                <w:color w:val="215868" w:themeColor="accent5" w:themeShade="80"/>
                <w:highlight w:val="green"/>
              </w:rPr>
              <w:t>2 , 9 , 16 , 23 , 30</w:t>
            </w:r>
          </w:p>
        </w:tc>
      </w:tr>
      <w:tr w:rsidR="004F0E6A" w:rsidRPr="008D172D" w14:paraId="56968465" w14:textId="77777777" w:rsidTr="008D172D">
        <w:tc>
          <w:tcPr>
            <w:tcW w:w="2529" w:type="dxa"/>
          </w:tcPr>
          <w:p w14:paraId="6A08F6F8" w14:textId="0E26134E" w:rsidR="004F0E6A" w:rsidRPr="008D172D" w:rsidRDefault="004F0E6A" w:rsidP="004F0E6A">
            <w:pPr>
              <w:jc w:val="both"/>
              <w:rPr>
                <w:i/>
                <w:color w:val="366091"/>
              </w:rPr>
            </w:pPr>
            <w:r>
              <w:rPr>
                <w:i/>
                <w:color w:val="366091"/>
              </w:rPr>
              <w:t>Junho 2026</w:t>
            </w:r>
          </w:p>
        </w:tc>
        <w:tc>
          <w:tcPr>
            <w:tcW w:w="8088" w:type="dxa"/>
          </w:tcPr>
          <w:p w14:paraId="74F7842C" w14:textId="4B0DE340" w:rsidR="004F0E6A" w:rsidRPr="008D172D" w:rsidRDefault="004F0E6A" w:rsidP="004F0E6A">
            <w:pPr>
              <w:rPr>
                <w:b/>
                <w:i/>
                <w:color w:val="215868" w:themeColor="accent5" w:themeShade="80"/>
                <w:highlight w:val="green"/>
              </w:rPr>
            </w:pPr>
            <w:r w:rsidRPr="008D172D">
              <w:rPr>
                <w:b/>
                <w:i/>
                <w:color w:val="215868" w:themeColor="accent5" w:themeShade="80"/>
                <w:highlight w:val="green"/>
              </w:rPr>
              <w:t>6 , 13 , 20 , 27</w:t>
            </w:r>
          </w:p>
        </w:tc>
      </w:tr>
      <w:tr w:rsidR="004F0E6A" w:rsidRPr="008D172D" w14:paraId="2B64A68B" w14:textId="77777777" w:rsidTr="008D172D">
        <w:tc>
          <w:tcPr>
            <w:tcW w:w="2529" w:type="dxa"/>
          </w:tcPr>
          <w:p w14:paraId="07794D58" w14:textId="75780CD0" w:rsidR="004F0E6A" w:rsidRPr="008D172D" w:rsidRDefault="004F0E6A" w:rsidP="004F0E6A">
            <w:pPr>
              <w:jc w:val="both"/>
              <w:rPr>
                <w:i/>
                <w:color w:val="366091"/>
              </w:rPr>
            </w:pPr>
            <w:r>
              <w:rPr>
                <w:i/>
                <w:color w:val="366091"/>
              </w:rPr>
              <w:t>Julho 2026</w:t>
            </w:r>
          </w:p>
        </w:tc>
        <w:tc>
          <w:tcPr>
            <w:tcW w:w="8088" w:type="dxa"/>
          </w:tcPr>
          <w:p w14:paraId="5398E3B6" w14:textId="57BBF084" w:rsidR="004F0E6A" w:rsidRPr="008D172D" w:rsidRDefault="004F0E6A" w:rsidP="004F0E6A">
            <w:pPr>
              <w:rPr>
                <w:b/>
                <w:i/>
                <w:color w:val="215868" w:themeColor="accent5" w:themeShade="80"/>
                <w:highlight w:val="green"/>
              </w:rPr>
            </w:pPr>
            <w:r w:rsidRPr="008D172D">
              <w:rPr>
                <w:b/>
                <w:i/>
                <w:color w:val="215868" w:themeColor="accent5" w:themeShade="80"/>
                <w:highlight w:val="green"/>
              </w:rPr>
              <w:t>4 , 11 , 18 , 25</w:t>
            </w:r>
          </w:p>
        </w:tc>
      </w:tr>
      <w:tr w:rsidR="004F0E6A" w:rsidRPr="008D172D" w14:paraId="0AF3FE5D" w14:textId="77777777" w:rsidTr="008D172D">
        <w:tc>
          <w:tcPr>
            <w:tcW w:w="2529" w:type="dxa"/>
          </w:tcPr>
          <w:p w14:paraId="5B03C08F" w14:textId="547F4C5F" w:rsidR="004F0E6A" w:rsidRPr="008D172D" w:rsidRDefault="004F0E6A" w:rsidP="004F0E6A">
            <w:pPr>
              <w:jc w:val="both"/>
              <w:rPr>
                <w:i/>
                <w:color w:val="366091"/>
              </w:rPr>
            </w:pPr>
            <w:r>
              <w:rPr>
                <w:i/>
                <w:color w:val="366091"/>
              </w:rPr>
              <w:t>Agosto 2026</w:t>
            </w:r>
          </w:p>
        </w:tc>
        <w:tc>
          <w:tcPr>
            <w:tcW w:w="8088" w:type="dxa"/>
          </w:tcPr>
          <w:p w14:paraId="39FF1C78" w14:textId="0A6EF11A" w:rsidR="004F0E6A" w:rsidRPr="008D172D" w:rsidRDefault="004F0E6A" w:rsidP="004F0E6A">
            <w:pPr>
              <w:rPr>
                <w:b/>
                <w:i/>
                <w:color w:val="215868" w:themeColor="accent5" w:themeShade="80"/>
                <w:highlight w:val="green"/>
              </w:rPr>
            </w:pPr>
            <w:r w:rsidRPr="008D172D">
              <w:rPr>
                <w:b/>
                <w:i/>
                <w:color w:val="215868" w:themeColor="accent5" w:themeShade="80"/>
                <w:highlight w:val="green"/>
              </w:rPr>
              <w:t>1 , 8 , 15 , 22 , 29</w:t>
            </w:r>
          </w:p>
        </w:tc>
      </w:tr>
      <w:tr w:rsidR="004F0E6A" w:rsidRPr="008D172D" w14:paraId="24780169" w14:textId="77777777" w:rsidTr="008D172D">
        <w:tc>
          <w:tcPr>
            <w:tcW w:w="2529" w:type="dxa"/>
          </w:tcPr>
          <w:p w14:paraId="030CDCD6" w14:textId="01D38665" w:rsidR="004F0E6A" w:rsidRPr="008D172D" w:rsidRDefault="004F0E6A" w:rsidP="004F0E6A">
            <w:pPr>
              <w:jc w:val="both"/>
              <w:rPr>
                <w:i/>
                <w:color w:val="366091"/>
              </w:rPr>
            </w:pPr>
            <w:r>
              <w:rPr>
                <w:i/>
                <w:color w:val="366091"/>
              </w:rPr>
              <w:t>Setembro 2026</w:t>
            </w:r>
          </w:p>
        </w:tc>
        <w:tc>
          <w:tcPr>
            <w:tcW w:w="8088" w:type="dxa"/>
          </w:tcPr>
          <w:p w14:paraId="1F809F9D" w14:textId="2BFE546D" w:rsidR="004F0E6A" w:rsidRPr="008D172D" w:rsidRDefault="004F0E6A" w:rsidP="004F0E6A">
            <w:pPr>
              <w:rPr>
                <w:b/>
                <w:i/>
                <w:color w:val="215868" w:themeColor="accent5" w:themeShade="80"/>
                <w:highlight w:val="green"/>
              </w:rPr>
            </w:pPr>
            <w:r w:rsidRPr="008D172D">
              <w:rPr>
                <w:b/>
                <w:i/>
                <w:color w:val="215868" w:themeColor="accent5" w:themeShade="80"/>
                <w:highlight w:val="green"/>
              </w:rPr>
              <w:t>5 , 12 , 19 , 26</w:t>
            </w:r>
          </w:p>
        </w:tc>
      </w:tr>
      <w:tr w:rsidR="004F0E6A" w:rsidRPr="008D172D" w14:paraId="784FB8B2" w14:textId="77777777" w:rsidTr="008D172D">
        <w:tc>
          <w:tcPr>
            <w:tcW w:w="2529" w:type="dxa"/>
          </w:tcPr>
          <w:p w14:paraId="4B7DCE23" w14:textId="2949938C" w:rsidR="004F0E6A" w:rsidRPr="008D172D" w:rsidRDefault="004F0E6A" w:rsidP="004F0E6A">
            <w:pPr>
              <w:jc w:val="both"/>
              <w:rPr>
                <w:i/>
                <w:color w:val="366091"/>
              </w:rPr>
            </w:pPr>
            <w:r>
              <w:rPr>
                <w:i/>
                <w:color w:val="366091"/>
              </w:rPr>
              <w:t>Outubro 2026</w:t>
            </w:r>
          </w:p>
        </w:tc>
        <w:tc>
          <w:tcPr>
            <w:tcW w:w="8088" w:type="dxa"/>
          </w:tcPr>
          <w:p w14:paraId="3459E916" w14:textId="658E8466" w:rsidR="004F0E6A" w:rsidRPr="008D172D" w:rsidRDefault="004F0E6A" w:rsidP="004F0E6A">
            <w:pPr>
              <w:rPr>
                <w:b/>
                <w:i/>
                <w:color w:val="215868" w:themeColor="accent5" w:themeShade="80"/>
                <w:highlight w:val="green"/>
              </w:rPr>
            </w:pPr>
            <w:r w:rsidRPr="008D172D">
              <w:rPr>
                <w:b/>
                <w:i/>
                <w:color w:val="215868" w:themeColor="accent5" w:themeShade="80"/>
                <w:highlight w:val="green"/>
              </w:rPr>
              <w:t>3 , 10 , 17 , 24 , 31</w:t>
            </w:r>
          </w:p>
        </w:tc>
      </w:tr>
      <w:tr w:rsidR="004F0E6A" w:rsidRPr="008D172D" w14:paraId="594FA894" w14:textId="77777777" w:rsidTr="008D172D">
        <w:tc>
          <w:tcPr>
            <w:tcW w:w="2529" w:type="dxa"/>
          </w:tcPr>
          <w:p w14:paraId="119DC8B2" w14:textId="622CF69E" w:rsidR="004F0E6A" w:rsidRPr="008D172D" w:rsidRDefault="004F0E6A" w:rsidP="004F0E6A">
            <w:pPr>
              <w:jc w:val="both"/>
              <w:rPr>
                <w:i/>
                <w:color w:val="366091"/>
              </w:rPr>
            </w:pPr>
            <w:r>
              <w:rPr>
                <w:i/>
                <w:color w:val="366091"/>
              </w:rPr>
              <w:t>Novembro  2026</w:t>
            </w:r>
          </w:p>
        </w:tc>
        <w:tc>
          <w:tcPr>
            <w:tcW w:w="8088" w:type="dxa"/>
          </w:tcPr>
          <w:p w14:paraId="6D290271" w14:textId="189D3FCE" w:rsidR="004F0E6A" w:rsidRPr="008D172D" w:rsidRDefault="004F0E6A" w:rsidP="004F0E6A">
            <w:pPr>
              <w:rPr>
                <w:b/>
                <w:i/>
                <w:color w:val="215868" w:themeColor="accent5" w:themeShade="80"/>
              </w:rPr>
            </w:pPr>
            <w:r w:rsidRPr="008D172D">
              <w:rPr>
                <w:b/>
                <w:i/>
                <w:color w:val="215868" w:themeColor="accent5" w:themeShade="80"/>
                <w:highlight w:val="green"/>
              </w:rPr>
              <w:t>7 ,</w:t>
            </w:r>
            <w:r w:rsidRPr="008D172D">
              <w:rPr>
                <w:b/>
                <w:i/>
                <w:color w:val="215868" w:themeColor="accent5" w:themeShade="80"/>
              </w:rPr>
              <w:t xml:space="preserve"> </w:t>
            </w:r>
            <w:r w:rsidRPr="008D172D">
              <w:rPr>
                <w:b/>
                <w:i/>
                <w:color w:val="215868" w:themeColor="accent5" w:themeShade="80"/>
                <w:highlight w:val="yellow"/>
              </w:rPr>
              <w:t>14 ,</w:t>
            </w:r>
            <w:r w:rsidRPr="008D172D">
              <w:rPr>
                <w:b/>
                <w:i/>
                <w:color w:val="215868" w:themeColor="accent5" w:themeShade="80"/>
              </w:rPr>
              <w:t xml:space="preserve"> </w:t>
            </w:r>
            <w:r w:rsidRPr="008D172D">
              <w:rPr>
                <w:b/>
                <w:i/>
                <w:color w:val="215868" w:themeColor="accent5" w:themeShade="80"/>
                <w:highlight w:val="yellow"/>
              </w:rPr>
              <w:t>21 , 28</w:t>
            </w:r>
          </w:p>
        </w:tc>
      </w:tr>
      <w:tr w:rsidR="004F0E6A" w14:paraId="194196A2" w14:textId="77777777" w:rsidTr="008D172D">
        <w:tc>
          <w:tcPr>
            <w:tcW w:w="2529" w:type="dxa"/>
          </w:tcPr>
          <w:p w14:paraId="1C6753D4" w14:textId="3444A75A" w:rsidR="004F0E6A" w:rsidRPr="008D172D" w:rsidRDefault="004F0E6A" w:rsidP="004F0E6A">
            <w:pPr>
              <w:jc w:val="both"/>
              <w:rPr>
                <w:i/>
                <w:color w:val="366091"/>
              </w:rPr>
            </w:pPr>
            <w:r>
              <w:rPr>
                <w:i/>
                <w:color w:val="366091"/>
              </w:rPr>
              <w:t>Dezembro 2026</w:t>
            </w:r>
          </w:p>
        </w:tc>
        <w:tc>
          <w:tcPr>
            <w:tcW w:w="8088" w:type="dxa"/>
          </w:tcPr>
          <w:p w14:paraId="4307B1ED" w14:textId="2773244B" w:rsidR="004F0E6A" w:rsidRPr="00111F0A" w:rsidRDefault="004F0E6A" w:rsidP="004F0E6A">
            <w:pPr>
              <w:rPr>
                <w:b/>
                <w:i/>
                <w:color w:val="215868" w:themeColor="accent5" w:themeShade="80"/>
              </w:rPr>
            </w:pPr>
            <w:r w:rsidRPr="008D172D">
              <w:rPr>
                <w:b/>
                <w:i/>
                <w:color w:val="215868" w:themeColor="accent5" w:themeShade="80"/>
                <w:highlight w:val="yellow"/>
              </w:rPr>
              <w:t>5 , 12</w:t>
            </w:r>
            <w:r>
              <w:rPr>
                <w:b/>
                <w:i/>
                <w:color w:val="215868" w:themeColor="accent5" w:themeShade="80"/>
              </w:rPr>
              <w:t xml:space="preserve"> </w:t>
            </w:r>
          </w:p>
        </w:tc>
      </w:tr>
    </w:tbl>
    <w:p w14:paraId="15A0A683" w14:textId="77777777" w:rsidR="001A09D2" w:rsidRDefault="001A09D2" w:rsidP="00F4340F">
      <w:pPr>
        <w:rPr>
          <w:b/>
          <w:color w:val="365F91"/>
          <w:sz w:val="24"/>
          <w:szCs w:val="24"/>
        </w:rPr>
      </w:pPr>
      <w:bookmarkStart w:id="1" w:name="_Hlk144299252"/>
    </w:p>
    <w:p w14:paraId="7065D231" w14:textId="77777777" w:rsidR="004F0E6A" w:rsidRPr="003B026A" w:rsidRDefault="004F0E6A" w:rsidP="004F0E6A">
      <w:pPr>
        <w:ind w:left="-426" w:right="282"/>
        <w:rPr>
          <w:rFonts w:asciiTheme="minorHAnsi" w:hAnsiTheme="minorHAnsi" w:cstheme="minorHAnsi"/>
          <w:b/>
          <w:smallCaps/>
          <w:color w:val="365F91"/>
          <w:sz w:val="24"/>
          <w:szCs w:val="24"/>
        </w:rPr>
      </w:pPr>
      <w:bookmarkStart w:id="2" w:name="_Hlk175225617"/>
      <w:bookmarkStart w:id="3" w:name="_Hlk174972399"/>
      <w:bookmarkStart w:id="4" w:name="_Hlk144291029"/>
      <w:r>
        <w:rPr>
          <w:b/>
          <w:color w:val="365F91"/>
          <w:sz w:val="24"/>
          <w:szCs w:val="24"/>
        </w:rPr>
        <w:t xml:space="preserve">1º </w:t>
      </w:r>
      <w:r w:rsidRPr="003B026A">
        <w:rPr>
          <w:rFonts w:asciiTheme="minorHAnsi" w:hAnsiTheme="minorHAnsi" w:cstheme="minorHAnsi"/>
          <w:b/>
          <w:color w:val="365F91"/>
          <w:sz w:val="24"/>
          <w:szCs w:val="24"/>
        </w:rPr>
        <w:t>DIA| CHEGADA A ISTAMBUL</w:t>
      </w:r>
    </w:p>
    <w:p w14:paraId="0D3D9F75" w14:textId="77777777" w:rsidR="004F0E6A" w:rsidRPr="003B026A" w:rsidRDefault="004F0E6A" w:rsidP="004F0E6A">
      <w:pPr>
        <w:ind w:left="-426" w:right="282"/>
        <w:rPr>
          <w:rFonts w:asciiTheme="minorHAnsi" w:hAnsiTheme="minorHAnsi" w:cstheme="minorHAnsi"/>
          <w:color w:val="365F91"/>
          <w:sz w:val="24"/>
          <w:szCs w:val="24"/>
        </w:rPr>
      </w:pPr>
      <w:r w:rsidRPr="003B026A">
        <w:rPr>
          <w:rFonts w:asciiTheme="minorHAnsi" w:hAnsiTheme="minorHAnsi" w:cstheme="minorHAnsi"/>
          <w:color w:val="365F91"/>
          <w:sz w:val="24"/>
          <w:szCs w:val="24"/>
        </w:rPr>
        <w:t xml:space="preserve">Chegada a Istambul, a cidade cujo centro historico é considerado patrimonio da humanidade pela UNESCO, pelos seus importantes monumentos e ruinas historicas . Assistência e transfer para o hotel. </w:t>
      </w:r>
      <w:r>
        <w:rPr>
          <w:rFonts w:asciiTheme="minorHAnsi" w:hAnsiTheme="minorHAnsi" w:cstheme="minorHAnsi"/>
          <w:color w:val="365F91"/>
          <w:sz w:val="24"/>
          <w:szCs w:val="24"/>
        </w:rPr>
        <w:t>Hospedagem no hotel</w:t>
      </w:r>
      <w:r w:rsidRPr="00DF3975">
        <w:rPr>
          <w:rFonts w:asciiTheme="minorHAnsi" w:hAnsiTheme="minorHAnsi" w:cstheme="minorHAnsi"/>
          <w:color w:val="365F91"/>
          <w:sz w:val="24"/>
          <w:szCs w:val="24"/>
        </w:rPr>
        <w:t>.</w:t>
      </w:r>
    </w:p>
    <w:p w14:paraId="101B1683" w14:textId="77777777" w:rsidR="004F0E6A" w:rsidRPr="003B026A" w:rsidRDefault="004F0E6A" w:rsidP="004F0E6A">
      <w:pPr>
        <w:ind w:left="-426" w:right="282"/>
        <w:rPr>
          <w:rFonts w:asciiTheme="minorHAnsi" w:hAnsiTheme="minorHAnsi" w:cstheme="minorHAnsi"/>
          <w:smallCaps/>
          <w:color w:val="365F91"/>
          <w:sz w:val="24"/>
          <w:szCs w:val="24"/>
        </w:rPr>
      </w:pPr>
    </w:p>
    <w:p w14:paraId="7A3B4C3E" w14:textId="77777777" w:rsidR="004F0E6A" w:rsidRPr="003B026A" w:rsidRDefault="004F0E6A" w:rsidP="004F0E6A">
      <w:pPr>
        <w:ind w:left="-426" w:right="282"/>
        <w:rPr>
          <w:rFonts w:asciiTheme="minorHAnsi" w:hAnsiTheme="minorHAnsi" w:cstheme="minorHAnsi"/>
          <w:b/>
          <w:smallCaps/>
          <w:color w:val="365F91"/>
          <w:sz w:val="24"/>
          <w:szCs w:val="24"/>
        </w:rPr>
      </w:pPr>
      <w:r w:rsidRPr="003B026A">
        <w:rPr>
          <w:rFonts w:asciiTheme="minorHAnsi" w:hAnsiTheme="minorHAnsi" w:cstheme="minorHAnsi"/>
          <w:b/>
          <w:color w:val="365F91"/>
          <w:sz w:val="24"/>
          <w:szCs w:val="24"/>
        </w:rPr>
        <w:t xml:space="preserve">2º DIA| ISTAMBUL (C) </w:t>
      </w:r>
    </w:p>
    <w:p w14:paraId="4FE8F09E" w14:textId="77777777" w:rsidR="004F0E6A" w:rsidRPr="003B026A" w:rsidRDefault="004F0E6A" w:rsidP="004F0E6A">
      <w:pPr>
        <w:ind w:left="-426" w:right="282"/>
        <w:rPr>
          <w:rFonts w:asciiTheme="minorHAnsi" w:hAnsiTheme="minorHAnsi" w:cstheme="minorHAnsi"/>
          <w:smallCaps/>
          <w:color w:val="365F91"/>
          <w:sz w:val="24"/>
          <w:szCs w:val="24"/>
        </w:rPr>
      </w:pPr>
      <w:r w:rsidRPr="003B026A">
        <w:rPr>
          <w:rFonts w:asciiTheme="minorHAnsi" w:hAnsiTheme="minorHAnsi" w:cstheme="minorHAnsi"/>
          <w:color w:val="365F91"/>
          <w:sz w:val="24"/>
          <w:szCs w:val="24"/>
        </w:rPr>
        <w:t xml:space="preserve">Café da manhã   no hotel . Dia livre ou opcional ‘ Bosforo e Bairro Sultanahmet ‘ . </w:t>
      </w:r>
      <w:r>
        <w:rPr>
          <w:rFonts w:asciiTheme="minorHAnsi" w:hAnsiTheme="minorHAnsi" w:cstheme="minorHAnsi"/>
          <w:color w:val="365F91"/>
          <w:sz w:val="24"/>
          <w:szCs w:val="24"/>
        </w:rPr>
        <w:t>Hospedagem no hotel</w:t>
      </w:r>
      <w:r w:rsidRPr="00DF3975">
        <w:rPr>
          <w:rFonts w:asciiTheme="minorHAnsi" w:hAnsiTheme="minorHAnsi" w:cstheme="minorHAnsi"/>
          <w:color w:val="365F91"/>
          <w:sz w:val="24"/>
          <w:szCs w:val="24"/>
        </w:rPr>
        <w:t>.</w:t>
      </w:r>
    </w:p>
    <w:p w14:paraId="3663AE3F" w14:textId="77777777" w:rsidR="004F0E6A" w:rsidRPr="003B026A" w:rsidRDefault="004F0E6A" w:rsidP="004F0E6A">
      <w:pPr>
        <w:ind w:left="-426" w:right="282"/>
        <w:rPr>
          <w:rFonts w:asciiTheme="minorHAnsi" w:hAnsiTheme="minorHAnsi" w:cstheme="minorHAnsi"/>
          <w:smallCaps/>
          <w:color w:val="365F91"/>
          <w:sz w:val="24"/>
          <w:szCs w:val="24"/>
        </w:rPr>
      </w:pPr>
    </w:p>
    <w:p w14:paraId="2920805A" w14:textId="77777777" w:rsidR="004F0E6A" w:rsidRPr="003B026A" w:rsidRDefault="004F0E6A" w:rsidP="004F0E6A">
      <w:pPr>
        <w:ind w:left="-426" w:right="282"/>
        <w:rPr>
          <w:rFonts w:asciiTheme="minorHAnsi" w:hAnsiTheme="minorHAnsi" w:cstheme="minorHAnsi"/>
          <w:b/>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sidRPr="003B026A">
        <w:rPr>
          <w:rFonts w:asciiTheme="minorHAnsi" w:hAnsiTheme="minorHAnsi" w:cstheme="minorHAnsi"/>
          <w:b/>
          <w:color w:val="E36C09"/>
          <w:sz w:val="24"/>
          <w:szCs w:val="24"/>
        </w:rPr>
        <w:t xml:space="preserve">EXCURSÃO BOSFORO E BAIRRO SULTANAHMET  ( dia completo com almoço ) </w:t>
      </w:r>
    </w:p>
    <w:p w14:paraId="5EE8D1E3" w14:textId="77777777" w:rsidR="004F0E6A" w:rsidRDefault="004F0E6A" w:rsidP="004F0E6A">
      <w:pPr>
        <w:ind w:left="-426" w:right="282"/>
        <w:jc w:val="both"/>
        <w:rPr>
          <w:rFonts w:asciiTheme="minorHAnsi" w:eastAsia="Times New Roman" w:hAnsiTheme="minorHAnsi" w:cstheme="minorHAnsi"/>
          <w:color w:val="365F91"/>
          <w:sz w:val="24"/>
          <w:szCs w:val="24"/>
        </w:rPr>
      </w:pPr>
      <w:r>
        <w:rPr>
          <w:rFonts w:asciiTheme="minorHAnsi" w:eastAsia="Times New Roman" w:hAnsiTheme="minorHAnsi" w:cstheme="minorHAnsi"/>
          <w:color w:val="365F91"/>
          <w:sz w:val="24"/>
          <w:szCs w:val="24"/>
        </w:rPr>
        <w:t xml:space="preserve">Saída do hotel para visitar o Bazar Egipcio (mercado das especiarias) e na continuação faremos um passeio de barco pelo Bósforo, o estreito que separa a Europa da Asia onde poderemos desfrutar da beleza dos bosques de Istambul, de seus palácios e dos yalı, palacetes de madeira construídos em ambas as margens.Almoço. Visita do bairro Sultanahmet que ocupa actualmente o lugar do antigo Hipodromo Romano, do qual podemos ver alguns vestigios, como o obelisco egipcio e a coluna serpentina. Continuaçao para a Mesquita Azul, unica entre todas as mesquitas otomanas por ter 6 minaretes, visita da esplêndida Basílica de Santa Sofia do século VI </w:t>
      </w:r>
      <w:r w:rsidRPr="006B2482">
        <w:rPr>
          <w:rFonts w:asciiTheme="minorHAnsi" w:eastAsia="Times New Roman" w:hAnsiTheme="minorHAnsi" w:cstheme="minorHAnsi"/>
          <w:color w:val="FF0000"/>
          <w:sz w:val="24"/>
          <w:szCs w:val="24"/>
        </w:rPr>
        <w:t xml:space="preserve">(entrada incluída). </w:t>
      </w:r>
      <w:r>
        <w:rPr>
          <w:rFonts w:asciiTheme="minorHAnsi" w:eastAsia="Times New Roman" w:hAnsiTheme="minorHAnsi" w:cstheme="minorHAnsi"/>
          <w:color w:val="365F91"/>
          <w:sz w:val="24"/>
          <w:szCs w:val="24"/>
        </w:rPr>
        <w:t>Regreso ao hotel.</w:t>
      </w:r>
    </w:p>
    <w:p w14:paraId="24C8DF76" w14:textId="77777777" w:rsidR="004F0E6A" w:rsidRDefault="004F0E6A" w:rsidP="004F0E6A">
      <w:pPr>
        <w:ind w:left="-426" w:right="282"/>
        <w:jc w:val="both"/>
        <w:rPr>
          <w:rFonts w:asciiTheme="minorHAnsi" w:eastAsia="Times New Roman" w:hAnsiTheme="minorHAnsi" w:cstheme="minorHAnsi"/>
          <w:color w:val="365F91"/>
          <w:sz w:val="24"/>
          <w:szCs w:val="24"/>
        </w:rPr>
      </w:pPr>
    </w:p>
    <w:p w14:paraId="49317E38" w14:textId="77777777" w:rsidR="004F0E6A" w:rsidRPr="008D5BBB" w:rsidRDefault="004F0E6A" w:rsidP="004F0E6A">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r>
      <w:r w:rsidRPr="008D5BBB">
        <w:rPr>
          <w:rFonts w:asciiTheme="minorHAnsi" w:hAnsiTheme="minorHAnsi" w:cstheme="minorHAnsi"/>
          <w:color w:val="365F91"/>
          <w:sz w:val="24"/>
          <w:szCs w:val="24"/>
        </w:rPr>
        <w:t xml:space="preserve">125.-usd </w:t>
      </w:r>
    </w:p>
    <w:p w14:paraId="0AC407B5" w14:textId="77777777" w:rsidR="004F0E6A" w:rsidRPr="008D5BBB" w:rsidRDefault="004F0E6A" w:rsidP="004F0E6A">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r>
      <w:r w:rsidRPr="008D5BBB">
        <w:rPr>
          <w:rFonts w:asciiTheme="minorHAnsi" w:hAnsiTheme="minorHAnsi" w:cstheme="minorHAnsi"/>
          <w:color w:val="365F91"/>
          <w:sz w:val="24"/>
          <w:szCs w:val="24"/>
        </w:rPr>
        <w:t xml:space="preserve">100.-usd   </w:t>
      </w:r>
    </w:p>
    <w:p w14:paraId="1D686AAC" w14:textId="77777777" w:rsidR="004F0E6A" w:rsidRPr="003B026A" w:rsidRDefault="004F0E6A" w:rsidP="004F0E6A">
      <w:pPr>
        <w:ind w:left="-426" w:right="282"/>
        <w:rPr>
          <w:rFonts w:asciiTheme="minorHAnsi" w:hAnsiTheme="minorHAnsi" w:cstheme="minorHAnsi"/>
          <w:b/>
          <w:smallCaps/>
          <w:color w:val="365F91"/>
          <w:sz w:val="24"/>
          <w:szCs w:val="24"/>
        </w:rPr>
      </w:pPr>
    </w:p>
    <w:p w14:paraId="49D0F9A3" w14:textId="77777777" w:rsidR="004F0E6A" w:rsidRPr="00DF3975" w:rsidRDefault="004F0E6A" w:rsidP="004F0E6A">
      <w:pPr>
        <w:ind w:left="-426" w:right="282"/>
        <w:rPr>
          <w:rFonts w:asciiTheme="minorHAnsi" w:hAnsiTheme="minorHAnsi" w:cstheme="minorHAnsi"/>
          <w:b/>
          <w:color w:val="365F91"/>
          <w:sz w:val="24"/>
          <w:szCs w:val="24"/>
        </w:rPr>
      </w:pPr>
      <w:r>
        <w:rPr>
          <w:rFonts w:asciiTheme="minorHAnsi" w:hAnsiTheme="minorHAnsi" w:cstheme="minorHAnsi"/>
          <w:b/>
          <w:color w:val="365F91"/>
          <w:sz w:val="24"/>
          <w:szCs w:val="24"/>
        </w:rPr>
        <w:t>3</w:t>
      </w:r>
      <w:r w:rsidRPr="00DF3975">
        <w:rPr>
          <w:rFonts w:asciiTheme="minorHAnsi" w:hAnsiTheme="minorHAnsi" w:cstheme="minorHAnsi"/>
          <w:b/>
          <w:color w:val="365F91"/>
          <w:sz w:val="24"/>
          <w:szCs w:val="24"/>
        </w:rPr>
        <w:t>º DIA | ISTAMBUL | ANKARA (C,J)</w:t>
      </w:r>
    </w:p>
    <w:p w14:paraId="7105C20C" w14:textId="77777777" w:rsidR="004F0E6A" w:rsidRPr="00DF3975" w:rsidRDefault="004F0E6A" w:rsidP="004F0E6A">
      <w:pPr>
        <w:ind w:left="-426" w:right="282"/>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 Manhã livre em Istambul ou opcional ‘ </w:t>
      </w:r>
      <w:r w:rsidRPr="006B2482">
        <w:rPr>
          <w:rFonts w:asciiTheme="minorHAnsi" w:hAnsiTheme="minorHAnsi" w:cstheme="minorHAnsi"/>
          <w:color w:val="365F91"/>
          <w:sz w:val="24"/>
          <w:szCs w:val="24"/>
        </w:rPr>
        <w:t xml:space="preserve">'Novelas Turcas e Grande Bazar </w:t>
      </w:r>
      <w:r w:rsidRPr="00DF3975">
        <w:rPr>
          <w:rFonts w:asciiTheme="minorHAnsi" w:hAnsiTheme="minorHAnsi" w:cstheme="minorHAnsi"/>
          <w:color w:val="365F91"/>
          <w:sz w:val="24"/>
          <w:szCs w:val="24"/>
        </w:rPr>
        <w:t>‘</w:t>
      </w:r>
    </w:p>
    <w:p w14:paraId="04F22C6A" w14:textId="77777777" w:rsidR="004F0E6A" w:rsidRDefault="004F0E6A" w:rsidP="004F0E6A">
      <w:pPr>
        <w:ind w:right="282"/>
        <w:rPr>
          <w:rFonts w:asciiTheme="minorHAnsi" w:hAnsiTheme="minorHAnsi" w:cstheme="minorHAnsi"/>
          <w:b/>
          <w:bCs/>
          <w:color w:val="E36C0A" w:themeColor="accent6" w:themeShade="BF"/>
          <w:sz w:val="24"/>
          <w:szCs w:val="24"/>
        </w:rPr>
      </w:pPr>
    </w:p>
    <w:p w14:paraId="599EA145" w14:textId="77777777" w:rsidR="004F0E6A" w:rsidRPr="00DF3975" w:rsidRDefault="004F0E6A" w:rsidP="004F0E6A">
      <w:pPr>
        <w:ind w:left="-426" w:right="282"/>
        <w:rPr>
          <w:rFonts w:asciiTheme="minorHAnsi" w:hAnsiTheme="minorHAnsi" w:cstheme="minorHAnsi"/>
          <w:b/>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Pr>
          <w:rFonts w:asciiTheme="minorHAnsi" w:hAnsiTheme="minorHAnsi" w:cstheme="minorHAnsi"/>
          <w:b/>
          <w:color w:val="E36C09"/>
          <w:sz w:val="24"/>
          <w:szCs w:val="24"/>
        </w:rPr>
        <w:t>NOVELAS TURCAS e GRANDE BAZAR</w:t>
      </w:r>
      <w:r w:rsidRPr="00DF3975">
        <w:rPr>
          <w:rFonts w:asciiTheme="minorHAnsi" w:hAnsiTheme="minorHAnsi" w:cstheme="minorHAnsi"/>
          <w:b/>
          <w:color w:val="E36C09"/>
          <w:sz w:val="24"/>
          <w:szCs w:val="24"/>
        </w:rPr>
        <w:t xml:space="preserve"> ( meio-dia sem almoço ) </w:t>
      </w:r>
    </w:p>
    <w:p w14:paraId="359DA7D6" w14:textId="77777777" w:rsidR="004F0E6A" w:rsidRDefault="004F0E6A" w:rsidP="004F0E6A">
      <w:pPr>
        <w:tabs>
          <w:tab w:val="left" w:pos="567"/>
        </w:tabs>
        <w:ind w:left="-426" w:right="282"/>
        <w:jc w:val="both"/>
        <w:rPr>
          <w:rFonts w:asciiTheme="minorHAnsi" w:hAnsiTheme="minorHAnsi" w:cstheme="minorHAnsi"/>
          <w:color w:val="365F91"/>
          <w:sz w:val="24"/>
          <w:szCs w:val="24"/>
        </w:rPr>
      </w:pPr>
      <w:r w:rsidRPr="006B2482">
        <w:rPr>
          <w:rFonts w:asciiTheme="minorHAnsi" w:hAnsiTheme="minorHAnsi" w:cstheme="minorHAnsi"/>
          <w:color w:val="365F91"/>
          <w:sz w:val="24"/>
          <w:szCs w:val="24"/>
        </w:rPr>
        <w:t xml:space="preserve">Saída do hotel para visitar o Grande Bazar (fechado aos domingos, em festas religiosas </w:t>
      </w:r>
      <w:r>
        <w:rPr>
          <w:rFonts w:asciiTheme="minorHAnsi" w:hAnsiTheme="minorHAnsi" w:cstheme="minorHAnsi"/>
          <w:color w:val="365F91"/>
          <w:sz w:val="24"/>
          <w:szCs w:val="24"/>
        </w:rPr>
        <w:t xml:space="preserve">, </w:t>
      </w:r>
      <w:r w:rsidRPr="006B2482">
        <w:rPr>
          <w:rFonts w:asciiTheme="minorHAnsi" w:hAnsiTheme="minorHAnsi" w:cstheme="minorHAnsi"/>
          <w:color w:val="365F91"/>
          <w:sz w:val="24"/>
          <w:szCs w:val="24"/>
        </w:rPr>
        <w:t>nos dias 29 de outubro</w:t>
      </w:r>
      <w:r>
        <w:rPr>
          <w:rFonts w:asciiTheme="minorHAnsi" w:hAnsiTheme="minorHAnsi" w:cstheme="minorHAnsi"/>
          <w:color w:val="365F91"/>
          <w:sz w:val="24"/>
          <w:szCs w:val="24"/>
        </w:rPr>
        <w:t xml:space="preserve"> e 15 de </w:t>
      </w:r>
      <w:r w:rsidRPr="00912BC2">
        <w:rPr>
          <w:rFonts w:asciiTheme="minorHAnsi" w:hAnsiTheme="minorHAnsi" w:cstheme="minorHAnsi"/>
          <w:color w:val="365F91"/>
          <w:sz w:val="24"/>
          <w:szCs w:val="24"/>
        </w:rPr>
        <w:t>Julho</w:t>
      </w:r>
      <w:r>
        <w:rPr>
          <w:rFonts w:asciiTheme="minorHAnsi" w:hAnsiTheme="minorHAnsi" w:cstheme="minorHAnsi"/>
          <w:color w:val="365F91"/>
          <w:sz w:val="24"/>
          <w:szCs w:val="24"/>
        </w:rPr>
        <w:t>s</w:t>
      </w:r>
      <w:r w:rsidRPr="006B2482">
        <w:rPr>
          <w:rFonts w:asciiTheme="minorHAnsi" w:hAnsiTheme="minorHAnsi" w:cstheme="minorHAnsi"/>
          <w:color w:val="365F91"/>
          <w:sz w:val="24"/>
          <w:szCs w:val="24"/>
        </w:rPr>
        <w:t xml:space="preserve">), um edifício que abriga mais de 4000 lojas em seu interior. Depois, continuaremos para visitar os bairros de Balat (que foi um importante centro para as comunidades judaicas, gregas e </w:t>
      </w:r>
      <w:r w:rsidRPr="006B2482">
        <w:rPr>
          <w:rFonts w:asciiTheme="minorHAnsi" w:hAnsiTheme="minorHAnsi" w:cstheme="minorHAnsi"/>
          <w:color w:val="365F91"/>
          <w:sz w:val="24"/>
          <w:szCs w:val="24"/>
        </w:rPr>
        <w:lastRenderedPageBreak/>
        <w:t>armênias) e Fener (famoso por sua comunidade grega ortodoxa). Eles são conhecidos por sua atmosfera autêntica e sua arquitetura colorida, o que os torna destinos imperdíveis para os visitantes interessados na história e cultura de Istambul. Seus becos pitorescos e edifícios históricos oferecem uma visão fascinante do passado multicultural da cidade. Por isso, ambos os bairros são bastante usados em novelas turcas como Çukur e Ezel.</w:t>
      </w:r>
    </w:p>
    <w:p w14:paraId="7C3C996D" w14:textId="77777777" w:rsidR="004F0E6A" w:rsidRDefault="004F0E6A" w:rsidP="004F0E6A">
      <w:pPr>
        <w:tabs>
          <w:tab w:val="left" w:pos="567"/>
        </w:tabs>
        <w:ind w:left="-426" w:right="282"/>
        <w:jc w:val="both"/>
        <w:rPr>
          <w:rFonts w:asciiTheme="minorHAnsi" w:hAnsiTheme="minorHAnsi" w:cstheme="minorHAnsi"/>
          <w:color w:val="365F91"/>
          <w:sz w:val="24"/>
          <w:szCs w:val="24"/>
        </w:rPr>
      </w:pPr>
    </w:p>
    <w:p w14:paraId="3BD6DEE3" w14:textId="77777777" w:rsidR="004F0E6A" w:rsidRPr="000157D1" w:rsidRDefault="004F0E6A" w:rsidP="004F0E6A">
      <w:pPr>
        <w:tabs>
          <w:tab w:val="left" w:pos="567"/>
        </w:tabs>
        <w:ind w:left="-426" w:right="282"/>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0157D1">
        <w:rPr>
          <w:rFonts w:asciiTheme="minorHAnsi" w:hAnsiTheme="minorHAnsi" w:cstheme="minorHAnsi"/>
          <w:color w:val="365F91"/>
          <w:sz w:val="24"/>
          <w:szCs w:val="24"/>
        </w:rPr>
        <w:tab/>
        <w:t xml:space="preserve">   </w:t>
      </w:r>
      <w:r w:rsidRPr="000157D1">
        <w:rPr>
          <w:rFonts w:asciiTheme="minorHAnsi" w:hAnsiTheme="minorHAnsi" w:cstheme="minorHAnsi"/>
          <w:color w:val="365F91"/>
          <w:sz w:val="24"/>
          <w:szCs w:val="24"/>
        </w:rPr>
        <w:tab/>
      </w:r>
      <w:r w:rsidRPr="000157D1">
        <w:rPr>
          <w:rFonts w:asciiTheme="minorHAnsi" w:hAnsiTheme="minorHAnsi" w:cstheme="minorHAnsi"/>
          <w:color w:val="365F91"/>
          <w:sz w:val="24"/>
          <w:szCs w:val="24"/>
        </w:rPr>
        <w:tab/>
        <w:t xml:space="preserve"> 5</w:t>
      </w:r>
      <w:r>
        <w:rPr>
          <w:rFonts w:asciiTheme="minorHAnsi" w:hAnsiTheme="minorHAnsi" w:cstheme="minorHAnsi"/>
          <w:color w:val="365F91"/>
          <w:sz w:val="24"/>
          <w:szCs w:val="24"/>
        </w:rPr>
        <w:t>5</w:t>
      </w:r>
      <w:r w:rsidRPr="000157D1">
        <w:rPr>
          <w:rFonts w:asciiTheme="minorHAnsi" w:hAnsiTheme="minorHAnsi" w:cstheme="minorHAnsi"/>
          <w:color w:val="365F91"/>
          <w:sz w:val="24"/>
          <w:szCs w:val="24"/>
        </w:rPr>
        <w:t xml:space="preserve">.-usd  </w:t>
      </w:r>
    </w:p>
    <w:p w14:paraId="3D3180B5" w14:textId="77777777" w:rsidR="004F0E6A" w:rsidRPr="000157D1" w:rsidRDefault="004F0E6A" w:rsidP="004F0E6A">
      <w:pPr>
        <w:tabs>
          <w:tab w:val="left" w:pos="567"/>
        </w:tabs>
        <w:ind w:left="-426" w:right="282"/>
        <w:jc w:val="both"/>
        <w:rPr>
          <w:rFonts w:asciiTheme="minorHAnsi" w:hAnsiTheme="minorHAnsi" w:cstheme="minorHAnsi"/>
          <w:color w:val="365F91"/>
          <w:sz w:val="24"/>
          <w:szCs w:val="24"/>
        </w:rPr>
      </w:pPr>
      <w:r w:rsidRPr="000157D1">
        <w:rPr>
          <w:rFonts w:asciiTheme="minorHAnsi" w:hAnsiTheme="minorHAnsi" w:cstheme="minorHAnsi"/>
          <w:color w:val="365F91"/>
          <w:sz w:val="24"/>
          <w:szCs w:val="24"/>
        </w:rPr>
        <w:t xml:space="preserve">Faturamento para Operadora </w:t>
      </w:r>
      <w:r w:rsidRPr="000157D1">
        <w:rPr>
          <w:rFonts w:asciiTheme="minorHAnsi" w:hAnsiTheme="minorHAnsi" w:cstheme="minorHAnsi"/>
          <w:color w:val="365F91"/>
          <w:sz w:val="24"/>
          <w:szCs w:val="24"/>
        </w:rPr>
        <w:tab/>
      </w:r>
      <w:r w:rsidRPr="000157D1">
        <w:rPr>
          <w:rFonts w:asciiTheme="minorHAnsi" w:hAnsiTheme="minorHAnsi" w:cstheme="minorHAnsi"/>
          <w:color w:val="365F91"/>
          <w:sz w:val="24"/>
          <w:szCs w:val="24"/>
        </w:rPr>
        <w:tab/>
        <w:t xml:space="preserve"> 4</w:t>
      </w:r>
      <w:r>
        <w:rPr>
          <w:rFonts w:asciiTheme="minorHAnsi" w:hAnsiTheme="minorHAnsi" w:cstheme="minorHAnsi"/>
          <w:color w:val="365F91"/>
          <w:sz w:val="24"/>
          <w:szCs w:val="24"/>
        </w:rPr>
        <w:t>4</w:t>
      </w:r>
      <w:r w:rsidRPr="000157D1">
        <w:rPr>
          <w:rFonts w:asciiTheme="minorHAnsi" w:hAnsiTheme="minorHAnsi" w:cstheme="minorHAnsi"/>
          <w:color w:val="365F91"/>
          <w:sz w:val="24"/>
          <w:szCs w:val="24"/>
        </w:rPr>
        <w:t xml:space="preserve">.-usd   </w:t>
      </w:r>
    </w:p>
    <w:p w14:paraId="2F237C37" w14:textId="77777777" w:rsidR="004F0E6A" w:rsidRPr="00DF3975" w:rsidRDefault="004F0E6A" w:rsidP="004F0E6A">
      <w:pPr>
        <w:ind w:left="-426" w:right="282"/>
        <w:rPr>
          <w:rFonts w:asciiTheme="minorHAnsi" w:hAnsiTheme="minorHAnsi" w:cstheme="minorHAnsi"/>
          <w:b/>
          <w:color w:val="365F91"/>
          <w:sz w:val="24"/>
          <w:szCs w:val="24"/>
        </w:rPr>
      </w:pPr>
    </w:p>
    <w:p w14:paraId="7F61295C" w14:textId="77777777" w:rsidR="004F0E6A" w:rsidRPr="00DF3975" w:rsidRDefault="004F0E6A" w:rsidP="004F0E6A">
      <w:pPr>
        <w:ind w:left="-426" w:right="282"/>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Na hora combinada ( </w:t>
      </w:r>
      <w:r>
        <w:rPr>
          <w:rFonts w:asciiTheme="minorHAnsi" w:hAnsiTheme="minorHAnsi" w:cstheme="minorHAnsi"/>
          <w:color w:val="365F91"/>
          <w:sz w:val="24"/>
          <w:szCs w:val="24"/>
        </w:rPr>
        <w:t>entre 12:00 – 12:30</w:t>
      </w:r>
      <w:r w:rsidRPr="00DF3975">
        <w:rPr>
          <w:rFonts w:asciiTheme="minorHAnsi" w:hAnsiTheme="minorHAnsi" w:cstheme="minorHAnsi"/>
          <w:color w:val="365F91"/>
          <w:sz w:val="24"/>
          <w:szCs w:val="24"/>
        </w:rPr>
        <w:t xml:space="preserve"> ) saída de carro para Ankara ( 450 km) , passando pela ponte intercontinental de Istambul. Chegada a capital do país.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4D7CB764" w14:textId="77777777" w:rsidR="004F0E6A" w:rsidRPr="00DF3975" w:rsidRDefault="004F0E6A" w:rsidP="004F0E6A">
      <w:pPr>
        <w:ind w:left="-426" w:right="282"/>
        <w:rPr>
          <w:rFonts w:asciiTheme="minorHAnsi" w:hAnsiTheme="minorHAnsi" w:cstheme="minorHAnsi"/>
          <w:b/>
          <w:color w:val="365F91"/>
          <w:sz w:val="24"/>
          <w:szCs w:val="24"/>
        </w:rPr>
      </w:pPr>
    </w:p>
    <w:p w14:paraId="449452AA" w14:textId="77777777" w:rsidR="004F0E6A" w:rsidRPr="00DF3975" w:rsidRDefault="004F0E6A" w:rsidP="004F0E6A">
      <w:pPr>
        <w:ind w:left="-426" w:right="282"/>
        <w:rPr>
          <w:rFonts w:asciiTheme="minorHAnsi" w:hAnsiTheme="minorHAnsi" w:cstheme="minorHAnsi"/>
          <w:b/>
          <w:color w:val="365F91"/>
          <w:sz w:val="24"/>
          <w:szCs w:val="24"/>
        </w:rPr>
      </w:pPr>
      <w:r>
        <w:rPr>
          <w:rFonts w:asciiTheme="minorHAnsi" w:hAnsiTheme="minorHAnsi" w:cstheme="minorHAnsi"/>
          <w:b/>
          <w:color w:val="365F91"/>
          <w:sz w:val="24"/>
          <w:szCs w:val="24"/>
        </w:rPr>
        <w:t>4</w:t>
      </w:r>
      <w:r w:rsidRPr="00DF3975">
        <w:rPr>
          <w:rFonts w:asciiTheme="minorHAnsi" w:hAnsiTheme="minorHAnsi" w:cstheme="minorHAnsi"/>
          <w:b/>
          <w:color w:val="365F91"/>
          <w:sz w:val="24"/>
          <w:szCs w:val="24"/>
        </w:rPr>
        <w:t>º DIA | ANKARA | CAPADÓCIA  (C,J)</w:t>
      </w:r>
    </w:p>
    <w:p w14:paraId="09342DB6" w14:textId="77777777" w:rsidR="004F0E6A" w:rsidRDefault="004F0E6A" w:rsidP="004F0E6A">
      <w:pPr>
        <w:ind w:left="-426" w:right="282"/>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hotel.Visita a capital da Turquia ao </w:t>
      </w:r>
      <w:r w:rsidRPr="00DF3975">
        <w:rPr>
          <w:rFonts w:asciiTheme="minorHAnsi" w:hAnsiTheme="minorHAnsi" w:cstheme="minorHAnsi"/>
          <w:i/>
          <w:color w:val="365F91"/>
          <w:sz w:val="24"/>
          <w:szCs w:val="24"/>
        </w:rPr>
        <w:t>Museu das Civilizações de Anatolia</w:t>
      </w:r>
      <w:r w:rsidRPr="00DF3975">
        <w:rPr>
          <w:rFonts w:asciiTheme="minorHAnsi" w:hAnsiTheme="minorHAnsi" w:cstheme="minorHAnsi"/>
          <w:color w:val="365F91"/>
          <w:sz w:val="24"/>
          <w:szCs w:val="24"/>
        </w:rPr>
        <w:t xml:space="preserve"> com exposição de restos paleolíticos, neolíticos, hitita, frigia, Urartu e o </w:t>
      </w:r>
      <w:r w:rsidRPr="00DF3975">
        <w:rPr>
          <w:rFonts w:asciiTheme="minorHAnsi" w:hAnsiTheme="minorHAnsi" w:cstheme="minorHAnsi"/>
          <w:i/>
          <w:color w:val="365F91"/>
          <w:sz w:val="24"/>
          <w:szCs w:val="24"/>
        </w:rPr>
        <w:t>Mausoleu de Ataturk</w:t>
      </w:r>
      <w:r w:rsidRPr="00DF3975">
        <w:rPr>
          <w:rFonts w:asciiTheme="minorHAnsi" w:hAnsiTheme="minorHAnsi" w:cstheme="minorHAnsi"/>
          <w:color w:val="365F91"/>
          <w:sz w:val="24"/>
          <w:szCs w:val="24"/>
        </w:rPr>
        <w:t>, dedicado ao fundador da República Turca. Saída para Capadócia ( 290 km) . No caminho, visita a cidade</w:t>
      </w:r>
      <w:r w:rsidRPr="00DF3975">
        <w:rPr>
          <w:rFonts w:asciiTheme="minorHAnsi" w:hAnsiTheme="minorHAnsi" w:cstheme="minorHAnsi"/>
          <w:i/>
          <w:color w:val="365F91"/>
          <w:sz w:val="24"/>
          <w:szCs w:val="24"/>
        </w:rPr>
        <w:t xml:space="preserve"> subterrânea </w:t>
      </w:r>
      <w:r w:rsidRPr="00DF3975">
        <w:rPr>
          <w:rFonts w:asciiTheme="minorHAnsi" w:hAnsiTheme="minorHAnsi" w:cstheme="minorHAnsi"/>
          <w:color w:val="365F91"/>
          <w:sz w:val="24"/>
          <w:szCs w:val="24"/>
        </w:rPr>
        <w:t xml:space="preserve">construída pelas comunidades cristãs para proteger-se dos ataques árabes. A cidade subterrânea conserva os estábulos, salas comuns, sala de reuniões e pequenas habitações para as familias.  Chegada ao hotel da Capadócia.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31CA4C73" w14:textId="77777777" w:rsidR="004F0E6A" w:rsidRDefault="004F0E6A" w:rsidP="004F0E6A">
      <w:pPr>
        <w:ind w:left="-426" w:right="282"/>
        <w:jc w:val="both"/>
        <w:rPr>
          <w:rFonts w:asciiTheme="minorHAnsi" w:hAnsiTheme="minorHAnsi" w:cstheme="minorHAnsi"/>
          <w:color w:val="365F91"/>
          <w:sz w:val="24"/>
          <w:szCs w:val="24"/>
        </w:rPr>
      </w:pPr>
    </w:p>
    <w:p w14:paraId="38E3AD7F" w14:textId="77777777" w:rsidR="004F0E6A" w:rsidRPr="006B2482" w:rsidRDefault="004F0E6A" w:rsidP="004F0E6A">
      <w:pPr>
        <w:ind w:left="-426" w:right="282"/>
        <w:jc w:val="both"/>
        <w:rPr>
          <w:rFonts w:asciiTheme="minorHAnsi" w:hAnsiTheme="minorHAnsi" w:cstheme="minorHAnsi"/>
          <w:color w:val="E36C0A" w:themeColor="accent6" w:themeShade="BF"/>
          <w:sz w:val="24"/>
          <w:szCs w:val="24"/>
        </w:rPr>
      </w:pPr>
      <w:r w:rsidRPr="006B2482">
        <w:rPr>
          <w:rFonts w:asciiTheme="minorHAnsi" w:hAnsiTheme="minorHAnsi" w:cstheme="minorHAnsi"/>
          <w:b/>
          <w:bCs/>
          <w:color w:val="E36C0A" w:themeColor="accent6" w:themeShade="BF"/>
          <w:sz w:val="24"/>
          <w:szCs w:val="24"/>
        </w:rPr>
        <w:t>EXCURSÃO OPCIONAL | CAPADÓCIA ESCONDIDA COM 4X4</w:t>
      </w:r>
    </w:p>
    <w:p w14:paraId="1183B330" w14:textId="77777777" w:rsidR="004F0E6A" w:rsidRDefault="004F0E6A" w:rsidP="004F0E6A">
      <w:pPr>
        <w:ind w:left="-426" w:right="282"/>
        <w:jc w:val="both"/>
        <w:rPr>
          <w:rFonts w:asciiTheme="minorHAnsi" w:hAnsiTheme="minorHAnsi" w:cstheme="minorHAnsi"/>
          <w:color w:val="365F91"/>
          <w:sz w:val="24"/>
          <w:szCs w:val="24"/>
        </w:rPr>
      </w:pPr>
      <w:r w:rsidRPr="006B2482">
        <w:rPr>
          <w:rFonts w:asciiTheme="minorHAnsi" w:hAnsiTheme="minorHAnsi" w:cstheme="minorHAnsi"/>
          <w:color w:val="365F91"/>
          <w:sz w:val="24"/>
          <w:szCs w:val="24"/>
        </w:rPr>
        <w:t>Uma excursão opcional de 4x4 pelos vales escondidos da Capadócia, com paradas panorâmicas espetaculares para tirar fotos das chaminés de fadas e outras formações vulcânicas que foram formadas há milhões de anos pela natureza. A excursão terminará com um brinde com vinho espumante pela extraordinária beleza natural da região da Capadócia.</w:t>
      </w:r>
    </w:p>
    <w:p w14:paraId="047DE7F2" w14:textId="77777777" w:rsidR="004F0E6A" w:rsidRPr="006B2482" w:rsidRDefault="004F0E6A" w:rsidP="004F0E6A">
      <w:pPr>
        <w:ind w:left="-426" w:right="282"/>
        <w:jc w:val="both"/>
        <w:rPr>
          <w:rFonts w:asciiTheme="minorHAnsi" w:hAnsiTheme="minorHAnsi" w:cstheme="minorHAnsi"/>
          <w:color w:val="365F91"/>
          <w:sz w:val="24"/>
          <w:szCs w:val="24"/>
        </w:rPr>
      </w:pPr>
    </w:p>
    <w:p w14:paraId="6D37E888" w14:textId="77777777" w:rsidR="004F0E6A" w:rsidRPr="000157D1" w:rsidRDefault="004F0E6A" w:rsidP="004F0E6A">
      <w:pPr>
        <w:tabs>
          <w:tab w:val="left" w:pos="567"/>
        </w:tabs>
        <w:ind w:left="-426" w:right="282"/>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0157D1">
        <w:rPr>
          <w:rFonts w:asciiTheme="minorHAnsi" w:hAnsiTheme="minorHAnsi" w:cstheme="minorHAnsi"/>
          <w:color w:val="365F91"/>
          <w:sz w:val="24"/>
          <w:szCs w:val="24"/>
        </w:rPr>
        <w:tab/>
        <w:t xml:space="preserve">   </w:t>
      </w:r>
      <w:r w:rsidRPr="000157D1">
        <w:rPr>
          <w:rFonts w:asciiTheme="minorHAnsi" w:hAnsiTheme="minorHAnsi" w:cstheme="minorHAnsi"/>
          <w:color w:val="365F91"/>
          <w:sz w:val="24"/>
          <w:szCs w:val="24"/>
        </w:rPr>
        <w:tab/>
      </w:r>
      <w:r w:rsidRPr="000157D1">
        <w:rPr>
          <w:rFonts w:asciiTheme="minorHAnsi" w:hAnsiTheme="minorHAnsi" w:cstheme="minorHAnsi"/>
          <w:color w:val="365F91"/>
          <w:sz w:val="24"/>
          <w:szCs w:val="24"/>
        </w:rPr>
        <w:tab/>
        <w:t xml:space="preserve"> </w:t>
      </w:r>
      <w:r>
        <w:rPr>
          <w:rFonts w:asciiTheme="minorHAnsi" w:hAnsiTheme="minorHAnsi" w:cstheme="minorHAnsi"/>
          <w:color w:val="365F91"/>
          <w:sz w:val="24"/>
          <w:szCs w:val="24"/>
        </w:rPr>
        <w:t>80</w:t>
      </w:r>
      <w:r w:rsidRPr="000157D1">
        <w:rPr>
          <w:rFonts w:asciiTheme="minorHAnsi" w:hAnsiTheme="minorHAnsi" w:cstheme="minorHAnsi"/>
          <w:color w:val="365F91"/>
          <w:sz w:val="24"/>
          <w:szCs w:val="24"/>
        </w:rPr>
        <w:t xml:space="preserve">.-usd  </w:t>
      </w:r>
    </w:p>
    <w:p w14:paraId="14E09D66" w14:textId="77777777" w:rsidR="004F0E6A" w:rsidRDefault="004F0E6A" w:rsidP="004F0E6A">
      <w:pPr>
        <w:tabs>
          <w:tab w:val="left" w:pos="567"/>
        </w:tabs>
        <w:ind w:left="-426" w:right="282"/>
        <w:jc w:val="both"/>
        <w:rPr>
          <w:rFonts w:asciiTheme="minorHAnsi" w:hAnsiTheme="minorHAnsi" w:cstheme="minorHAnsi"/>
          <w:color w:val="365F91"/>
          <w:sz w:val="24"/>
          <w:szCs w:val="24"/>
        </w:rPr>
      </w:pPr>
      <w:r w:rsidRPr="000157D1">
        <w:rPr>
          <w:rFonts w:asciiTheme="minorHAnsi" w:hAnsiTheme="minorHAnsi" w:cstheme="minorHAnsi"/>
          <w:color w:val="365F91"/>
          <w:sz w:val="24"/>
          <w:szCs w:val="24"/>
        </w:rPr>
        <w:t xml:space="preserve">Faturamento para Operadora </w:t>
      </w:r>
      <w:r w:rsidRPr="000157D1">
        <w:rPr>
          <w:rFonts w:asciiTheme="minorHAnsi" w:hAnsiTheme="minorHAnsi" w:cstheme="minorHAnsi"/>
          <w:color w:val="365F91"/>
          <w:sz w:val="24"/>
          <w:szCs w:val="24"/>
        </w:rPr>
        <w:tab/>
      </w:r>
      <w:r w:rsidRPr="000157D1">
        <w:rPr>
          <w:rFonts w:asciiTheme="minorHAnsi" w:hAnsiTheme="minorHAnsi" w:cstheme="minorHAnsi"/>
          <w:color w:val="365F91"/>
          <w:sz w:val="24"/>
          <w:szCs w:val="24"/>
        </w:rPr>
        <w:tab/>
        <w:t xml:space="preserve"> </w:t>
      </w:r>
      <w:r>
        <w:rPr>
          <w:rFonts w:asciiTheme="minorHAnsi" w:hAnsiTheme="minorHAnsi" w:cstheme="minorHAnsi"/>
          <w:color w:val="365F91"/>
          <w:sz w:val="24"/>
          <w:szCs w:val="24"/>
        </w:rPr>
        <w:t>65</w:t>
      </w:r>
      <w:r w:rsidRPr="000157D1">
        <w:rPr>
          <w:rFonts w:asciiTheme="minorHAnsi" w:hAnsiTheme="minorHAnsi" w:cstheme="minorHAnsi"/>
          <w:color w:val="365F91"/>
          <w:sz w:val="24"/>
          <w:szCs w:val="24"/>
        </w:rPr>
        <w:t xml:space="preserve">.-usd   </w:t>
      </w:r>
    </w:p>
    <w:p w14:paraId="08030C6D" w14:textId="77777777" w:rsidR="004F0E6A" w:rsidRPr="000157D1" w:rsidRDefault="004F0E6A" w:rsidP="004F0E6A">
      <w:pPr>
        <w:tabs>
          <w:tab w:val="left" w:pos="567"/>
        </w:tabs>
        <w:ind w:left="-426" w:right="282"/>
        <w:jc w:val="both"/>
        <w:rPr>
          <w:rFonts w:asciiTheme="minorHAnsi" w:hAnsiTheme="minorHAnsi" w:cstheme="minorHAnsi"/>
          <w:color w:val="365F91"/>
          <w:sz w:val="24"/>
          <w:szCs w:val="24"/>
        </w:rPr>
      </w:pPr>
    </w:p>
    <w:p w14:paraId="7800782D" w14:textId="77777777" w:rsidR="004F0E6A" w:rsidRPr="005C5288" w:rsidRDefault="004F0E6A" w:rsidP="004F0E6A">
      <w:pPr>
        <w:ind w:left="-426" w:right="282"/>
        <w:rPr>
          <w:rFonts w:asciiTheme="minorHAnsi" w:hAnsiTheme="minorHAnsi" w:cstheme="minorHAnsi"/>
          <w:b/>
          <w:color w:val="365F91"/>
          <w:sz w:val="24"/>
          <w:szCs w:val="24"/>
        </w:rPr>
      </w:pPr>
      <w:r>
        <w:rPr>
          <w:rFonts w:asciiTheme="minorHAnsi" w:hAnsiTheme="minorHAnsi" w:cstheme="minorHAnsi"/>
          <w:b/>
          <w:color w:val="365F91"/>
          <w:sz w:val="24"/>
          <w:szCs w:val="24"/>
        </w:rPr>
        <w:t>5</w:t>
      </w:r>
      <w:r w:rsidRPr="00DF3975">
        <w:rPr>
          <w:rFonts w:asciiTheme="minorHAnsi" w:hAnsiTheme="minorHAnsi" w:cstheme="minorHAnsi"/>
          <w:b/>
          <w:color w:val="365F91"/>
          <w:sz w:val="24"/>
          <w:szCs w:val="24"/>
        </w:rPr>
        <w:t>º DIA | CAPADÓCIA (C,J)</w:t>
      </w:r>
    </w:p>
    <w:p w14:paraId="450F5A99" w14:textId="77777777" w:rsidR="004F0E6A" w:rsidRPr="00DF3975" w:rsidRDefault="004F0E6A" w:rsidP="004F0E6A">
      <w:pPr>
        <w:pBdr>
          <w:top w:val="nil"/>
          <w:left w:val="nil"/>
          <w:bottom w:val="nil"/>
          <w:right w:val="nil"/>
          <w:between w:val="nil"/>
        </w:pBdr>
        <w:ind w:left="-426" w:right="282"/>
        <w:rPr>
          <w:rFonts w:asciiTheme="minorHAnsi" w:hAnsiTheme="minorHAnsi" w:cstheme="minorHAnsi"/>
          <w:b/>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sidRPr="00DF3975">
        <w:rPr>
          <w:rFonts w:asciiTheme="minorHAnsi" w:hAnsiTheme="minorHAnsi" w:cstheme="minorHAnsi"/>
          <w:b/>
          <w:color w:val="E36C09"/>
          <w:sz w:val="24"/>
          <w:szCs w:val="24"/>
        </w:rPr>
        <w:t xml:space="preserve">PASSEIO DE BALÃO NA CAPADOCIA </w:t>
      </w:r>
    </w:p>
    <w:p w14:paraId="791369FC" w14:textId="77777777" w:rsidR="004F0E6A" w:rsidRPr="00DF3975" w:rsidRDefault="004F0E6A" w:rsidP="004F0E6A">
      <w:pPr>
        <w:shd w:val="clear" w:color="auto" w:fill="FFFFFF"/>
        <w:ind w:left="-426" w:right="282"/>
        <w:rPr>
          <w:rFonts w:asciiTheme="minorHAnsi" w:hAnsiTheme="minorHAnsi" w:cstheme="minorHAnsi"/>
          <w:color w:val="366091"/>
          <w:sz w:val="24"/>
          <w:szCs w:val="24"/>
        </w:rPr>
      </w:pPr>
      <w:r>
        <w:rPr>
          <w:rFonts w:asciiTheme="minorHAnsi" w:hAnsiTheme="minorHAnsi" w:cstheme="minorHAnsi"/>
          <w:color w:val="366091"/>
          <w:sz w:val="24"/>
          <w:szCs w:val="24"/>
        </w:rPr>
        <w:t>P</w:t>
      </w:r>
      <w:r w:rsidRPr="00DF3975">
        <w:rPr>
          <w:rFonts w:asciiTheme="minorHAnsi" w:hAnsiTheme="minorHAnsi" w:cstheme="minorHAnsi"/>
          <w:color w:val="366091"/>
          <w:sz w:val="24"/>
          <w:szCs w:val="24"/>
        </w:rPr>
        <w:t xml:space="preserve">ossibilidade de participar num paseio de balao, uma experiencia unica </w:t>
      </w:r>
    </w:p>
    <w:p w14:paraId="78D5D08B" w14:textId="77777777" w:rsidR="004F0E6A" w:rsidRPr="00DF3975" w:rsidRDefault="004F0E6A" w:rsidP="004F0E6A">
      <w:pPr>
        <w:tabs>
          <w:tab w:val="left" w:pos="567"/>
        </w:tabs>
        <w:ind w:left="-426" w:right="282"/>
        <w:jc w:val="both"/>
        <w:rPr>
          <w:rFonts w:asciiTheme="minorHAnsi" w:hAnsiTheme="minorHAnsi" w:cstheme="minorHAnsi"/>
          <w:color w:val="366091"/>
          <w:sz w:val="24"/>
          <w:szCs w:val="24"/>
        </w:rPr>
      </w:pPr>
    </w:p>
    <w:p w14:paraId="3DAE6932" w14:textId="77777777" w:rsidR="004F0E6A" w:rsidRPr="00DF3975" w:rsidRDefault="004F0E6A" w:rsidP="004F0E6A">
      <w:pPr>
        <w:ind w:left="-426" w:right="282"/>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 . Dia dedicado a visita desta fantástica região, única no mundo, famoso com as suas chaminés de fadas. Visita do Vale de Goreme, com suas igrejas rupestres com pinturas dos séculos X e XI; visita a aldeia troglodyta de Uçhisar, , vale de Derbent com suas formações naturais curiosas. Teremos tempo para conhecer trabalhos artesanais como tapetes e pedras semi preciosas de onyx.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67067103" w14:textId="77777777" w:rsidR="004F0E6A" w:rsidRPr="00DF3975" w:rsidRDefault="004F0E6A" w:rsidP="004F0E6A">
      <w:pPr>
        <w:ind w:left="-426" w:right="282"/>
        <w:jc w:val="both"/>
        <w:rPr>
          <w:rFonts w:asciiTheme="minorHAnsi" w:hAnsiTheme="minorHAnsi" w:cstheme="minorHAnsi"/>
          <w:b/>
          <w:color w:val="366091"/>
          <w:sz w:val="24"/>
          <w:szCs w:val="24"/>
        </w:rPr>
      </w:pPr>
    </w:p>
    <w:p w14:paraId="7D2A75B9" w14:textId="77777777" w:rsidR="004F0E6A" w:rsidRPr="00DF3975" w:rsidRDefault="004F0E6A" w:rsidP="004F0E6A">
      <w:pPr>
        <w:ind w:left="-426" w:right="282"/>
        <w:jc w:val="both"/>
        <w:rPr>
          <w:rFonts w:asciiTheme="minorHAnsi" w:hAnsiTheme="minorHAnsi" w:cstheme="minorHAnsi"/>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Pr>
          <w:rFonts w:asciiTheme="minorHAnsi" w:hAnsiTheme="minorHAnsi" w:cstheme="minorHAnsi"/>
          <w:b/>
          <w:color w:val="E36C09"/>
          <w:sz w:val="24"/>
          <w:szCs w:val="24"/>
        </w:rPr>
        <w:t>NOITE TURCA</w:t>
      </w:r>
    </w:p>
    <w:p w14:paraId="60F34127" w14:textId="77777777" w:rsidR="004F0E6A" w:rsidRDefault="004F0E6A" w:rsidP="004F0E6A">
      <w:pPr>
        <w:ind w:left="-426" w:right="282"/>
        <w:rPr>
          <w:rFonts w:asciiTheme="minorHAnsi" w:hAnsiTheme="minorHAnsi" w:cstheme="minorHAnsi"/>
          <w:color w:val="366091"/>
          <w:sz w:val="24"/>
          <w:szCs w:val="24"/>
        </w:rPr>
      </w:pPr>
      <w:r w:rsidRPr="00DF3975">
        <w:rPr>
          <w:rFonts w:asciiTheme="minorHAnsi" w:hAnsiTheme="minorHAnsi" w:cstheme="minorHAnsi"/>
          <w:color w:val="366091"/>
          <w:sz w:val="24"/>
          <w:szCs w:val="24"/>
        </w:rPr>
        <w:t xml:space="preserve">Depois do jantar no hotel partida de hotel para um restaurante escavado na rocha, onde vamos ver o folclore turco de diferentes regioes de Turquia e tambem dança do ventre ( bebidas locais ilimitadas incluidas ) </w:t>
      </w:r>
    </w:p>
    <w:p w14:paraId="6F175440" w14:textId="77777777" w:rsidR="004F0E6A" w:rsidRDefault="004F0E6A" w:rsidP="004F0E6A">
      <w:pPr>
        <w:ind w:left="-426" w:right="282"/>
        <w:rPr>
          <w:rFonts w:asciiTheme="minorHAnsi" w:hAnsiTheme="minorHAnsi" w:cstheme="minorHAnsi"/>
          <w:color w:val="366091"/>
          <w:sz w:val="24"/>
          <w:szCs w:val="24"/>
        </w:rPr>
      </w:pPr>
    </w:p>
    <w:p w14:paraId="6D080858" w14:textId="77777777" w:rsidR="004F0E6A" w:rsidRPr="000157D1" w:rsidRDefault="004F0E6A" w:rsidP="004F0E6A">
      <w:pPr>
        <w:tabs>
          <w:tab w:val="left" w:pos="567"/>
        </w:tabs>
        <w:ind w:left="-426" w:right="282"/>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0157D1">
        <w:rPr>
          <w:rFonts w:asciiTheme="minorHAnsi" w:hAnsiTheme="minorHAnsi" w:cstheme="minorHAnsi"/>
          <w:color w:val="365F91"/>
          <w:sz w:val="24"/>
          <w:szCs w:val="24"/>
        </w:rPr>
        <w:tab/>
        <w:t xml:space="preserve">   </w:t>
      </w:r>
      <w:r w:rsidRPr="000157D1">
        <w:rPr>
          <w:rFonts w:asciiTheme="minorHAnsi" w:hAnsiTheme="minorHAnsi" w:cstheme="minorHAnsi"/>
          <w:color w:val="365F91"/>
          <w:sz w:val="24"/>
          <w:szCs w:val="24"/>
        </w:rPr>
        <w:tab/>
      </w:r>
      <w:r w:rsidRPr="000157D1">
        <w:rPr>
          <w:rFonts w:asciiTheme="minorHAnsi" w:hAnsiTheme="minorHAnsi" w:cstheme="minorHAnsi"/>
          <w:color w:val="365F91"/>
          <w:sz w:val="24"/>
          <w:szCs w:val="24"/>
        </w:rPr>
        <w:tab/>
      </w:r>
      <w:r>
        <w:rPr>
          <w:rFonts w:asciiTheme="minorHAnsi" w:hAnsiTheme="minorHAnsi" w:cstheme="minorHAnsi"/>
          <w:color w:val="365F91"/>
          <w:sz w:val="24"/>
          <w:szCs w:val="24"/>
        </w:rPr>
        <w:t>80</w:t>
      </w:r>
      <w:r w:rsidRPr="000157D1">
        <w:rPr>
          <w:rFonts w:asciiTheme="minorHAnsi" w:hAnsiTheme="minorHAnsi" w:cstheme="minorHAnsi"/>
          <w:color w:val="365F91"/>
          <w:sz w:val="24"/>
          <w:szCs w:val="24"/>
        </w:rPr>
        <w:t xml:space="preserve">.-usd  </w:t>
      </w:r>
    </w:p>
    <w:p w14:paraId="683503CA" w14:textId="77777777" w:rsidR="004F0E6A" w:rsidRPr="000157D1" w:rsidRDefault="004F0E6A" w:rsidP="004F0E6A">
      <w:pPr>
        <w:tabs>
          <w:tab w:val="left" w:pos="567"/>
        </w:tabs>
        <w:ind w:left="-426" w:right="282"/>
        <w:jc w:val="both"/>
        <w:rPr>
          <w:rFonts w:asciiTheme="minorHAnsi" w:hAnsiTheme="minorHAnsi" w:cstheme="minorHAnsi"/>
          <w:color w:val="365F91"/>
          <w:sz w:val="24"/>
          <w:szCs w:val="24"/>
        </w:rPr>
      </w:pPr>
      <w:r w:rsidRPr="000157D1">
        <w:rPr>
          <w:rFonts w:asciiTheme="minorHAnsi" w:hAnsiTheme="minorHAnsi" w:cstheme="minorHAnsi"/>
          <w:color w:val="365F91"/>
          <w:sz w:val="24"/>
          <w:szCs w:val="24"/>
        </w:rPr>
        <w:t xml:space="preserve">Faturamento para Operadora </w:t>
      </w:r>
      <w:r w:rsidRPr="000157D1">
        <w:rPr>
          <w:rFonts w:asciiTheme="minorHAnsi" w:hAnsiTheme="minorHAnsi" w:cstheme="minorHAnsi"/>
          <w:color w:val="365F91"/>
          <w:sz w:val="24"/>
          <w:szCs w:val="24"/>
        </w:rPr>
        <w:tab/>
      </w:r>
      <w:r w:rsidRPr="000157D1">
        <w:rPr>
          <w:rFonts w:asciiTheme="minorHAnsi" w:hAnsiTheme="minorHAnsi" w:cstheme="minorHAnsi"/>
          <w:color w:val="365F91"/>
          <w:sz w:val="24"/>
          <w:szCs w:val="24"/>
        </w:rPr>
        <w:tab/>
      </w:r>
      <w:r>
        <w:rPr>
          <w:rFonts w:asciiTheme="minorHAnsi" w:hAnsiTheme="minorHAnsi" w:cstheme="minorHAnsi"/>
          <w:color w:val="365F91"/>
          <w:sz w:val="24"/>
          <w:szCs w:val="24"/>
        </w:rPr>
        <w:t>65</w:t>
      </w:r>
      <w:r w:rsidRPr="000157D1">
        <w:rPr>
          <w:rFonts w:asciiTheme="minorHAnsi" w:hAnsiTheme="minorHAnsi" w:cstheme="minorHAnsi"/>
          <w:color w:val="365F91"/>
          <w:sz w:val="24"/>
          <w:szCs w:val="24"/>
        </w:rPr>
        <w:t xml:space="preserve">.-usd   </w:t>
      </w:r>
    </w:p>
    <w:p w14:paraId="54DF44E8" w14:textId="77777777" w:rsidR="004F0E6A" w:rsidRPr="000157D1" w:rsidRDefault="004F0E6A" w:rsidP="004F0E6A">
      <w:pPr>
        <w:tabs>
          <w:tab w:val="left" w:pos="567"/>
        </w:tabs>
        <w:ind w:left="-426" w:right="282"/>
        <w:jc w:val="both"/>
        <w:rPr>
          <w:rFonts w:asciiTheme="minorHAnsi" w:hAnsiTheme="minorHAnsi" w:cstheme="minorHAnsi"/>
          <w:color w:val="365F91"/>
          <w:sz w:val="24"/>
          <w:szCs w:val="24"/>
        </w:rPr>
      </w:pPr>
    </w:p>
    <w:p w14:paraId="14636109" w14:textId="77777777" w:rsidR="004F0E6A" w:rsidRPr="00DF3975" w:rsidRDefault="004F0E6A" w:rsidP="004F0E6A">
      <w:pPr>
        <w:ind w:left="-426" w:right="282"/>
        <w:rPr>
          <w:rFonts w:asciiTheme="minorHAnsi" w:hAnsiTheme="minorHAnsi" w:cstheme="minorHAnsi"/>
          <w:b/>
          <w:color w:val="365F91"/>
          <w:sz w:val="24"/>
          <w:szCs w:val="24"/>
        </w:rPr>
      </w:pPr>
      <w:r>
        <w:rPr>
          <w:rFonts w:asciiTheme="minorHAnsi" w:hAnsiTheme="minorHAnsi" w:cstheme="minorHAnsi"/>
          <w:b/>
          <w:color w:val="365F91"/>
          <w:sz w:val="24"/>
          <w:szCs w:val="24"/>
        </w:rPr>
        <w:t>6</w:t>
      </w:r>
      <w:r w:rsidRPr="00DF3975">
        <w:rPr>
          <w:rFonts w:asciiTheme="minorHAnsi" w:hAnsiTheme="minorHAnsi" w:cstheme="minorHAnsi"/>
          <w:b/>
          <w:color w:val="365F91"/>
          <w:sz w:val="24"/>
          <w:szCs w:val="24"/>
        </w:rPr>
        <w:t>º DIA |</w:t>
      </w:r>
      <w:r>
        <w:rPr>
          <w:rFonts w:asciiTheme="minorHAnsi" w:hAnsiTheme="minorHAnsi" w:cstheme="minorHAnsi"/>
          <w:b/>
          <w:color w:val="365F91"/>
          <w:sz w:val="24"/>
          <w:szCs w:val="24"/>
        </w:rPr>
        <w:t xml:space="preserve"> </w:t>
      </w:r>
      <w:r w:rsidRPr="00DF3975">
        <w:rPr>
          <w:rFonts w:asciiTheme="minorHAnsi" w:hAnsiTheme="minorHAnsi" w:cstheme="minorHAnsi"/>
          <w:b/>
          <w:color w:val="365F91"/>
          <w:sz w:val="24"/>
          <w:szCs w:val="24"/>
        </w:rPr>
        <w:t xml:space="preserve">CAPADÓCIA| PAMUKKALE   (C,J) </w:t>
      </w:r>
    </w:p>
    <w:p w14:paraId="438E4733" w14:textId="77777777" w:rsidR="004F0E6A" w:rsidRPr="00DF3975" w:rsidRDefault="004F0E6A" w:rsidP="004F0E6A">
      <w:pPr>
        <w:ind w:left="-426" w:right="282"/>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lastRenderedPageBreak/>
        <w:t xml:space="preserve">Café da manhã  no hotel e saída para Pamukkale ( 610 km )  . No percurso, parada para visitar o </w:t>
      </w:r>
      <w:r w:rsidRPr="00DF3975">
        <w:rPr>
          <w:rFonts w:asciiTheme="minorHAnsi" w:hAnsiTheme="minorHAnsi" w:cstheme="minorHAnsi"/>
          <w:i/>
          <w:color w:val="365F91"/>
          <w:sz w:val="24"/>
          <w:szCs w:val="24"/>
        </w:rPr>
        <w:t xml:space="preserve">Caravanserail </w:t>
      </w:r>
      <w:r w:rsidRPr="00DF3975">
        <w:rPr>
          <w:rFonts w:asciiTheme="minorHAnsi" w:hAnsiTheme="minorHAnsi" w:cstheme="minorHAnsi"/>
          <w:color w:val="365F91"/>
          <w:sz w:val="24"/>
          <w:szCs w:val="24"/>
        </w:rPr>
        <w:t xml:space="preserve">da época de Seljucidas. Continuação para Pamukkale. Tempo livre em Pamukkale “Castelo de Algodão”,único no mundo com piscinas termais de origem calcárea e cascatas petrificadas.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444E3A75" w14:textId="77777777" w:rsidR="004F0E6A" w:rsidRPr="00CF22FC" w:rsidRDefault="004F0E6A" w:rsidP="004F0E6A">
      <w:pPr>
        <w:ind w:left="-426" w:right="282"/>
        <w:jc w:val="both"/>
        <w:rPr>
          <w:rFonts w:ascii="Times New Roman" w:eastAsia="Times New Roman" w:hAnsi="Times New Roman" w:cs="Times New Roman"/>
          <w:sz w:val="24"/>
          <w:szCs w:val="24"/>
        </w:rPr>
      </w:pPr>
    </w:p>
    <w:p w14:paraId="0825668F" w14:textId="77777777" w:rsidR="004F0E6A" w:rsidRPr="00CF22FC" w:rsidRDefault="004F0E6A" w:rsidP="004F0E6A">
      <w:pPr>
        <w:ind w:left="-426" w:right="282"/>
        <w:rPr>
          <w:rFonts w:ascii="Times New Roman" w:eastAsia="Times New Roman" w:hAnsi="Times New Roman" w:cs="Times New Roman"/>
          <w:sz w:val="24"/>
          <w:szCs w:val="24"/>
        </w:rPr>
      </w:pPr>
      <w:r w:rsidRPr="00CF22FC">
        <w:rPr>
          <w:rFonts w:eastAsia="Times New Roman"/>
          <w:b/>
          <w:bCs/>
          <w:color w:val="366091"/>
          <w:sz w:val="24"/>
          <w:szCs w:val="24"/>
        </w:rPr>
        <w:t xml:space="preserve">7º DIA | PAMUKKALE | EFESO | </w:t>
      </w:r>
      <w:r>
        <w:rPr>
          <w:rFonts w:eastAsia="Times New Roman"/>
          <w:b/>
          <w:bCs/>
          <w:color w:val="366091"/>
          <w:sz w:val="24"/>
          <w:szCs w:val="24"/>
        </w:rPr>
        <w:t>VOO PARA ISTAMBUL</w:t>
      </w:r>
      <w:r w:rsidRPr="00CF22FC">
        <w:rPr>
          <w:rFonts w:eastAsia="Times New Roman"/>
          <w:b/>
          <w:bCs/>
          <w:color w:val="366091"/>
          <w:sz w:val="24"/>
          <w:szCs w:val="24"/>
        </w:rPr>
        <w:t xml:space="preserve"> (</w:t>
      </w:r>
      <w:r>
        <w:rPr>
          <w:rFonts w:eastAsia="Times New Roman"/>
          <w:b/>
          <w:bCs/>
          <w:color w:val="365F91"/>
          <w:sz w:val="24"/>
          <w:szCs w:val="24"/>
        </w:rPr>
        <w:t xml:space="preserve">C) </w:t>
      </w:r>
    </w:p>
    <w:p w14:paraId="00317C92" w14:textId="77777777" w:rsidR="004F0E6A" w:rsidRPr="004F0E6A" w:rsidRDefault="004F0E6A" w:rsidP="004F0E6A">
      <w:pPr>
        <w:ind w:left="-426"/>
        <w:jc w:val="both"/>
        <w:rPr>
          <w:color w:val="365F91"/>
          <w:sz w:val="24"/>
          <w:szCs w:val="24"/>
        </w:rPr>
      </w:pPr>
      <w:r w:rsidRPr="004F0E6A">
        <w:rPr>
          <w:color w:val="365F91"/>
          <w:sz w:val="24"/>
          <w:szCs w:val="24"/>
        </w:rPr>
        <w:t>Café da manhã no hotel. Saída para Selçuk-Éfeso (200 km). Chegada e visita à área arqueológica de Éfeso, cidade dedicada a Ártemis. Visita ao Odeão, Templo de Adriano, Casa do Amor, Biblioteca de Celso, Ágora, Rua de Mármore e o maior teatro da Antiguidade. Visita à Casa da Virgem, suposta última morada da mãe de Jesus. Parada em um centro de produção de couro e continuação até o aeroporto de İzmir (Esmirna) (~65 km) para embarque em voo internacional para Erevan via Istambul (incluído). Chegada a Erevan às 02:40. Traslado ao hotel (check-in imediato). Hospedagem no hotel.</w:t>
      </w:r>
    </w:p>
    <w:bookmarkEnd w:id="2"/>
    <w:p w14:paraId="1A7CD652" w14:textId="3BAD1147" w:rsidR="00FD56BF" w:rsidRPr="006B2459" w:rsidRDefault="00FD56BF" w:rsidP="004F0E6A">
      <w:pPr>
        <w:rPr>
          <w:b/>
          <w:color w:val="365F91"/>
          <w:sz w:val="24"/>
          <w:szCs w:val="24"/>
        </w:rPr>
      </w:pPr>
    </w:p>
    <w:p w14:paraId="4236BDE3" w14:textId="1874B11A" w:rsidR="00FD56BF" w:rsidRDefault="00972BC7" w:rsidP="00FD56BF">
      <w:pPr>
        <w:ind w:left="-426"/>
        <w:rPr>
          <w:b/>
          <w:color w:val="365F91"/>
          <w:sz w:val="24"/>
          <w:szCs w:val="24"/>
        </w:rPr>
      </w:pPr>
      <w:r>
        <w:rPr>
          <w:b/>
          <w:color w:val="365F91"/>
          <w:sz w:val="24"/>
          <w:szCs w:val="24"/>
        </w:rPr>
        <w:t>8</w:t>
      </w:r>
      <w:r w:rsidR="00FD56BF">
        <w:rPr>
          <w:b/>
          <w:color w:val="365F91"/>
          <w:sz w:val="24"/>
          <w:szCs w:val="24"/>
        </w:rPr>
        <w:t xml:space="preserve">º DÍA | </w:t>
      </w:r>
      <w:r w:rsidR="004F0E6A" w:rsidRPr="00591B96">
        <w:rPr>
          <w:rFonts w:eastAsia="Times New Roman"/>
          <w:b/>
          <w:bCs/>
          <w:color w:val="376092"/>
          <w:sz w:val="24"/>
          <w:szCs w:val="24"/>
        </w:rPr>
        <w:t>EREVÃ</w:t>
      </w:r>
      <w:r w:rsidR="000829DF" w:rsidRPr="000829DF">
        <w:rPr>
          <w:b/>
          <w:iCs/>
          <w:color w:val="365F91" w:themeColor="accent1" w:themeShade="BF"/>
          <w:sz w:val="24"/>
          <w:szCs w:val="24"/>
        </w:rPr>
        <w:t xml:space="preserve"> </w:t>
      </w:r>
      <w:r w:rsidR="00FD56BF">
        <w:rPr>
          <w:b/>
          <w:color w:val="365F91"/>
          <w:sz w:val="24"/>
          <w:szCs w:val="24"/>
        </w:rPr>
        <w:t>(</w:t>
      </w:r>
      <w:r w:rsidR="004F0E6A">
        <w:rPr>
          <w:b/>
          <w:color w:val="365F91"/>
          <w:sz w:val="24"/>
          <w:szCs w:val="24"/>
        </w:rPr>
        <w:t>C</w:t>
      </w:r>
      <w:r w:rsidR="00FD56BF">
        <w:rPr>
          <w:b/>
          <w:color w:val="365F91"/>
          <w:sz w:val="24"/>
          <w:szCs w:val="24"/>
        </w:rPr>
        <w:t>)</w:t>
      </w:r>
    </w:p>
    <w:bookmarkEnd w:id="1"/>
    <w:p w14:paraId="231CEA3E" w14:textId="04BDFD03" w:rsidR="0024556A" w:rsidRDefault="004F0E6A" w:rsidP="00FD56BF">
      <w:pPr>
        <w:pBdr>
          <w:top w:val="nil"/>
          <w:left w:val="nil"/>
          <w:bottom w:val="nil"/>
          <w:right w:val="nil"/>
          <w:between w:val="nil"/>
        </w:pBdr>
        <w:ind w:left="-426"/>
        <w:rPr>
          <w:color w:val="376092"/>
          <w:sz w:val="24"/>
          <w:szCs w:val="24"/>
        </w:rPr>
      </w:pPr>
      <w:r w:rsidRPr="004F0E6A">
        <w:rPr>
          <w:color w:val="376092"/>
          <w:sz w:val="24"/>
          <w:szCs w:val="24"/>
        </w:rPr>
        <w:t>Café da manhã no hotel. Dia livre. Hospedagem no hotel. (A chegada a Erevan será no dia 8 às 02:40. Os passageiros poderão chegar ao hotel por volta das 04:00. Por essa razão, este dia foi deixado livre para descanso.)</w:t>
      </w:r>
    </w:p>
    <w:p w14:paraId="2A346995" w14:textId="77777777" w:rsidR="004F0E6A" w:rsidRDefault="004F0E6A" w:rsidP="00FD56BF">
      <w:pPr>
        <w:pBdr>
          <w:top w:val="nil"/>
          <w:left w:val="nil"/>
          <w:bottom w:val="nil"/>
          <w:right w:val="nil"/>
          <w:between w:val="nil"/>
        </w:pBdr>
        <w:ind w:left="-426"/>
        <w:rPr>
          <w:color w:val="376092"/>
          <w:sz w:val="24"/>
          <w:szCs w:val="24"/>
        </w:rPr>
      </w:pPr>
    </w:p>
    <w:p w14:paraId="76DD8199" w14:textId="519A4ED1" w:rsidR="004F0E6A" w:rsidRPr="00591B96" w:rsidRDefault="004F0E6A" w:rsidP="004F0E6A">
      <w:pPr>
        <w:ind w:left="-426"/>
        <w:jc w:val="both"/>
        <w:rPr>
          <w:rFonts w:eastAsia="Times New Roman"/>
          <w:b/>
          <w:bCs/>
          <w:color w:val="376092"/>
          <w:sz w:val="24"/>
          <w:szCs w:val="24"/>
        </w:rPr>
      </w:pPr>
      <w:r>
        <w:rPr>
          <w:rFonts w:eastAsia="Times New Roman"/>
          <w:b/>
          <w:bCs/>
          <w:color w:val="376092"/>
          <w:sz w:val="24"/>
          <w:szCs w:val="24"/>
        </w:rPr>
        <w:t>9</w:t>
      </w:r>
      <w:r w:rsidRPr="00591B96">
        <w:rPr>
          <w:rFonts w:eastAsia="Times New Roman"/>
          <w:b/>
          <w:bCs/>
          <w:color w:val="376092"/>
          <w:sz w:val="24"/>
          <w:szCs w:val="24"/>
        </w:rPr>
        <w:t>º DIA | EREVÃ (</w:t>
      </w:r>
      <w:r>
        <w:rPr>
          <w:rFonts w:eastAsia="Times New Roman"/>
          <w:b/>
          <w:bCs/>
          <w:color w:val="376092"/>
          <w:sz w:val="24"/>
          <w:szCs w:val="24"/>
        </w:rPr>
        <w:t>C</w:t>
      </w:r>
      <w:r w:rsidRPr="00591B96">
        <w:rPr>
          <w:rFonts w:eastAsia="Times New Roman"/>
          <w:b/>
          <w:bCs/>
          <w:color w:val="376092"/>
          <w:sz w:val="24"/>
          <w:szCs w:val="24"/>
        </w:rPr>
        <w:t>)</w:t>
      </w:r>
    </w:p>
    <w:p w14:paraId="2AC1B61B" w14:textId="77777777" w:rsidR="004F0E6A" w:rsidRDefault="004F0E6A" w:rsidP="004F0E6A">
      <w:pPr>
        <w:ind w:left="-426"/>
        <w:jc w:val="both"/>
        <w:rPr>
          <w:rFonts w:eastAsia="Times New Roman"/>
          <w:color w:val="376092"/>
          <w:sz w:val="24"/>
          <w:szCs w:val="24"/>
        </w:rPr>
      </w:pPr>
      <w:r w:rsidRPr="00591B96">
        <w:rPr>
          <w:rFonts w:eastAsia="Times New Roman"/>
          <w:color w:val="376092"/>
          <w:sz w:val="24"/>
          <w:szCs w:val="24"/>
        </w:rPr>
        <w:t>Café da manhã no hotel. No horário previsto, encontro com o guia na recepção do hotel. Visitaremos os principais pontos da capital — Praça da República, Cascata com o Centro de Arte Contemporânea Cafesjian, Rua Abovyan etc. Também visitaremos o famoso mercado de pulgas Vernissage. Tempo livre para passear pela capital. Hospedagem no hotel.</w:t>
      </w:r>
    </w:p>
    <w:p w14:paraId="020E2B75" w14:textId="77777777" w:rsidR="004F0E6A" w:rsidRPr="00D67B1D" w:rsidRDefault="004F0E6A" w:rsidP="004F0E6A">
      <w:pPr>
        <w:jc w:val="both"/>
        <w:rPr>
          <w:rFonts w:eastAsia="Times New Roman"/>
          <w:color w:val="376092"/>
          <w:sz w:val="24"/>
          <w:szCs w:val="24"/>
        </w:rPr>
      </w:pPr>
    </w:p>
    <w:p w14:paraId="74A5DA27" w14:textId="435E628E" w:rsidR="004F0E6A" w:rsidRPr="00D67B1D" w:rsidRDefault="004F0E6A" w:rsidP="004F0E6A">
      <w:pPr>
        <w:ind w:left="-426"/>
        <w:jc w:val="both"/>
        <w:rPr>
          <w:rFonts w:eastAsia="Times New Roman"/>
          <w:b/>
          <w:bCs/>
          <w:color w:val="376092"/>
          <w:sz w:val="24"/>
          <w:szCs w:val="24"/>
        </w:rPr>
      </w:pPr>
      <w:r>
        <w:rPr>
          <w:rFonts w:eastAsia="Times New Roman"/>
          <w:b/>
          <w:bCs/>
          <w:color w:val="376092"/>
          <w:sz w:val="24"/>
          <w:szCs w:val="24"/>
        </w:rPr>
        <w:t>10</w:t>
      </w:r>
      <w:r w:rsidRPr="00D67B1D">
        <w:rPr>
          <w:rFonts w:eastAsia="Times New Roman"/>
          <w:b/>
          <w:bCs/>
          <w:color w:val="376092"/>
          <w:sz w:val="24"/>
          <w:szCs w:val="24"/>
        </w:rPr>
        <w:t>º DIA | EREVÃ | GUEGHARD | GARNI | EREVÃ (</w:t>
      </w:r>
      <w:r>
        <w:rPr>
          <w:rFonts w:eastAsia="Times New Roman"/>
          <w:b/>
          <w:bCs/>
          <w:color w:val="376092"/>
          <w:sz w:val="24"/>
          <w:szCs w:val="24"/>
        </w:rPr>
        <w:t>C</w:t>
      </w:r>
      <w:r w:rsidRPr="00D67B1D">
        <w:rPr>
          <w:rFonts w:eastAsia="Times New Roman"/>
          <w:b/>
          <w:bCs/>
          <w:color w:val="376092"/>
          <w:sz w:val="24"/>
          <w:szCs w:val="24"/>
        </w:rPr>
        <w:t>)</w:t>
      </w:r>
    </w:p>
    <w:p w14:paraId="19AF0248" w14:textId="77777777" w:rsidR="004F0E6A" w:rsidRPr="00D67B1D" w:rsidRDefault="004F0E6A" w:rsidP="004F0E6A">
      <w:pPr>
        <w:ind w:left="-426"/>
        <w:jc w:val="both"/>
        <w:rPr>
          <w:rFonts w:eastAsia="Times New Roman"/>
          <w:color w:val="376092"/>
          <w:sz w:val="24"/>
          <w:szCs w:val="24"/>
        </w:rPr>
      </w:pPr>
      <w:r w:rsidRPr="00D67B1D">
        <w:rPr>
          <w:rFonts w:eastAsia="Times New Roman"/>
          <w:color w:val="376092"/>
          <w:sz w:val="24"/>
          <w:szCs w:val="24"/>
        </w:rPr>
        <w:t>Café da manhã no hotel. Viagem ao Mosteiro de Geghard (séc. VII–XII, UNESCO), parcialmente escavado na rocha. Visita ao mosteiro.Em seguida, visita ao Templo Pagão de Garni, o único templo pagão preservado no território da ex-União Soviética (século I d.C., UNESCO), onde veremos também o banho romano.Retorno a Erevã. Tempo livre. Hospedagem no hotel.</w:t>
      </w:r>
    </w:p>
    <w:p w14:paraId="69F75527" w14:textId="77777777" w:rsidR="004F0E6A" w:rsidRPr="00D67B1D" w:rsidRDefault="004F0E6A" w:rsidP="004F0E6A">
      <w:pPr>
        <w:ind w:left="-426"/>
        <w:jc w:val="both"/>
        <w:rPr>
          <w:rFonts w:eastAsia="Times New Roman"/>
          <w:color w:val="376092"/>
          <w:sz w:val="24"/>
          <w:szCs w:val="24"/>
        </w:rPr>
      </w:pPr>
    </w:p>
    <w:p w14:paraId="508AA091" w14:textId="338CBB4F" w:rsidR="004F0E6A" w:rsidRPr="00D67B1D" w:rsidRDefault="004F0E6A" w:rsidP="004F0E6A">
      <w:pPr>
        <w:ind w:left="-426"/>
        <w:jc w:val="both"/>
        <w:rPr>
          <w:rFonts w:eastAsia="Times New Roman"/>
          <w:b/>
          <w:bCs/>
          <w:color w:val="376092"/>
          <w:sz w:val="24"/>
          <w:szCs w:val="24"/>
        </w:rPr>
      </w:pPr>
      <w:r>
        <w:rPr>
          <w:rFonts w:eastAsia="Times New Roman"/>
          <w:b/>
          <w:bCs/>
          <w:color w:val="376092"/>
          <w:sz w:val="24"/>
          <w:szCs w:val="24"/>
        </w:rPr>
        <w:t>11</w:t>
      </w:r>
      <w:r w:rsidRPr="00D67B1D">
        <w:rPr>
          <w:rFonts w:eastAsia="Times New Roman"/>
          <w:b/>
          <w:bCs/>
          <w:color w:val="376092"/>
          <w:sz w:val="24"/>
          <w:szCs w:val="24"/>
        </w:rPr>
        <w:t>º DIA | EREVÃ | ECHMIADZIN | ZVARTNOTS | EREVÃ (</w:t>
      </w:r>
      <w:r>
        <w:rPr>
          <w:rFonts w:eastAsia="Times New Roman"/>
          <w:b/>
          <w:bCs/>
          <w:color w:val="376092"/>
          <w:sz w:val="24"/>
          <w:szCs w:val="24"/>
        </w:rPr>
        <w:t>C</w:t>
      </w:r>
      <w:r w:rsidRPr="00D67B1D">
        <w:rPr>
          <w:rFonts w:eastAsia="Times New Roman"/>
          <w:b/>
          <w:bCs/>
          <w:color w:val="376092"/>
          <w:sz w:val="24"/>
          <w:szCs w:val="24"/>
        </w:rPr>
        <w:t>)</w:t>
      </w:r>
    </w:p>
    <w:p w14:paraId="713ECDFD" w14:textId="77777777" w:rsidR="004F0E6A" w:rsidRPr="00D67B1D" w:rsidRDefault="004F0E6A" w:rsidP="004F0E6A">
      <w:pPr>
        <w:ind w:left="-426"/>
        <w:jc w:val="both"/>
        <w:rPr>
          <w:rFonts w:eastAsia="Times New Roman"/>
          <w:color w:val="376092"/>
          <w:sz w:val="24"/>
          <w:szCs w:val="24"/>
        </w:rPr>
      </w:pPr>
      <w:r w:rsidRPr="00D67B1D">
        <w:rPr>
          <w:rFonts w:eastAsia="Times New Roman"/>
          <w:color w:val="376092"/>
          <w:sz w:val="24"/>
          <w:szCs w:val="24"/>
        </w:rPr>
        <w:t>Café da manhã no hotel. Viagem a Echmiadzin — o centro espiritual de todos os arménios, residência do Catolicós e primeira igreja cristã do mundo (ano 303 d.C., UNESCO). Assistiremos à missa na igreja principal.</w:t>
      </w:r>
    </w:p>
    <w:p w14:paraId="117151A8" w14:textId="77777777" w:rsidR="004F0E6A" w:rsidRPr="00D67B1D" w:rsidRDefault="004F0E6A" w:rsidP="004F0E6A">
      <w:pPr>
        <w:ind w:left="-426"/>
        <w:jc w:val="both"/>
        <w:rPr>
          <w:rFonts w:eastAsia="Times New Roman"/>
          <w:color w:val="376092"/>
          <w:sz w:val="24"/>
          <w:szCs w:val="24"/>
        </w:rPr>
      </w:pPr>
      <w:r w:rsidRPr="00D67B1D">
        <w:rPr>
          <w:rFonts w:eastAsia="Times New Roman"/>
          <w:color w:val="376092"/>
          <w:sz w:val="24"/>
          <w:szCs w:val="24"/>
        </w:rPr>
        <w:t>Depois seguimos para as ruínas da Catedral de Zvartnots (UNESCO), do século VII — uma das obras mais impressionantes da arquitetura eclesiástica.Regresso a Erevã. Hospedagem.</w:t>
      </w:r>
    </w:p>
    <w:p w14:paraId="43565F7D" w14:textId="77777777" w:rsidR="004F0E6A" w:rsidRPr="00D67B1D" w:rsidRDefault="004F0E6A" w:rsidP="004F0E6A">
      <w:pPr>
        <w:ind w:left="-426"/>
        <w:jc w:val="both"/>
        <w:rPr>
          <w:rFonts w:eastAsia="Times New Roman"/>
          <w:color w:val="376092"/>
          <w:sz w:val="24"/>
          <w:szCs w:val="24"/>
        </w:rPr>
      </w:pPr>
    </w:p>
    <w:p w14:paraId="639A26DC" w14:textId="03F1E579" w:rsidR="004F0E6A" w:rsidRPr="00D67B1D" w:rsidRDefault="004F0E6A" w:rsidP="004F0E6A">
      <w:pPr>
        <w:ind w:left="-426"/>
        <w:jc w:val="both"/>
        <w:rPr>
          <w:rFonts w:eastAsia="Times New Roman"/>
          <w:b/>
          <w:bCs/>
          <w:color w:val="376092"/>
          <w:sz w:val="24"/>
          <w:szCs w:val="24"/>
        </w:rPr>
      </w:pPr>
      <w:r>
        <w:rPr>
          <w:rFonts w:eastAsia="Times New Roman"/>
          <w:b/>
          <w:bCs/>
          <w:color w:val="376092"/>
          <w:sz w:val="24"/>
          <w:szCs w:val="24"/>
        </w:rPr>
        <w:t>12</w:t>
      </w:r>
      <w:r w:rsidRPr="00D67B1D">
        <w:rPr>
          <w:rFonts w:eastAsia="Times New Roman"/>
          <w:b/>
          <w:bCs/>
          <w:color w:val="376092"/>
          <w:sz w:val="24"/>
          <w:szCs w:val="24"/>
        </w:rPr>
        <w:t>º DIA | EREVÃ | SEVAN | DILIJAN | SADAKHLO | TBILISI (</w:t>
      </w:r>
      <w:r>
        <w:rPr>
          <w:rFonts w:eastAsia="Times New Roman"/>
          <w:b/>
          <w:bCs/>
          <w:color w:val="376092"/>
          <w:sz w:val="24"/>
          <w:szCs w:val="24"/>
        </w:rPr>
        <w:t>C</w:t>
      </w:r>
      <w:r w:rsidRPr="00D67B1D">
        <w:rPr>
          <w:rFonts w:eastAsia="Times New Roman"/>
          <w:b/>
          <w:bCs/>
          <w:color w:val="376092"/>
          <w:sz w:val="24"/>
          <w:szCs w:val="24"/>
        </w:rPr>
        <w:t>)</w:t>
      </w:r>
    </w:p>
    <w:p w14:paraId="2BD1A7B4" w14:textId="77777777" w:rsidR="004F0E6A" w:rsidRPr="00D67B1D" w:rsidRDefault="004F0E6A" w:rsidP="004F0E6A">
      <w:pPr>
        <w:ind w:left="-426"/>
        <w:jc w:val="both"/>
        <w:rPr>
          <w:rFonts w:eastAsia="Times New Roman"/>
          <w:color w:val="376092"/>
          <w:sz w:val="24"/>
          <w:szCs w:val="24"/>
        </w:rPr>
      </w:pPr>
      <w:r w:rsidRPr="00D67B1D">
        <w:rPr>
          <w:rFonts w:eastAsia="Times New Roman"/>
          <w:color w:val="376092"/>
          <w:sz w:val="24"/>
          <w:szCs w:val="24"/>
        </w:rPr>
        <w:t>Após o café da manhã, saída rumo a Tbilisi. No caminho veremos a “pérola da Armênia” — o Lago Sevan, o segundo maior lago alpino do mundo (1900 m).Continuamos para Dilijan, chamada pelos locais de “a Suíça armênia” devido às suas florestas densas e paisagens impressionantes.Chegada ao posto fronteiriço de Sadakhlo; após os trâmites aduaneiros, seguimos sem troca de guia ou veículo.</w:t>
      </w:r>
    </w:p>
    <w:p w14:paraId="251B7FCE" w14:textId="77777777" w:rsidR="004F0E6A" w:rsidRPr="00D67B1D" w:rsidRDefault="004F0E6A" w:rsidP="004F0E6A">
      <w:pPr>
        <w:ind w:left="-426"/>
        <w:jc w:val="both"/>
        <w:rPr>
          <w:rFonts w:eastAsia="Times New Roman"/>
          <w:color w:val="376092"/>
          <w:sz w:val="24"/>
          <w:szCs w:val="24"/>
        </w:rPr>
      </w:pPr>
      <w:r w:rsidRPr="00D67B1D">
        <w:rPr>
          <w:rFonts w:eastAsia="Times New Roman"/>
          <w:color w:val="376092"/>
          <w:sz w:val="24"/>
          <w:szCs w:val="24"/>
        </w:rPr>
        <w:t>Traslado ao hotel em Tbilisi. Hospedagem.</w:t>
      </w:r>
    </w:p>
    <w:p w14:paraId="2B02CC64" w14:textId="77777777" w:rsidR="004F0E6A" w:rsidRPr="00D67B1D" w:rsidRDefault="004F0E6A" w:rsidP="004F0E6A">
      <w:pPr>
        <w:ind w:left="-426"/>
        <w:jc w:val="both"/>
        <w:rPr>
          <w:rFonts w:eastAsia="Times New Roman"/>
          <w:color w:val="376092"/>
          <w:sz w:val="24"/>
          <w:szCs w:val="24"/>
        </w:rPr>
      </w:pPr>
    </w:p>
    <w:p w14:paraId="2567E7E7" w14:textId="4C4F6A1E" w:rsidR="004F0E6A" w:rsidRPr="00D67B1D" w:rsidRDefault="004F0E6A" w:rsidP="004F0E6A">
      <w:pPr>
        <w:ind w:left="-426"/>
        <w:jc w:val="both"/>
        <w:rPr>
          <w:rFonts w:eastAsia="Times New Roman"/>
          <w:b/>
          <w:bCs/>
          <w:color w:val="376092"/>
          <w:sz w:val="24"/>
          <w:szCs w:val="24"/>
        </w:rPr>
      </w:pPr>
      <w:r>
        <w:rPr>
          <w:rFonts w:eastAsia="Times New Roman"/>
          <w:b/>
          <w:bCs/>
          <w:color w:val="376092"/>
          <w:sz w:val="24"/>
          <w:szCs w:val="24"/>
        </w:rPr>
        <w:t>13</w:t>
      </w:r>
      <w:r w:rsidRPr="00D67B1D">
        <w:rPr>
          <w:rFonts w:eastAsia="Times New Roman"/>
          <w:b/>
          <w:bCs/>
          <w:color w:val="376092"/>
          <w:sz w:val="24"/>
          <w:szCs w:val="24"/>
        </w:rPr>
        <w:t>º DIA | TBILISI (</w:t>
      </w:r>
      <w:r>
        <w:rPr>
          <w:rFonts w:eastAsia="Times New Roman"/>
          <w:b/>
          <w:bCs/>
          <w:color w:val="376092"/>
          <w:sz w:val="24"/>
          <w:szCs w:val="24"/>
        </w:rPr>
        <w:t>C</w:t>
      </w:r>
      <w:r w:rsidRPr="00D67B1D">
        <w:rPr>
          <w:rFonts w:eastAsia="Times New Roman"/>
          <w:b/>
          <w:bCs/>
          <w:color w:val="376092"/>
          <w:sz w:val="24"/>
          <w:szCs w:val="24"/>
        </w:rPr>
        <w:t>)</w:t>
      </w:r>
    </w:p>
    <w:p w14:paraId="1E385F03" w14:textId="77777777" w:rsidR="004F0E6A" w:rsidRPr="00D67B1D" w:rsidRDefault="004F0E6A" w:rsidP="004F0E6A">
      <w:pPr>
        <w:ind w:left="-426"/>
        <w:jc w:val="both"/>
        <w:rPr>
          <w:rFonts w:eastAsia="Times New Roman"/>
          <w:color w:val="376092"/>
          <w:sz w:val="24"/>
          <w:szCs w:val="24"/>
        </w:rPr>
      </w:pPr>
      <w:r w:rsidRPr="00D67B1D">
        <w:rPr>
          <w:rFonts w:eastAsia="Times New Roman"/>
          <w:color w:val="376092"/>
          <w:sz w:val="24"/>
          <w:szCs w:val="24"/>
        </w:rPr>
        <w:t>Após o café da manhã, encontro com o guia e o motorista. Hoje exploraremos a capital da Geórgia — uma cidade onde mito e história, natureza e tradições, culturas diversas e hospitalidade se misturam.</w:t>
      </w:r>
    </w:p>
    <w:p w14:paraId="73A1C49D" w14:textId="77777777" w:rsidR="004F0E6A" w:rsidRPr="00D67B1D" w:rsidRDefault="004F0E6A" w:rsidP="004F0E6A">
      <w:pPr>
        <w:ind w:left="-426"/>
        <w:jc w:val="both"/>
        <w:rPr>
          <w:rFonts w:eastAsia="Times New Roman"/>
          <w:color w:val="376092"/>
          <w:sz w:val="24"/>
          <w:szCs w:val="24"/>
        </w:rPr>
      </w:pPr>
      <w:r w:rsidRPr="00D67B1D">
        <w:rPr>
          <w:rFonts w:eastAsia="Times New Roman"/>
          <w:color w:val="376092"/>
          <w:sz w:val="24"/>
          <w:szCs w:val="24"/>
        </w:rPr>
        <w:t xml:space="preserve">Passeio pelo centro histórico, em grande parte realizado a pé.Iniciamos pela Avenida Rustaveli, a principal via da cidade, famosa por seus edifícios emblemáticos.Visita à Igreja Metekhi (séc. XII–XIII), de onde há uma bela vista panorâmica da cidade antiga.Depois, visita à Fortaleza de Narikala (séc. IV–XVIII), a principal cidadela da </w:t>
      </w:r>
      <w:r w:rsidRPr="00D67B1D">
        <w:rPr>
          <w:rFonts w:eastAsia="Times New Roman"/>
          <w:color w:val="376092"/>
          <w:sz w:val="24"/>
          <w:szCs w:val="24"/>
        </w:rPr>
        <w:lastRenderedPageBreak/>
        <w:t>cidade. (Se as condições climáticas permitirem, subiremos de teleférico.)Descida ao bairro Abanotubani, famoso pelos banhos de águas sulfúricas — origem da lenda sobre a fundação de Tbilisi.Visita à Catedral de Sioni (séc. VII–XIX), onde é conservada a cruz de Santa Nino, evangelizadora dos georgianos.Finalizamos com a Basílica de Anchiskhati e seu campanário (séc. VI–XVIII), uma das igrejas mais antigas da cidade.Hospedagem no hotel.</w:t>
      </w:r>
    </w:p>
    <w:p w14:paraId="2000A2AA" w14:textId="77777777" w:rsidR="004F0E6A" w:rsidRPr="00D67B1D" w:rsidRDefault="004F0E6A" w:rsidP="004F0E6A">
      <w:pPr>
        <w:ind w:left="-426"/>
        <w:jc w:val="both"/>
        <w:rPr>
          <w:rFonts w:eastAsia="Times New Roman"/>
          <w:color w:val="376092"/>
          <w:sz w:val="24"/>
          <w:szCs w:val="24"/>
        </w:rPr>
      </w:pPr>
    </w:p>
    <w:p w14:paraId="536D0F53" w14:textId="6FC7D0B3" w:rsidR="004F0E6A" w:rsidRPr="00D67B1D" w:rsidRDefault="004F0E6A" w:rsidP="004F0E6A">
      <w:pPr>
        <w:ind w:left="-426"/>
        <w:jc w:val="both"/>
        <w:rPr>
          <w:rFonts w:eastAsia="Times New Roman"/>
          <w:b/>
          <w:bCs/>
          <w:color w:val="376092"/>
          <w:sz w:val="24"/>
          <w:szCs w:val="24"/>
        </w:rPr>
      </w:pPr>
      <w:r>
        <w:rPr>
          <w:rFonts w:eastAsia="Times New Roman"/>
          <w:b/>
          <w:bCs/>
          <w:color w:val="376092"/>
          <w:sz w:val="24"/>
          <w:szCs w:val="24"/>
        </w:rPr>
        <w:t>14</w:t>
      </w:r>
      <w:r w:rsidRPr="00D67B1D">
        <w:rPr>
          <w:rFonts w:eastAsia="Times New Roman"/>
          <w:b/>
          <w:bCs/>
          <w:color w:val="376092"/>
          <w:sz w:val="24"/>
          <w:szCs w:val="24"/>
        </w:rPr>
        <w:t>º DIA | TBILISI | UPLISTSIKHE | GORI | MTSKHETA | TBILISI (</w:t>
      </w:r>
      <w:r>
        <w:rPr>
          <w:rFonts w:eastAsia="Times New Roman"/>
          <w:b/>
          <w:bCs/>
          <w:color w:val="376092"/>
          <w:sz w:val="24"/>
          <w:szCs w:val="24"/>
        </w:rPr>
        <w:t>C</w:t>
      </w:r>
      <w:r w:rsidRPr="00D67B1D">
        <w:rPr>
          <w:rFonts w:eastAsia="Times New Roman"/>
          <w:b/>
          <w:bCs/>
          <w:color w:val="376092"/>
          <w:sz w:val="24"/>
          <w:szCs w:val="24"/>
        </w:rPr>
        <w:t>)</w:t>
      </w:r>
    </w:p>
    <w:p w14:paraId="19F1CC81" w14:textId="77777777" w:rsidR="004F0E6A" w:rsidRPr="00D67B1D" w:rsidRDefault="004F0E6A" w:rsidP="004F0E6A">
      <w:pPr>
        <w:ind w:left="-426"/>
        <w:jc w:val="both"/>
        <w:rPr>
          <w:rFonts w:eastAsia="Times New Roman"/>
          <w:color w:val="376092"/>
          <w:sz w:val="24"/>
          <w:szCs w:val="24"/>
        </w:rPr>
      </w:pPr>
      <w:r w:rsidRPr="00D67B1D">
        <w:rPr>
          <w:rFonts w:eastAsia="Times New Roman"/>
          <w:color w:val="376092"/>
          <w:sz w:val="24"/>
          <w:szCs w:val="24"/>
        </w:rPr>
        <w:t>Após o café da manhã, saída para a região de Kartli, coração da Geórgia.Visita à cidade escavada em rocha de Uplistsikhe (primeiro milênio a.C.), que significa “Fortaleza de Deus”.Em seguida, visita ao Museu de Stálin em Gori — incluindo sua casa natal e o vagão de trem usado durante a Segunda Guerra Mundial.Continuação para o Mosteiro Jvari (séc. VI–VII, UNESCO).Finalizamos com Svetitskhoveli (séc. XI), a principal igreja de Mtskheta, onde segundo a tradição está guardada a túnica de Cristo.Regresso a Tbilisi. Hospedagem.</w:t>
      </w:r>
    </w:p>
    <w:p w14:paraId="6C3F332C" w14:textId="77777777" w:rsidR="004F0E6A" w:rsidRPr="00D67B1D" w:rsidRDefault="004F0E6A" w:rsidP="004F0E6A">
      <w:pPr>
        <w:ind w:left="-426"/>
        <w:jc w:val="both"/>
        <w:rPr>
          <w:rFonts w:eastAsia="Times New Roman"/>
          <w:color w:val="376092"/>
          <w:sz w:val="24"/>
          <w:szCs w:val="24"/>
        </w:rPr>
      </w:pPr>
    </w:p>
    <w:p w14:paraId="4F9B15AC" w14:textId="5891345B" w:rsidR="004F0E6A" w:rsidRPr="00D67B1D" w:rsidRDefault="004F0E6A" w:rsidP="004F0E6A">
      <w:pPr>
        <w:ind w:left="-426"/>
        <w:jc w:val="both"/>
        <w:rPr>
          <w:rFonts w:eastAsia="Times New Roman"/>
          <w:b/>
          <w:bCs/>
          <w:color w:val="376092"/>
          <w:sz w:val="24"/>
          <w:szCs w:val="24"/>
        </w:rPr>
      </w:pPr>
      <w:r w:rsidRPr="00D67B1D">
        <w:rPr>
          <w:rFonts w:eastAsia="Times New Roman"/>
          <w:b/>
          <w:bCs/>
          <w:color w:val="376092"/>
          <w:sz w:val="24"/>
          <w:szCs w:val="24"/>
        </w:rPr>
        <w:t>1</w:t>
      </w:r>
      <w:r>
        <w:rPr>
          <w:rFonts w:eastAsia="Times New Roman"/>
          <w:b/>
          <w:bCs/>
          <w:color w:val="376092"/>
          <w:sz w:val="24"/>
          <w:szCs w:val="24"/>
        </w:rPr>
        <w:t>5</w:t>
      </w:r>
      <w:r w:rsidRPr="00D67B1D">
        <w:rPr>
          <w:rFonts w:eastAsia="Times New Roman"/>
          <w:b/>
          <w:bCs/>
          <w:color w:val="376092"/>
          <w:sz w:val="24"/>
          <w:szCs w:val="24"/>
        </w:rPr>
        <w:t>º DIA | TBILISI | VOO PARA BAKU (</w:t>
      </w:r>
      <w:r>
        <w:rPr>
          <w:rFonts w:eastAsia="Times New Roman"/>
          <w:b/>
          <w:bCs/>
          <w:color w:val="376092"/>
          <w:sz w:val="24"/>
          <w:szCs w:val="24"/>
        </w:rPr>
        <w:t>C</w:t>
      </w:r>
      <w:r w:rsidRPr="00D67B1D">
        <w:rPr>
          <w:rFonts w:eastAsia="Times New Roman"/>
          <w:b/>
          <w:bCs/>
          <w:color w:val="376092"/>
          <w:sz w:val="24"/>
          <w:szCs w:val="24"/>
        </w:rPr>
        <w:t>)</w:t>
      </w:r>
    </w:p>
    <w:p w14:paraId="0B9B368A" w14:textId="77777777" w:rsidR="004F0E6A" w:rsidRPr="00D67B1D" w:rsidRDefault="004F0E6A" w:rsidP="004F0E6A">
      <w:pPr>
        <w:ind w:left="-426"/>
        <w:jc w:val="both"/>
        <w:rPr>
          <w:rFonts w:eastAsia="Times New Roman"/>
          <w:color w:val="376092"/>
          <w:sz w:val="24"/>
          <w:szCs w:val="24"/>
        </w:rPr>
      </w:pPr>
      <w:r w:rsidRPr="00D67B1D">
        <w:rPr>
          <w:rFonts w:eastAsia="Times New Roman"/>
          <w:color w:val="376092"/>
          <w:sz w:val="24"/>
          <w:szCs w:val="24"/>
        </w:rPr>
        <w:t>Café da manhã no hotel (se o horário do voo permitir). Traslado ao aeroporto e voo para Baku.Chegada a Baku. Traslado ao hotel. Hospedagem.</w:t>
      </w:r>
    </w:p>
    <w:p w14:paraId="5C87F172" w14:textId="77777777" w:rsidR="004F0E6A" w:rsidRPr="00D67B1D" w:rsidRDefault="004F0E6A" w:rsidP="004F0E6A">
      <w:pPr>
        <w:ind w:left="-426"/>
        <w:jc w:val="both"/>
        <w:rPr>
          <w:rFonts w:eastAsia="Times New Roman"/>
          <w:color w:val="376092"/>
          <w:sz w:val="24"/>
          <w:szCs w:val="24"/>
        </w:rPr>
      </w:pPr>
    </w:p>
    <w:p w14:paraId="66468DC9" w14:textId="6B31CE02" w:rsidR="004F0E6A" w:rsidRPr="00D67B1D" w:rsidRDefault="004F0E6A" w:rsidP="004F0E6A">
      <w:pPr>
        <w:ind w:left="-426"/>
        <w:jc w:val="both"/>
        <w:rPr>
          <w:rFonts w:eastAsia="Times New Roman"/>
          <w:b/>
          <w:bCs/>
          <w:color w:val="376092"/>
          <w:sz w:val="24"/>
          <w:szCs w:val="24"/>
        </w:rPr>
      </w:pPr>
      <w:r w:rsidRPr="00D67B1D">
        <w:rPr>
          <w:rFonts w:eastAsia="Times New Roman"/>
          <w:b/>
          <w:bCs/>
          <w:color w:val="376092"/>
          <w:sz w:val="24"/>
          <w:szCs w:val="24"/>
        </w:rPr>
        <w:t>1</w:t>
      </w:r>
      <w:r>
        <w:rPr>
          <w:rFonts w:eastAsia="Times New Roman"/>
          <w:b/>
          <w:bCs/>
          <w:color w:val="376092"/>
          <w:sz w:val="24"/>
          <w:szCs w:val="24"/>
        </w:rPr>
        <w:t>6</w:t>
      </w:r>
      <w:r w:rsidRPr="00D67B1D">
        <w:rPr>
          <w:rFonts w:eastAsia="Times New Roman"/>
          <w:b/>
          <w:bCs/>
          <w:color w:val="376092"/>
          <w:sz w:val="24"/>
          <w:szCs w:val="24"/>
        </w:rPr>
        <w:t>º DIA | BAKU | ATESHGAH | BAKU (</w:t>
      </w:r>
      <w:r>
        <w:rPr>
          <w:rFonts w:eastAsia="Times New Roman"/>
          <w:b/>
          <w:bCs/>
          <w:color w:val="376092"/>
          <w:sz w:val="24"/>
          <w:szCs w:val="24"/>
        </w:rPr>
        <w:t>C</w:t>
      </w:r>
      <w:r w:rsidRPr="00D67B1D">
        <w:rPr>
          <w:rFonts w:eastAsia="Times New Roman"/>
          <w:b/>
          <w:bCs/>
          <w:color w:val="376092"/>
          <w:sz w:val="24"/>
          <w:szCs w:val="24"/>
        </w:rPr>
        <w:t>)</w:t>
      </w:r>
    </w:p>
    <w:p w14:paraId="5FF4C051" w14:textId="4E53AE9D" w:rsidR="004F0E6A" w:rsidRDefault="004F0E6A" w:rsidP="004F0E6A">
      <w:pPr>
        <w:ind w:left="-426"/>
        <w:jc w:val="both"/>
        <w:rPr>
          <w:rFonts w:eastAsia="Times New Roman"/>
          <w:color w:val="376092"/>
          <w:sz w:val="24"/>
          <w:szCs w:val="24"/>
        </w:rPr>
      </w:pPr>
      <w:r w:rsidRPr="00D67B1D">
        <w:rPr>
          <w:rFonts w:eastAsia="Times New Roman"/>
          <w:color w:val="376092"/>
          <w:sz w:val="24"/>
          <w:szCs w:val="24"/>
        </w:rPr>
        <w:t xml:space="preserve">Após o café da manhã, início da visita guiada.Primeira parada: Parque Shehidler Khiyabany, com vista panorâmica da cidade.Depois, visita ao centro histórico (UNESCO), com seus becos, muralhas, o Palácio dos Shirvan-Shahs (séc. XV), a Torre da Donzela (séc. XII), antigas mesquitas e caravançarais.Seguimos para a Península de Absheron, onde visitaremos Ateshgah — o Templo do Fogo Zoroastro (sécs. XVII–XVIII, </w:t>
      </w:r>
    </w:p>
    <w:p w14:paraId="4B82C342" w14:textId="77777777" w:rsidR="004F0E6A" w:rsidRPr="00D67B1D" w:rsidRDefault="004F0E6A" w:rsidP="004F0E6A">
      <w:pPr>
        <w:ind w:left="-426"/>
        <w:jc w:val="both"/>
        <w:rPr>
          <w:rFonts w:eastAsia="Times New Roman"/>
          <w:color w:val="376092"/>
          <w:sz w:val="24"/>
          <w:szCs w:val="24"/>
        </w:rPr>
      </w:pPr>
      <w:r w:rsidRPr="00D67B1D">
        <w:rPr>
          <w:rFonts w:eastAsia="Times New Roman"/>
          <w:color w:val="376092"/>
          <w:sz w:val="24"/>
          <w:szCs w:val="24"/>
        </w:rPr>
        <w:t>UNESCO).Finalizamos em Yanar Dag, a “montanha ardente”, onde chamas naturais queimam continuamente desde a antiguidade.Hospedagem em Baku.</w:t>
      </w:r>
    </w:p>
    <w:p w14:paraId="7289A107" w14:textId="77777777" w:rsidR="004F0E6A" w:rsidRPr="00D67B1D" w:rsidRDefault="004F0E6A" w:rsidP="004F0E6A">
      <w:pPr>
        <w:ind w:left="-426"/>
        <w:jc w:val="both"/>
        <w:rPr>
          <w:rFonts w:eastAsia="Times New Roman"/>
          <w:color w:val="376092"/>
          <w:sz w:val="24"/>
          <w:szCs w:val="24"/>
        </w:rPr>
      </w:pPr>
    </w:p>
    <w:p w14:paraId="24F37285" w14:textId="09473898" w:rsidR="004F0E6A" w:rsidRPr="00D67B1D" w:rsidRDefault="004F0E6A" w:rsidP="004F0E6A">
      <w:pPr>
        <w:ind w:left="-426"/>
        <w:jc w:val="both"/>
        <w:rPr>
          <w:rFonts w:eastAsia="Times New Roman"/>
          <w:b/>
          <w:bCs/>
          <w:color w:val="376092"/>
          <w:sz w:val="24"/>
          <w:szCs w:val="24"/>
        </w:rPr>
      </w:pPr>
      <w:r w:rsidRPr="00D67B1D">
        <w:rPr>
          <w:rFonts w:eastAsia="Times New Roman"/>
          <w:b/>
          <w:bCs/>
          <w:color w:val="376092"/>
          <w:sz w:val="24"/>
          <w:szCs w:val="24"/>
        </w:rPr>
        <w:t>1</w:t>
      </w:r>
      <w:r>
        <w:rPr>
          <w:rFonts w:eastAsia="Times New Roman"/>
          <w:b/>
          <w:bCs/>
          <w:color w:val="376092"/>
          <w:sz w:val="24"/>
          <w:szCs w:val="24"/>
        </w:rPr>
        <w:t>7</w:t>
      </w:r>
      <w:r w:rsidRPr="00D67B1D">
        <w:rPr>
          <w:rFonts w:eastAsia="Times New Roman"/>
          <w:b/>
          <w:bCs/>
          <w:color w:val="376092"/>
          <w:sz w:val="24"/>
          <w:szCs w:val="24"/>
        </w:rPr>
        <w:t>º DIA | BAKU | GOBUSTAN | BAKU (</w:t>
      </w:r>
      <w:r>
        <w:rPr>
          <w:rFonts w:eastAsia="Times New Roman"/>
          <w:b/>
          <w:bCs/>
          <w:color w:val="376092"/>
          <w:sz w:val="24"/>
          <w:szCs w:val="24"/>
        </w:rPr>
        <w:t>C</w:t>
      </w:r>
      <w:r w:rsidRPr="00D67B1D">
        <w:rPr>
          <w:rFonts w:eastAsia="Times New Roman"/>
          <w:b/>
          <w:bCs/>
          <w:color w:val="376092"/>
          <w:sz w:val="24"/>
          <w:szCs w:val="24"/>
        </w:rPr>
        <w:t>)</w:t>
      </w:r>
    </w:p>
    <w:p w14:paraId="2A7D1E3A" w14:textId="77777777" w:rsidR="004F0E6A" w:rsidRPr="00D67B1D" w:rsidRDefault="004F0E6A" w:rsidP="004F0E6A">
      <w:pPr>
        <w:ind w:left="-426"/>
        <w:jc w:val="both"/>
        <w:rPr>
          <w:rFonts w:eastAsia="Times New Roman"/>
          <w:color w:val="376092"/>
          <w:sz w:val="24"/>
          <w:szCs w:val="24"/>
        </w:rPr>
      </w:pPr>
      <w:r w:rsidRPr="00D67B1D">
        <w:rPr>
          <w:rFonts w:eastAsia="Times New Roman"/>
          <w:color w:val="376092"/>
          <w:sz w:val="24"/>
          <w:szCs w:val="24"/>
        </w:rPr>
        <w:t>Café da manhã no hotel. Encontro com guia e saída para a Reserva Natural de Gobustán (UNESCO, 2007).</w:t>
      </w:r>
    </w:p>
    <w:p w14:paraId="1CFD5C9B" w14:textId="77777777" w:rsidR="004F0E6A" w:rsidRPr="00D67B1D" w:rsidRDefault="004F0E6A" w:rsidP="004F0E6A">
      <w:pPr>
        <w:ind w:left="-426"/>
        <w:rPr>
          <w:rFonts w:eastAsia="Times New Roman"/>
          <w:color w:val="376092"/>
          <w:sz w:val="24"/>
          <w:szCs w:val="24"/>
        </w:rPr>
      </w:pPr>
      <w:r w:rsidRPr="00D67B1D">
        <w:rPr>
          <w:rFonts w:eastAsia="Times New Roman"/>
          <w:color w:val="376092"/>
          <w:sz w:val="24"/>
          <w:szCs w:val="24"/>
        </w:rPr>
        <w:t>A reserva abriga mais de 600.000 petroglifos, datando de 5.000 a 20.000 anos, representando cenas da vida cotidiana dos povos primitivos.Retorno a Baku e visita ao Centro Cultural Heydar Aliyev, ícone arquitetônico moderno.Tarde livre.Hospedagem no hotel.</w:t>
      </w:r>
    </w:p>
    <w:p w14:paraId="3A7DBA8F" w14:textId="77777777" w:rsidR="00C54720" w:rsidRDefault="00C54720" w:rsidP="004F0E6A">
      <w:pPr>
        <w:pBdr>
          <w:top w:val="nil"/>
          <w:left w:val="nil"/>
          <w:bottom w:val="nil"/>
          <w:right w:val="nil"/>
          <w:between w:val="nil"/>
        </w:pBdr>
        <w:rPr>
          <w:b/>
          <w:color w:val="365F91"/>
          <w:sz w:val="24"/>
          <w:szCs w:val="24"/>
        </w:rPr>
      </w:pPr>
    </w:p>
    <w:p w14:paraId="7B19D1BF" w14:textId="77777777" w:rsidR="001456AD" w:rsidRPr="001456AD" w:rsidRDefault="00C54720" w:rsidP="001456AD">
      <w:pPr>
        <w:pBdr>
          <w:top w:val="nil"/>
          <w:left w:val="nil"/>
          <w:bottom w:val="nil"/>
          <w:right w:val="nil"/>
          <w:between w:val="nil"/>
        </w:pBdr>
        <w:ind w:left="-426"/>
        <w:rPr>
          <w:b/>
          <w:bCs/>
          <w:color w:val="365F91"/>
          <w:sz w:val="24"/>
          <w:szCs w:val="24"/>
        </w:rPr>
      </w:pPr>
      <w:r>
        <w:rPr>
          <w:b/>
          <w:color w:val="365F91"/>
          <w:sz w:val="24"/>
          <w:szCs w:val="24"/>
        </w:rPr>
        <w:t>1</w:t>
      </w:r>
      <w:r w:rsidR="00972BC7">
        <w:rPr>
          <w:b/>
          <w:color w:val="365F91"/>
          <w:sz w:val="24"/>
          <w:szCs w:val="24"/>
        </w:rPr>
        <w:t>8</w:t>
      </w:r>
      <w:r>
        <w:rPr>
          <w:b/>
          <w:color w:val="365F91"/>
          <w:sz w:val="24"/>
          <w:szCs w:val="24"/>
        </w:rPr>
        <w:t xml:space="preserve">º DÍA | </w:t>
      </w:r>
      <w:r w:rsidR="001456AD" w:rsidRPr="001456AD">
        <w:rPr>
          <w:b/>
          <w:bCs/>
          <w:color w:val="365F91"/>
          <w:sz w:val="24"/>
          <w:szCs w:val="24"/>
        </w:rPr>
        <w:t>SAÍDA DE BAKU (C)</w:t>
      </w:r>
    </w:p>
    <w:p w14:paraId="28908207" w14:textId="77777777" w:rsidR="001456AD" w:rsidRPr="001456AD" w:rsidRDefault="001456AD" w:rsidP="001456AD">
      <w:pPr>
        <w:pBdr>
          <w:top w:val="nil"/>
          <w:left w:val="nil"/>
          <w:bottom w:val="nil"/>
          <w:right w:val="nil"/>
          <w:between w:val="nil"/>
        </w:pBdr>
        <w:ind w:left="-426"/>
        <w:jc w:val="both"/>
        <w:rPr>
          <w:b/>
          <w:color w:val="365F91"/>
          <w:sz w:val="24"/>
          <w:szCs w:val="24"/>
        </w:rPr>
      </w:pPr>
      <w:r w:rsidRPr="001456AD">
        <w:rPr>
          <w:bCs/>
          <w:color w:val="365F91"/>
          <w:sz w:val="24"/>
          <w:szCs w:val="24"/>
        </w:rPr>
        <w:t>Café da manhã no hotel. No horário combinado, traslado ao aeroporto para embarque em voo internacional. Fim dos nossos serviços</w:t>
      </w:r>
      <w:r w:rsidRPr="001456AD">
        <w:rPr>
          <w:b/>
          <w:color w:val="365F91"/>
          <w:sz w:val="24"/>
          <w:szCs w:val="24"/>
        </w:rPr>
        <w:t>.</w:t>
      </w:r>
    </w:p>
    <w:p w14:paraId="4556A7CC" w14:textId="4AD900E9" w:rsidR="00F4340F" w:rsidRPr="00F4340F" w:rsidRDefault="00F4340F" w:rsidP="001456AD">
      <w:pPr>
        <w:pBdr>
          <w:top w:val="nil"/>
          <w:left w:val="nil"/>
          <w:bottom w:val="nil"/>
          <w:right w:val="nil"/>
          <w:between w:val="nil"/>
        </w:pBdr>
        <w:ind w:left="-426"/>
        <w:rPr>
          <w:rFonts w:eastAsia="Times New Roman"/>
          <w:color w:val="376092"/>
          <w:sz w:val="24"/>
          <w:szCs w:val="24"/>
        </w:rPr>
      </w:pPr>
    </w:p>
    <w:bookmarkEnd w:id="3"/>
    <w:p w14:paraId="6006FB06" w14:textId="77777777" w:rsidR="00FD56BF" w:rsidRPr="00E2328E" w:rsidRDefault="00FD56BF" w:rsidP="00C54720">
      <w:pPr>
        <w:ind w:left="-567"/>
        <w:rPr>
          <w:b/>
          <w:color w:val="E36C09"/>
          <w:sz w:val="24"/>
          <w:szCs w:val="24"/>
        </w:rPr>
      </w:pPr>
      <w:r w:rsidRPr="00E2328E">
        <w:rPr>
          <w:b/>
          <w:color w:val="E36C09"/>
          <w:sz w:val="24"/>
          <w:szCs w:val="24"/>
        </w:rPr>
        <w:t xml:space="preserve">HOTELES </w:t>
      </w:r>
    </w:p>
    <w:p w14:paraId="06D8FF22" w14:textId="77777777" w:rsidR="00FD56BF" w:rsidRPr="00687601" w:rsidRDefault="00FD56BF" w:rsidP="00FD56BF">
      <w:pPr>
        <w:ind w:left="-567"/>
        <w:rPr>
          <w:i/>
          <w:color w:val="E36C09"/>
          <w:sz w:val="20"/>
          <w:szCs w:val="20"/>
        </w:rPr>
      </w:pPr>
      <w:r>
        <w:rPr>
          <w:i/>
          <w:color w:val="E36C09"/>
          <w:sz w:val="20"/>
          <w:szCs w:val="20"/>
        </w:rPr>
        <w:t>( CUALQUIER SEA LA CATEGORIA ELEGIDA EN ESTAMBUL, NOS ALOJAMOS EN HOTELES MISMA CATEGORIA DURANTE EL CIRCUITO)</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276"/>
        <w:gridCol w:w="7938"/>
      </w:tblGrid>
      <w:tr w:rsidR="001456AD" w14:paraId="2813BB46" w14:textId="77777777" w:rsidTr="001456AD">
        <w:trPr>
          <w:trHeight w:val="294"/>
        </w:trPr>
        <w:tc>
          <w:tcPr>
            <w:tcW w:w="1418" w:type="dxa"/>
            <w:vMerge w:val="restart"/>
            <w:shd w:val="pct5" w:color="auto" w:fill="FFFFFF" w:themeFill="background1"/>
          </w:tcPr>
          <w:p w14:paraId="214290C3" w14:textId="61DC260F" w:rsidR="001456AD" w:rsidRPr="00DD61FF" w:rsidRDefault="001456AD" w:rsidP="001456AD">
            <w:pPr>
              <w:rPr>
                <w:color w:val="365F91"/>
                <w:sz w:val="24"/>
                <w:szCs w:val="24"/>
              </w:rPr>
            </w:pPr>
            <w:r>
              <w:rPr>
                <w:color w:val="365F91"/>
                <w:sz w:val="24"/>
                <w:szCs w:val="24"/>
              </w:rPr>
              <w:t>Istambul</w:t>
            </w:r>
          </w:p>
        </w:tc>
        <w:tc>
          <w:tcPr>
            <w:tcW w:w="1276" w:type="dxa"/>
            <w:shd w:val="pct5" w:color="auto" w:fill="FFFFFF" w:themeFill="background1"/>
          </w:tcPr>
          <w:p w14:paraId="11B841F0" w14:textId="3241B372" w:rsidR="001456AD" w:rsidRPr="00687601" w:rsidRDefault="001456AD" w:rsidP="001456AD">
            <w:pPr>
              <w:rPr>
                <w:bCs/>
                <w:color w:val="365F91"/>
                <w:sz w:val="24"/>
                <w:szCs w:val="24"/>
              </w:rPr>
            </w:pPr>
            <w:r w:rsidRPr="00687601">
              <w:rPr>
                <w:bCs/>
                <w:color w:val="365F91"/>
                <w:sz w:val="24"/>
                <w:szCs w:val="24"/>
              </w:rPr>
              <w:t>Turista</w:t>
            </w:r>
            <w:r>
              <w:rPr>
                <w:bCs/>
                <w:color w:val="365F91"/>
                <w:sz w:val="24"/>
                <w:szCs w:val="24"/>
              </w:rPr>
              <w:t xml:space="preserve"> </w:t>
            </w:r>
          </w:p>
        </w:tc>
        <w:tc>
          <w:tcPr>
            <w:tcW w:w="7938" w:type="dxa"/>
            <w:shd w:val="pct5" w:color="auto" w:fill="FFFFFF" w:themeFill="background1"/>
          </w:tcPr>
          <w:p w14:paraId="64C65765" w14:textId="188CFA49" w:rsidR="001456AD" w:rsidRDefault="001456AD" w:rsidP="001456AD">
            <w:pPr>
              <w:rPr>
                <w:color w:val="365F91"/>
                <w:sz w:val="24"/>
                <w:szCs w:val="24"/>
              </w:rPr>
            </w:pPr>
            <w:r w:rsidRPr="00601373">
              <w:rPr>
                <w:color w:val="365F91" w:themeColor="accent1" w:themeShade="BF"/>
                <w:sz w:val="24"/>
                <w:szCs w:val="24"/>
              </w:rPr>
              <w:t>Wishmore o</w:t>
            </w:r>
            <w:r>
              <w:rPr>
                <w:color w:val="365F91" w:themeColor="accent1" w:themeShade="BF"/>
                <w:sz w:val="24"/>
                <w:szCs w:val="24"/>
              </w:rPr>
              <w:t>u</w:t>
            </w:r>
            <w:r w:rsidRPr="00601373">
              <w:rPr>
                <w:color w:val="365F91" w:themeColor="accent1" w:themeShade="BF"/>
                <w:sz w:val="24"/>
                <w:szCs w:val="24"/>
              </w:rPr>
              <w:t xml:space="preserve"> Ramada Merter o</w:t>
            </w:r>
            <w:r>
              <w:rPr>
                <w:color w:val="365F91" w:themeColor="accent1" w:themeShade="BF"/>
                <w:sz w:val="24"/>
                <w:szCs w:val="24"/>
              </w:rPr>
              <w:t>u</w:t>
            </w:r>
            <w:r w:rsidRPr="00601373">
              <w:rPr>
                <w:color w:val="365F91" w:themeColor="accent1" w:themeShade="BF"/>
                <w:sz w:val="24"/>
                <w:szCs w:val="24"/>
              </w:rPr>
              <w:t xml:space="preserve"> Golden Tulip o Lionel o</w:t>
            </w:r>
            <w:r>
              <w:rPr>
                <w:color w:val="365F91" w:themeColor="accent1" w:themeShade="BF"/>
                <w:sz w:val="24"/>
                <w:szCs w:val="24"/>
              </w:rPr>
              <w:t>u</w:t>
            </w:r>
            <w:r w:rsidRPr="00601373">
              <w:rPr>
                <w:color w:val="365F91" w:themeColor="accent1" w:themeShade="BF"/>
                <w:sz w:val="24"/>
                <w:szCs w:val="24"/>
              </w:rPr>
              <w:t xml:space="preserve"> Ramada Plaza Tekstilkent 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 xml:space="preserve">Uranos ou </w:t>
            </w:r>
            <w:r w:rsidRPr="00601373">
              <w:rPr>
                <w:color w:val="365F91" w:themeColor="accent1" w:themeShade="BF"/>
                <w:sz w:val="24"/>
                <w:szCs w:val="24"/>
              </w:rPr>
              <w:t xml:space="preserve">similar 5* </w:t>
            </w:r>
            <w:r w:rsidRPr="0011215A">
              <w:rPr>
                <w:b/>
                <w:bCs/>
                <w:i/>
                <w:iCs/>
                <w:color w:val="365F91" w:themeColor="accent1" w:themeShade="BF"/>
                <w:sz w:val="24"/>
                <w:szCs w:val="24"/>
              </w:rPr>
              <w:t>(20 min fora do centro)</w:t>
            </w:r>
          </w:p>
        </w:tc>
      </w:tr>
      <w:tr w:rsidR="001456AD" w14:paraId="08FC07D2" w14:textId="77777777" w:rsidTr="001456AD">
        <w:trPr>
          <w:trHeight w:val="294"/>
        </w:trPr>
        <w:tc>
          <w:tcPr>
            <w:tcW w:w="1418" w:type="dxa"/>
            <w:vMerge/>
            <w:shd w:val="pct5" w:color="auto" w:fill="FFFFFF" w:themeFill="background1"/>
          </w:tcPr>
          <w:p w14:paraId="18043064" w14:textId="77777777" w:rsidR="001456AD" w:rsidRPr="00DD61FF" w:rsidRDefault="001456AD" w:rsidP="001456AD">
            <w:pPr>
              <w:rPr>
                <w:color w:val="365F91"/>
                <w:sz w:val="24"/>
                <w:szCs w:val="24"/>
              </w:rPr>
            </w:pPr>
          </w:p>
        </w:tc>
        <w:tc>
          <w:tcPr>
            <w:tcW w:w="1276" w:type="dxa"/>
            <w:shd w:val="pct5" w:color="auto" w:fill="FFFFFF" w:themeFill="background1"/>
          </w:tcPr>
          <w:p w14:paraId="73C13C80" w14:textId="55AD0808" w:rsidR="001456AD" w:rsidRPr="00687601" w:rsidRDefault="001456AD" w:rsidP="001456AD">
            <w:pPr>
              <w:rPr>
                <w:bCs/>
                <w:color w:val="365F91"/>
                <w:sz w:val="24"/>
                <w:szCs w:val="24"/>
              </w:rPr>
            </w:pPr>
            <w:r w:rsidRPr="00687601">
              <w:rPr>
                <w:bCs/>
                <w:color w:val="365F91"/>
                <w:sz w:val="24"/>
                <w:szCs w:val="24"/>
              </w:rPr>
              <w:t>Prime</w:t>
            </w:r>
            <w:r>
              <w:rPr>
                <w:bCs/>
                <w:color w:val="365F91"/>
                <w:sz w:val="24"/>
                <w:szCs w:val="24"/>
              </w:rPr>
              <w:t>i</w:t>
            </w:r>
            <w:r w:rsidRPr="00687601">
              <w:rPr>
                <w:bCs/>
                <w:color w:val="365F91"/>
                <w:sz w:val="24"/>
                <w:szCs w:val="24"/>
              </w:rPr>
              <w:t xml:space="preserve">ra </w:t>
            </w:r>
          </w:p>
        </w:tc>
        <w:tc>
          <w:tcPr>
            <w:tcW w:w="7938" w:type="dxa"/>
            <w:shd w:val="pct5" w:color="auto" w:fill="FFFFFF" w:themeFill="background1"/>
          </w:tcPr>
          <w:p w14:paraId="573AE1FA" w14:textId="5809749E" w:rsidR="001456AD" w:rsidRDefault="001456AD" w:rsidP="001456AD">
            <w:pPr>
              <w:rPr>
                <w:color w:val="365F91"/>
                <w:sz w:val="24"/>
                <w:szCs w:val="24"/>
              </w:rPr>
            </w:pPr>
            <w:r w:rsidRPr="00601373">
              <w:rPr>
                <w:color w:val="365F91" w:themeColor="accent1" w:themeShade="BF"/>
                <w:sz w:val="24"/>
                <w:szCs w:val="24"/>
              </w:rPr>
              <w:t>Arts Taksim o</w:t>
            </w:r>
            <w:r>
              <w:rPr>
                <w:color w:val="365F91" w:themeColor="accent1" w:themeShade="BF"/>
                <w:sz w:val="24"/>
                <w:szCs w:val="24"/>
              </w:rPr>
              <w:t>u</w:t>
            </w:r>
            <w:r w:rsidRPr="00601373">
              <w:rPr>
                <w:color w:val="365F91" w:themeColor="accent1" w:themeShade="BF"/>
                <w:sz w:val="24"/>
                <w:szCs w:val="24"/>
              </w:rPr>
              <w:t xml:space="preserve"> Ramada Taksim o</w:t>
            </w:r>
            <w:r>
              <w:rPr>
                <w:color w:val="365F91" w:themeColor="accent1" w:themeShade="BF"/>
                <w:sz w:val="24"/>
                <w:szCs w:val="24"/>
              </w:rPr>
              <w:t>u</w:t>
            </w:r>
            <w:r w:rsidRPr="00601373">
              <w:rPr>
                <w:color w:val="365F91" w:themeColor="accent1" w:themeShade="BF"/>
                <w:sz w:val="24"/>
                <w:szCs w:val="24"/>
              </w:rPr>
              <w:t xml:space="preserve"> Nippon 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Occidental Taksim</w:t>
            </w:r>
            <w:r w:rsidRPr="00601373">
              <w:rPr>
                <w:color w:val="365F91" w:themeColor="accent1" w:themeShade="BF"/>
                <w:sz w:val="24"/>
                <w:szCs w:val="24"/>
              </w:rPr>
              <w:t xml:space="preserve"> 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 xml:space="preserve">Lamartine ou </w:t>
            </w:r>
            <w:r w:rsidRPr="00601373">
              <w:rPr>
                <w:color w:val="365F91" w:themeColor="accent1" w:themeShade="BF"/>
                <w:sz w:val="24"/>
                <w:szCs w:val="24"/>
              </w:rPr>
              <w:t xml:space="preserve">similar 4* </w:t>
            </w:r>
            <w:r w:rsidRPr="0011215A">
              <w:rPr>
                <w:b/>
                <w:bCs/>
                <w:i/>
                <w:iCs/>
                <w:color w:val="365F91" w:themeColor="accent1" w:themeShade="BF"/>
                <w:sz w:val="24"/>
                <w:szCs w:val="24"/>
              </w:rPr>
              <w:t>(no centro, na parte moderna / bairro de Taksim)</w:t>
            </w:r>
          </w:p>
        </w:tc>
      </w:tr>
      <w:tr w:rsidR="001456AD" w14:paraId="30C2D2C4" w14:textId="77777777" w:rsidTr="001456AD">
        <w:trPr>
          <w:trHeight w:val="294"/>
        </w:trPr>
        <w:tc>
          <w:tcPr>
            <w:tcW w:w="1418" w:type="dxa"/>
            <w:vMerge/>
            <w:shd w:val="pct5" w:color="auto" w:fill="FFFFFF" w:themeFill="background1"/>
          </w:tcPr>
          <w:p w14:paraId="6F51A4A7" w14:textId="77777777" w:rsidR="001456AD" w:rsidRPr="00DD61FF" w:rsidRDefault="001456AD" w:rsidP="001456AD">
            <w:pPr>
              <w:rPr>
                <w:color w:val="365F91"/>
                <w:sz w:val="24"/>
                <w:szCs w:val="24"/>
              </w:rPr>
            </w:pPr>
          </w:p>
        </w:tc>
        <w:tc>
          <w:tcPr>
            <w:tcW w:w="1276" w:type="dxa"/>
            <w:shd w:val="pct5" w:color="auto" w:fill="FFFFFF" w:themeFill="background1"/>
          </w:tcPr>
          <w:p w14:paraId="2A268E95" w14:textId="7FB3AE59" w:rsidR="001456AD" w:rsidRDefault="001456AD" w:rsidP="001456AD">
            <w:pPr>
              <w:rPr>
                <w:bCs/>
                <w:color w:val="365F91"/>
                <w:sz w:val="24"/>
                <w:szCs w:val="24"/>
              </w:rPr>
            </w:pPr>
            <w:r>
              <w:rPr>
                <w:bCs/>
                <w:color w:val="365F91"/>
                <w:sz w:val="24"/>
                <w:szCs w:val="24"/>
              </w:rPr>
              <w:t xml:space="preserve">Superior </w:t>
            </w:r>
          </w:p>
        </w:tc>
        <w:tc>
          <w:tcPr>
            <w:tcW w:w="7938" w:type="dxa"/>
            <w:shd w:val="pct5" w:color="auto" w:fill="FFFFFF" w:themeFill="background1"/>
          </w:tcPr>
          <w:p w14:paraId="2438C3F8" w14:textId="0855A1C5" w:rsidR="001456AD" w:rsidRDefault="001456AD" w:rsidP="001456AD">
            <w:pPr>
              <w:rPr>
                <w:color w:val="365F91"/>
                <w:sz w:val="24"/>
                <w:szCs w:val="24"/>
              </w:rPr>
            </w:pPr>
            <w:r w:rsidRPr="00601373">
              <w:rPr>
                <w:color w:val="365F91" w:themeColor="accent1" w:themeShade="BF"/>
                <w:sz w:val="24"/>
                <w:szCs w:val="24"/>
              </w:rPr>
              <w:t>Barcelo Istanbul o</w:t>
            </w:r>
            <w:r>
              <w:rPr>
                <w:color w:val="365F91" w:themeColor="accent1" w:themeShade="BF"/>
                <w:sz w:val="24"/>
                <w:szCs w:val="24"/>
              </w:rPr>
              <w:t>u</w:t>
            </w:r>
            <w:r w:rsidRPr="00601373">
              <w:rPr>
                <w:color w:val="365F91" w:themeColor="accent1" w:themeShade="BF"/>
                <w:sz w:val="24"/>
                <w:szCs w:val="24"/>
              </w:rPr>
              <w:t xml:space="preserve"> The Marmara Taksim</w:t>
            </w:r>
            <w:r>
              <w:rPr>
                <w:color w:val="365F91" w:themeColor="accent1" w:themeShade="BF"/>
                <w:sz w:val="24"/>
                <w:szCs w:val="24"/>
              </w:rPr>
              <w:t xml:space="preserve"> </w:t>
            </w:r>
            <w:r w:rsidRPr="00601373">
              <w:rPr>
                <w:color w:val="365F91" w:themeColor="accent1" w:themeShade="BF"/>
                <w:sz w:val="24"/>
                <w:szCs w:val="24"/>
              </w:rPr>
              <w:t>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 xml:space="preserve">Radisson Pera ou </w:t>
            </w:r>
            <w:r w:rsidRPr="00601373">
              <w:rPr>
                <w:color w:val="365F91" w:themeColor="accent1" w:themeShade="BF"/>
                <w:sz w:val="24"/>
                <w:szCs w:val="24"/>
              </w:rPr>
              <w:t xml:space="preserve">similar 5* </w:t>
            </w:r>
            <w:r w:rsidRPr="0011215A">
              <w:rPr>
                <w:b/>
                <w:bCs/>
                <w:i/>
                <w:iCs/>
                <w:color w:val="365F91" w:themeColor="accent1" w:themeShade="BF"/>
                <w:sz w:val="24"/>
                <w:szCs w:val="24"/>
              </w:rPr>
              <w:t>(no centro, na parte moderna / bairro de Taksim)</w:t>
            </w:r>
          </w:p>
        </w:tc>
      </w:tr>
      <w:tr w:rsidR="001456AD" w14:paraId="3C38D5E4" w14:textId="77777777" w:rsidTr="001456AD">
        <w:trPr>
          <w:trHeight w:val="294"/>
        </w:trPr>
        <w:tc>
          <w:tcPr>
            <w:tcW w:w="1418" w:type="dxa"/>
            <w:shd w:val="pct5" w:color="auto" w:fill="FFFFFF" w:themeFill="background1"/>
          </w:tcPr>
          <w:p w14:paraId="47C4A827" w14:textId="77777777" w:rsidR="001456AD" w:rsidRPr="00DD61FF" w:rsidRDefault="001456AD" w:rsidP="001456AD">
            <w:pPr>
              <w:rPr>
                <w:color w:val="365F91"/>
                <w:sz w:val="24"/>
                <w:szCs w:val="24"/>
              </w:rPr>
            </w:pPr>
            <w:r w:rsidRPr="00DD61FF">
              <w:rPr>
                <w:color w:val="365F91"/>
                <w:sz w:val="24"/>
                <w:szCs w:val="24"/>
              </w:rPr>
              <w:t>Ankara</w:t>
            </w:r>
          </w:p>
        </w:tc>
        <w:tc>
          <w:tcPr>
            <w:tcW w:w="1276" w:type="dxa"/>
            <w:shd w:val="pct5" w:color="auto" w:fill="FFFFFF" w:themeFill="background1"/>
          </w:tcPr>
          <w:p w14:paraId="5E73C818" w14:textId="77777777" w:rsidR="001456AD" w:rsidRPr="00687601" w:rsidRDefault="001456AD" w:rsidP="001456AD">
            <w:pPr>
              <w:rPr>
                <w:bCs/>
                <w:color w:val="365F91"/>
                <w:sz w:val="24"/>
                <w:szCs w:val="24"/>
              </w:rPr>
            </w:pPr>
            <w:r>
              <w:rPr>
                <w:bCs/>
                <w:color w:val="365F91"/>
                <w:sz w:val="24"/>
                <w:szCs w:val="24"/>
              </w:rPr>
              <w:t>5*</w:t>
            </w:r>
          </w:p>
        </w:tc>
        <w:tc>
          <w:tcPr>
            <w:tcW w:w="7938" w:type="dxa"/>
            <w:shd w:val="pct5" w:color="auto" w:fill="FFFFFF" w:themeFill="background1"/>
          </w:tcPr>
          <w:p w14:paraId="1AD01816" w14:textId="1C1DFEF2" w:rsidR="001456AD" w:rsidRDefault="001456AD" w:rsidP="001456AD">
            <w:pPr>
              <w:rPr>
                <w:color w:val="365F91"/>
                <w:sz w:val="24"/>
                <w:szCs w:val="24"/>
              </w:rPr>
            </w:pPr>
            <w:r>
              <w:rPr>
                <w:color w:val="365F91"/>
                <w:sz w:val="24"/>
                <w:szCs w:val="24"/>
              </w:rPr>
              <w:t>Meyra Palace ou New Park ou Holiday Inn Cukurambar ou Altınel ou similar</w:t>
            </w:r>
          </w:p>
        </w:tc>
      </w:tr>
      <w:tr w:rsidR="001456AD" w14:paraId="0A8BCF5A" w14:textId="77777777" w:rsidTr="001456AD">
        <w:trPr>
          <w:trHeight w:val="294"/>
        </w:trPr>
        <w:tc>
          <w:tcPr>
            <w:tcW w:w="1418" w:type="dxa"/>
            <w:shd w:val="pct5" w:color="auto" w:fill="FFFFFF" w:themeFill="background1"/>
          </w:tcPr>
          <w:p w14:paraId="6B7253C2" w14:textId="77777777" w:rsidR="001456AD" w:rsidRPr="00DD61FF" w:rsidRDefault="001456AD" w:rsidP="001456AD">
            <w:pPr>
              <w:rPr>
                <w:color w:val="365F91"/>
                <w:sz w:val="24"/>
                <w:szCs w:val="24"/>
              </w:rPr>
            </w:pPr>
            <w:r w:rsidRPr="00DD61FF">
              <w:rPr>
                <w:color w:val="365F91"/>
                <w:sz w:val="24"/>
                <w:szCs w:val="24"/>
              </w:rPr>
              <w:t>Capadocia</w:t>
            </w:r>
          </w:p>
        </w:tc>
        <w:tc>
          <w:tcPr>
            <w:tcW w:w="1276" w:type="dxa"/>
            <w:shd w:val="pct5" w:color="auto" w:fill="FFFFFF" w:themeFill="background1"/>
          </w:tcPr>
          <w:p w14:paraId="1C0421B4" w14:textId="77777777" w:rsidR="001456AD" w:rsidRDefault="001456AD" w:rsidP="001456AD">
            <w:pPr>
              <w:rPr>
                <w:bCs/>
                <w:color w:val="365F91"/>
                <w:sz w:val="24"/>
                <w:szCs w:val="24"/>
              </w:rPr>
            </w:pPr>
            <w:r>
              <w:rPr>
                <w:bCs/>
                <w:color w:val="365F91"/>
                <w:sz w:val="24"/>
                <w:szCs w:val="24"/>
              </w:rPr>
              <w:t>5*</w:t>
            </w:r>
          </w:p>
        </w:tc>
        <w:tc>
          <w:tcPr>
            <w:tcW w:w="7938" w:type="dxa"/>
            <w:shd w:val="pct5" w:color="auto" w:fill="FFFFFF" w:themeFill="background1"/>
          </w:tcPr>
          <w:p w14:paraId="658DC357" w14:textId="7CAA3F97" w:rsidR="001456AD" w:rsidRDefault="001456AD" w:rsidP="001456AD">
            <w:pPr>
              <w:rPr>
                <w:color w:val="365F91"/>
                <w:sz w:val="24"/>
                <w:szCs w:val="24"/>
              </w:rPr>
            </w:pPr>
            <w:r>
              <w:rPr>
                <w:color w:val="365F91"/>
                <w:sz w:val="24"/>
                <w:szCs w:val="24"/>
              </w:rPr>
              <w:t xml:space="preserve">Dinler Urgup ou Perissia ou Avrasya ou Mustafa ou Suhan ou similar </w:t>
            </w:r>
          </w:p>
        </w:tc>
      </w:tr>
      <w:tr w:rsidR="001456AD" w14:paraId="64F61BB7" w14:textId="77777777" w:rsidTr="001456AD">
        <w:trPr>
          <w:trHeight w:val="294"/>
        </w:trPr>
        <w:tc>
          <w:tcPr>
            <w:tcW w:w="1418" w:type="dxa"/>
            <w:shd w:val="pct5" w:color="auto" w:fill="FFFFFF" w:themeFill="background1"/>
          </w:tcPr>
          <w:p w14:paraId="309E7501" w14:textId="77777777" w:rsidR="001456AD" w:rsidRPr="00DD61FF" w:rsidRDefault="001456AD" w:rsidP="001456AD">
            <w:pPr>
              <w:rPr>
                <w:color w:val="365F91"/>
                <w:sz w:val="24"/>
                <w:szCs w:val="24"/>
              </w:rPr>
            </w:pPr>
            <w:r>
              <w:rPr>
                <w:color w:val="365F91"/>
                <w:sz w:val="24"/>
                <w:szCs w:val="24"/>
              </w:rPr>
              <w:t>Pamukkale</w:t>
            </w:r>
          </w:p>
        </w:tc>
        <w:tc>
          <w:tcPr>
            <w:tcW w:w="1276" w:type="dxa"/>
            <w:shd w:val="pct5" w:color="auto" w:fill="FFFFFF" w:themeFill="background1"/>
          </w:tcPr>
          <w:p w14:paraId="49FB81E0" w14:textId="77777777" w:rsidR="001456AD" w:rsidRDefault="001456AD" w:rsidP="001456AD">
            <w:pPr>
              <w:rPr>
                <w:bCs/>
                <w:color w:val="365F91"/>
                <w:sz w:val="24"/>
                <w:szCs w:val="24"/>
              </w:rPr>
            </w:pPr>
            <w:r>
              <w:rPr>
                <w:bCs/>
                <w:color w:val="365F91"/>
                <w:sz w:val="24"/>
                <w:szCs w:val="24"/>
              </w:rPr>
              <w:t>5*</w:t>
            </w:r>
          </w:p>
        </w:tc>
        <w:tc>
          <w:tcPr>
            <w:tcW w:w="7938" w:type="dxa"/>
            <w:shd w:val="pct5" w:color="auto" w:fill="FFFFFF" w:themeFill="background1"/>
          </w:tcPr>
          <w:p w14:paraId="50B25866" w14:textId="51774367" w:rsidR="001456AD" w:rsidRDefault="001456AD" w:rsidP="001456AD">
            <w:pPr>
              <w:rPr>
                <w:color w:val="365F91"/>
                <w:sz w:val="24"/>
                <w:szCs w:val="24"/>
              </w:rPr>
            </w:pPr>
            <w:r>
              <w:rPr>
                <w:color w:val="365F91"/>
                <w:sz w:val="24"/>
                <w:szCs w:val="24"/>
              </w:rPr>
              <w:t>Colossae ou Richmond ou Adem Pira ou Pam Thermal ou similar</w:t>
            </w:r>
          </w:p>
        </w:tc>
      </w:tr>
      <w:tr w:rsidR="001456AD" w14:paraId="221BA7B7" w14:textId="77777777" w:rsidTr="001456AD">
        <w:trPr>
          <w:trHeight w:val="294"/>
        </w:trPr>
        <w:tc>
          <w:tcPr>
            <w:tcW w:w="1418" w:type="dxa"/>
            <w:shd w:val="pct5" w:color="auto" w:fill="FFFFFF" w:themeFill="background1"/>
          </w:tcPr>
          <w:p w14:paraId="50923371" w14:textId="44F23A6B" w:rsidR="001456AD" w:rsidRDefault="001456AD" w:rsidP="001456AD">
            <w:pPr>
              <w:rPr>
                <w:color w:val="365F91"/>
                <w:sz w:val="24"/>
                <w:szCs w:val="24"/>
              </w:rPr>
            </w:pPr>
            <w:r>
              <w:rPr>
                <w:color w:val="365F91"/>
                <w:sz w:val="24"/>
                <w:szCs w:val="24"/>
              </w:rPr>
              <w:t>Izmir</w:t>
            </w:r>
          </w:p>
        </w:tc>
        <w:tc>
          <w:tcPr>
            <w:tcW w:w="1276" w:type="dxa"/>
            <w:shd w:val="pct5" w:color="auto" w:fill="FFFFFF" w:themeFill="background1"/>
          </w:tcPr>
          <w:p w14:paraId="13CC487A" w14:textId="77777777" w:rsidR="001456AD" w:rsidRDefault="001456AD" w:rsidP="001456AD">
            <w:pPr>
              <w:rPr>
                <w:bCs/>
                <w:color w:val="365F91"/>
                <w:sz w:val="24"/>
                <w:szCs w:val="24"/>
              </w:rPr>
            </w:pPr>
            <w:r>
              <w:rPr>
                <w:bCs/>
                <w:color w:val="365F91"/>
                <w:sz w:val="24"/>
                <w:szCs w:val="24"/>
              </w:rPr>
              <w:t>4*</w:t>
            </w:r>
          </w:p>
        </w:tc>
        <w:tc>
          <w:tcPr>
            <w:tcW w:w="7938" w:type="dxa"/>
            <w:shd w:val="pct5" w:color="auto" w:fill="FFFFFF" w:themeFill="background1"/>
          </w:tcPr>
          <w:p w14:paraId="1F051C4E" w14:textId="297E5C6E" w:rsidR="001456AD" w:rsidRDefault="001456AD" w:rsidP="001456AD">
            <w:pPr>
              <w:rPr>
                <w:color w:val="365F91"/>
                <w:sz w:val="24"/>
                <w:szCs w:val="24"/>
              </w:rPr>
            </w:pPr>
            <w:r>
              <w:rPr>
                <w:color w:val="365F91"/>
                <w:sz w:val="24"/>
                <w:szCs w:val="24"/>
              </w:rPr>
              <w:t xml:space="preserve">Kaya Prestige ou Blanca ou Karaca ou Greymark ou similar </w:t>
            </w:r>
          </w:p>
        </w:tc>
      </w:tr>
      <w:tr w:rsidR="008D172D" w14:paraId="6715620A" w14:textId="77777777" w:rsidTr="001456AD">
        <w:trPr>
          <w:trHeight w:val="294"/>
        </w:trPr>
        <w:tc>
          <w:tcPr>
            <w:tcW w:w="1418" w:type="dxa"/>
            <w:vMerge w:val="restart"/>
            <w:shd w:val="pct5" w:color="auto" w:fill="FFFFFF" w:themeFill="background1"/>
          </w:tcPr>
          <w:p w14:paraId="0E99A3E2" w14:textId="5674E533" w:rsidR="008D172D" w:rsidRPr="001456AD" w:rsidRDefault="001456AD" w:rsidP="008D172D">
            <w:pPr>
              <w:rPr>
                <w:color w:val="365F91"/>
                <w:sz w:val="24"/>
                <w:szCs w:val="24"/>
              </w:rPr>
            </w:pPr>
            <w:r w:rsidRPr="001456AD">
              <w:rPr>
                <w:rFonts w:eastAsia="Times New Roman"/>
                <w:color w:val="376092"/>
                <w:sz w:val="24"/>
                <w:szCs w:val="24"/>
              </w:rPr>
              <w:t>E</w:t>
            </w:r>
            <w:r w:rsidRPr="001456AD">
              <w:rPr>
                <w:rFonts w:eastAsia="Times New Roman"/>
                <w:color w:val="376092"/>
                <w:sz w:val="24"/>
                <w:szCs w:val="24"/>
              </w:rPr>
              <w:t>revã</w:t>
            </w:r>
            <w:r w:rsidRPr="001456AD">
              <w:rPr>
                <w:color w:val="365F91"/>
                <w:sz w:val="24"/>
                <w:szCs w:val="24"/>
              </w:rPr>
              <w:t xml:space="preserve"> </w:t>
            </w:r>
          </w:p>
        </w:tc>
        <w:tc>
          <w:tcPr>
            <w:tcW w:w="1276" w:type="dxa"/>
            <w:shd w:val="pct5" w:color="auto" w:fill="FFFFFF" w:themeFill="background1"/>
          </w:tcPr>
          <w:p w14:paraId="3730C26F" w14:textId="61388FC6" w:rsidR="008D172D" w:rsidRDefault="008D172D" w:rsidP="008D172D">
            <w:pPr>
              <w:rPr>
                <w:bCs/>
                <w:color w:val="365F91"/>
                <w:sz w:val="24"/>
                <w:szCs w:val="24"/>
              </w:rPr>
            </w:pPr>
            <w:r>
              <w:rPr>
                <w:bCs/>
                <w:color w:val="365F91"/>
                <w:sz w:val="24"/>
                <w:szCs w:val="24"/>
              </w:rPr>
              <w:t>Turista</w:t>
            </w:r>
          </w:p>
        </w:tc>
        <w:tc>
          <w:tcPr>
            <w:tcW w:w="7938" w:type="dxa"/>
            <w:shd w:val="pct5" w:color="auto" w:fill="FFFFFF" w:themeFill="background1"/>
          </w:tcPr>
          <w:p w14:paraId="649FF20A" w14:textId="7319C9F1" w:rsidR="008D172D" w:rsidRDefault="008D172D" w:rsidP="008D172D">
            <w:pPr>
              <w:rPr>
                <w:color w:val="365F91"/>
                <w:sz w:val="24"/>
                <w:szCs w:val="24"/>
              </w:rPr>
            </w:pPr>
            <w:r>
              <w:rPr>
                <w:color w:val="365F91"/>
                <w:sz w:val="24"/>
                <w:szCs w:val="24"/>
              </w:rPr>
              <w:t>Imperial o</w:t>
            </w:r>
            <w:r w:rsidR="001456AD">
              <w:rPr>
                <w:color w:val="365F91"/>
                <w:sz w:val="24"/>
                <w:szCs w:val="24"/>
              </w:rPr>
              <w:t>u</w:t>
            </w:r>
            <w:r>
              <w:rPr>
                <w:color w:val="365F91"/>
                <w:sz w:val="24"/>
                <w:szCs w:val="24"/>
              </w:rPr>
              <w:t xml:space="preserve"> similar 4*</w:t>
            </w:r>
          </w:p>
        </w:tc>
      </w:tr>
      <w:tr w:rsidR="008D172D" w14:paraId="2006CA78" w14:textId="77777777" w:rsidTr="001456AD">
        <w:trPr>
          <w:trHeight w:val="294"/>
        </w:trPr>
        <w:tc>
          <w:tcPr>
            <w:tcW w:w="1418" w:type="dxa"/>
            <w:vMerge/>
            <w:shd w:val="pct5" w:color="auto" w:fill="FFFFFF" w:themeFill="background1"/>
          </w:tcPr>
          <w:p w14:paraId="46055A65" w14:textId="7EC04755" w:rsidR="008D172D" w:rsidRDefault="008D172D" w:rsidP="008D172D">
            <w:pPr>
              <w:rPr>
                <w:color w:val="365F91"/>
                <w:sz w:val="24"/>
                <w:szCs w:val="24"/>
              </w:rPr>
            </w:pPr>
          </w:p>
        </w:tc>
        <w:tc>
          <w:tcPr>
            <w:tcW w:w="1276" w:type="dxa"/>
            <w:shd w:val="pct5" w:color="auto" w:fill="FFFFFF" w:themeFill="background1"/>
          </w:tcPr>
          <w:p w14:paraId="5669AB3C" w14:textId="1BB7E80D" w:rsidR="008D172D" w:rsidRDefault="008D172D" w:rsidP="008D172D">
            <w:pPr>
              <w:rPr>
                <w:bCs/>
                <w:color w:val="365F91"/>
                <w:sz w:val="24"/>
                <w:szCs w:val="24"/>
              </w:rPr>
            </w:pPr>
            <w:r>
              <w:rPr>
                <w:bCs/>
                <w:color w:val="365F91"/>
                <w:sz w:val="24"/>
                <w:szCs w:val="24"/>
              </w:rPr>
              <w:t>Prime</w:t>
            </w:r>
            <w:r w:rsidR="001456AD">
              <w:rPr>
                <w:bCs/>
                <w:color w:val="365F91"/>
                <w:sz w:val="24"/>
                <w:szCs w:val="24"/>
              </w:rPr>
              <w:t>i</w:t>
            </w:r>
            <w:r>
              <w:rPr>
                <w:bCs/>
                <w:color w:val="365F91"/>
                <w:sz w:val="24"/>
                <w:szCs w:val="24"/>
              </w:rPr>
              <w:t>ra</w:t>
            </w:r>
          </w:p>
        </w:tc>
        <w:tc>
          <w:tcPr>
            <w:tcW w:w="7938" w:type="dxa"/>
            <w:shd w:val="pct5" w:color="auto" w:fill="FFFFFF" w:themeFill="background1"/>
          </w:tcPr>
          <w:p w14:paraId="2EDAEEC5" w14:textId="3F65254D" w:rsidR="008D172D" w:rsidRDefault="008D172D" w:rsidP="008D172D">
            <w:pPr>
              <w:rPr>
                <w:color w:val="365F91"/>
                <w:sz w:val="24"/>
                <w:szCs w:val="24"/>
              </w:rPr>
            </w:pPr>
            <w:r>
              <w:rPr>
                <w:color w:val="365F91"/>
                <w:sz w:val="24"/>
                <w:szCs w:val="24"/>
              </w:rPr>
              <w:t>Doubletree by Hilton o</w:t>
            </w:r>
            <w:r w:rsidR="001456AD">
              <w:rPr>
                <w:color w:val="365F91"/>
                <w:sz w:val="24"/>
                <w:szCs w:val="24"/>
              </w:rPr>
              <w:t>u</w:t>
            </w:r>
            <w:r>
              <w:rPr>
                <w:color w:val="365F91"/>
                <w:sz w:val="24"/>
                <w:szCs w:val="24"/>
              </w:rPr>
              <w:t xml:space="preserve"> similar 4* sup</w:t>
            </w:r>
          </w:p>
        </w:tc>
      </w:tr>
      <w:tr w:rsidR="008D172D" w14:paraId="10EB0310" w14:textId="77777777" w:rsidTr="001456AD">
        <w:trPr>
          <w:trHeight w:val="294"/>
        </w:trPr>
        <w:tc>
          <w:tcPr>
            <w:tcW w:w="1418" w:type="dxa"/>
            <w:vMerge/>
            <w:shd w:val="pct5" w:color="auto" w:fill="FFFFFF" w:themeFill="background1"/>
          </w:tcPr>
          <w:p w14:paraId="3A93AC59" w14:textId="584CE9FC" w:rsidR="008D172D" w:rsidRDefault="008D172D" w:rsidP="008D172D">
            <w:pPr>
              <w:rPr>
                <w:color w:val="365F91"/>
                <w:sz w:val="24"/>
                <w:szCs w:val="24"/>
              </w:rPr>
            </w:pPr>
          </w:p>
        </w:tc>
        <w:tc>
          <w:tcPr>
            <w:tcW w:w="1276" w:type="dxa"/>
            <w:shd w:val="pct5" w:color="auto" w:fill="FFFFFF" w:themeFill="background1"/>
          </w:tcPr>
          <w:p w14:paraId="4E47AB0C" w14:textId="0ED40D80" w:rsidR="008D172D" w:rsidRDefault="008D172D" w:rsidP="008D172D">
            <w:pPr>
              <w:rPr>
                <w:bCs/>
                <w:color w:val="365F91"/>
                <w:sz w:val="24"/>
                <w:szCs w:val="24"/>
              </w:rPr>
            </w:pPr>
            <w:r>
              <w:rPr>
                <w:bCs/>
                <w:color w:val="365F91"/>
                <w:sz w:val="24"/>
                <w:szCs w:val="24"/>
              </w:rPr>
              <w:t>Superior</w:t>
            </w:r>
          </w:p>
        </w:tc>
        <w:tc>
          <w:tcPr>
            <w:tcW w:w="7938" w:type="dxa"/>
            <w:shd w:val="pct5" w:color="auto" w:fill="FFFFFF" w:themeFill="background1"/>
          </w:tcPr>
          <w:p w14:paraId="2E79C799" w14:textId="2654D377" w:rsidR="008D172D" w:rsidRDefault="008D172D" w:rsidP="008D172D">
            <w:pPr>
              <w:rPr>
                <w:color w:val="365F91"/>
                <w:sz w:val="24"/>
                <w:szCs w:val="24"/>
              </w:rPr>
            </w:pPr>
            <w:r>
              <w:rPr>
                <w:color w:val="365F91"/>
                <w:sz w:val="24"/>
                <w:szCs w:val="24"/>
              </w:rPr>
              <w:t>Grand Hotel Ereván o</w:t>
            </w:r>
            <w:r w:rsidR="001456AD">
              <w:rPr>
                <w:color w:val="365F91"/>
                <w:sz w:val="24"/>
                <w:szCs w:val="24"/>
              </w:rPr>
              <w:t>u</w:t>
            </w:r>
            <w:r>
              <w:rPr>
                <w:color w:val="365F91"/>
                <w:sz w:val="24"/>
                <w:szCs w:val="24"/>
              </w:rPr>
              <w:t xml:space="preserve"> similar 5*</w:t>
            </w:r>
          </w:p>
        </w:tc>
      </w:tr>
      <w:tr w:rsidR="008D172D" w14:paraId="528F13A4" w14:textId="77777777" w:rsidTr="001456AD">
        <w:trPr>
          <w:trHeight w:val="294"/>
        </w:trPr>
        <w:tc>
          <w:tcPr>
            <w:tcW w:w="1418" w:type="dxa"/>
            <w:vMerge w:val="restart"/>
            <w:shd w:val="pct5" w:color="auto" w:fill="FFFFFF" w:themeFill="background1"/>
          </w:tcPr>
          <w:p w14:paraId="20E08209" w14:textId="161579DD" w:rsidR="008D172D" w:rsidRDefault="008D172D" w:rsidP="008D172D">
            <w:pPr>
              <w:rPr>
                <w:color w:val="365F91"/>
                <w:sz w:val="24"/>
                <w:szCs w:val="24"/>
              </w:rPr>
            </w:pPr>
            <w:r>
              <w:rPr>
                <w:color w:val="365F91"/>
                <w:sz w:val="24"/>
                <w:szCs w:val="24"/>
              </w:rPr>
              <w:t>Tbilisi</w:t>
            </w:r>
          </w:p>
        </w:tc>
        <w:tc>
          <w:tcPr>
            <w:tcW w:w="1276" w:type="dxa"/>
            <w:shd w:val="pct5" w:color="auto" w:fill="FFFFFF" w:themeFill="background1"/>
          </w:tcPr>
          <w:p w14:paraId="5FE955F4" w14:textId="32FE8641" w:rsidR="008D172D" w:rsidRDefault="008D172D" w:rsidP="008D172D">
            <w:pPr>
              <w:rPr>
                <w:bCs/>
                <w:color w:val="365F91"/>
                <w:sz w:val="24"/>
                <w:szCs w:val="24"/>
              </w:rPr>
            </w:pPr>
            <w:r>
              <w:rPr>
                <w:bCs/>
                <w:color w:val="365F91"/>
                <w:sz w:val="24"/>
                <w:szCs w:val="24"/>
              </w:rPr>
              <w:t>Turista</w:t>
            </w:r>
          </w:p>
        </w:tc>
        <w:tc>
          <w:tcPr>
            <w:tcW w:w="7938" w:type="dxa"/>
            <w:shd w:val="pct5" w:color="auto" w:fill="FFFFFF" w:themeFill="background1"/>
          </w:tcPr>
          <w:p w14:paraId="159364CF" w14:textId="1F414391" w:rsidR="008D172D" w:rsidRDefault="008D172D" w:rsidP="008D172D">
            <w:pPr>
              <w:rPr>
                <w:color w:val="365F91"/>
                <w:sz w:val="24"/>
                <w:szCs w:val="24"/>
              </w:rPr>
            </w:pPr>
            <w:r>
              <w:rPr>
                <w:color w:val="365F91"/>
                <w:sz w:val="24"/>
                <w:szCs w:val="24"/>
              </w:rPr>
              <w:t>Graff o</w:t>
            </w:r>
            <w:r w:rsidR="001456AD">
              <w:rPr>
                <w:color w:val="365F91"/>
                <w:sz w:val="24"/>
                <w:szCs w:val="24"/>
              </w:rPr>
              <w:t>u</w:t>
            </w:r>
            <w:r>
              <w:rPr>
                <w:color w:val="365F91"/>
                <w:sz w:val="24"/>
                <w:szCs w:val="24"/>
              </w:rPr>
              <w:t xml:space="preserve"> similar 4* </w:t>
            </w:r>
          </w:p>
        </w:tc>
      </w:tr>
      <w:tr w:rsidR="008D172D" w14:paraId="7821CF22" w14:textId="77777777" w:rsidTr="001456AD">
        <w:trPr>
          <w:trHeight w:val="294"/>
        </w:trPr>
        <w:tc>
          <w:tcPr>
            <w:tcW w:w="1418" w:type="dxa"/>
            <w:vMerge/>
            <w:shd w:val="pct5" w:color="auto" w:fill="FFFFFF" w:themeFill="background1"/>
          </w:tcPr>
          <w:p w14:paraId="777E88F8" w14:textId="71B70A5D" w:rsidR="008D172D" w:rsidRDefault="008D172D" w:rsidP="008D172D">
            <w:pPr>
              <w:rPr>
                <w:color w:val="365F91"/>
                <w:sz w:val="24"/>
                <w:szCs w:val="24"/>
              </w:rPr>
            </w:pPr>
          </w:p>
        </w:tc>
        <w:tc>
          <w:tcPr>
            <w:tcW w:w="1276" w:type="dxa"/>
            <w:shd w:val="pct5" w:color="auto" w:fill="FFFFFF" w:themeFill="background1"/>
          </w:tcPr>
          <w:p w14:paraId="4C59948B" w14:textId="794DF1A4" w:rsidR="008D172D" w:rsidRDefault="008D172D" w:rsidP="008D172D">
            <w:pPr>
              <w:rPr>
                <w:bCs/>
                <w:color w:val="365F91"/>
                <w:sz w:val="24"/>
                <w:szCs w:val="24"/>
              </w:rPr>
            </w:pPr>
            <w:r>
              <w:rPr>
                <w:bCs/>
                <w:color w:val="365F91"/>
                <w:sz w:val="24"/>
                <w:szCs w:val="24"/>
              </w:rPr>
              <w:t>Prime</w:t>
            </w:r>
            <w:r w:rsidR="001456AD">
              <w:rPr>
                <w:bCs/>
                <w:color w:val="365F91"/>
                <w:sz w:val="24"/>
                <w:szCs w:val="24"/>
              </w:rPr>
              <w:t>i</w:t>
            </w:r>
            <w:r>
              <w:rPr>
                <w:bCs/>
                <w:color w:val="365F91"/>
                <w:sz w:val="24"/>
                <w:szCs w:val="24"/>
              </w:rPr>
              <w:t>ra</w:t>
            </w:r>
          </w:p>
        </w:tc>
        <w:tc>
          <w:tcPr>
            <w:tcW w:w="7938" w:type="dxa"/>
            <w:shd w:val="pct5" w:color="auto" w:fill="FFFFFF" w:themeFill="background1"/>
          </w:tcPr>
          <w:p w14:paraId="23A47B7A" w14:textId="25C9C228" w:rsidR="008D172D" w:rsidRDefault="008D172D" w:rsidP="008D172D">
            <w:pPr>
              <w:rPr>
                <w:color w:val="365F91"/>
                <w:sz w:val="24"/>
                <w:szCs w:val="24"/>
              </w:rPr>
            </w:pPr>
            <w:r>
              <w:rPr>
                <w:color w:val="365F91"/>
                <w:sz w:val="24"/>
                <w:szCs w:val="24"/>
              </w:rPr>
              <w:t>Mercure Old Town o</w:t>
            </w:r>
            <w:r w:rsidR="001456AD">
              <w:rPr>
                <w:color w:val="365F91"/>
                <w:sz w:val="24"/>
                <w:szCs w:val="24"/>
              </w:rPr>
              <w:t>u</w:t>
            </w:r>
            <w:r>
              <w:rPr>
                <w:color w:val="365F91"/>
                <w:sz w:val="24"/>
                <w:szCs w:val="24"/>
              </w:rPr>
              <w:t xml:space="preserve"> similar 4* </w:t>
            </w:r>
          </w:p>
        </w:tc>
      </w:tr>
      <w:tr w:rsidR="008D172D" w14:paraId="03D91B85" w14:textId="77777777" w:rsidTr="001456AD">
        <w:trPr>
          <w:trHeight w:val="294"/>
        </w:trPr>
        <w:tc>
          <w:tcPr>
            <w:tcW w:w="1418" w:type="dxa"/>
            <w:vMerge/>
            <w:shd w:val="pct5" w:color="auto" w:fill="FFFFFF" w:themeFill="background1"/>
          </w:tcPr>
          <w:p w14:paraId="5ED1022F" w14:textId="77777777" w:rsidR="008D172D" w:rsidRDefault="008D172D" w:rsidP="008D172D">
            <w:pPr>
              <w:rPr>
                <w:color w:val="365F91"/>
                <w:sz w:val="24"/>
                <w:szCs w:val="24"/>
              </w:rPr>
            </w:pPr>
          </w:p>
        </w:tc>
        <w:tc>
          <w:tcPr>
            <w:tcW w:w="1276" w:type="dxa"/>
            <w:shd w:val="pct5" w:color="auto" w:fill="FFFFFF" w:themeFill="background1"/>
          </w:tcPr>
          <w:p w14:paraId="134DB2D9" w14:textId="5CA6C63E" w:rsidR="008D172D" w:rsidRDefault="008D172D" w:rsidP="008D172D">
            <w:pPr>
              <w:rPr>
                <w:bCs/>
                <w:color w:val="365F91"/>
                <w:sz w:val="24"/>
                <w:szCs w:val="24"/>
              </w:rPr>
            </w:pPr>
            <w:r>
              <w:rPr>
                <w:bCs/>
                <w:color w:val="365F91"/>
                <w:sz w:val="24"/>
                <w:szCs w:val="24"/>
              </w:rPr>
              <w:t>Superior</w:t>
            </w:r>
          </w:p>
        </w:tc>
        <w:tc>
          <w:tcPr>
            <w:tcW w:w="7938" w:type="dxa"/>
            <w:shd w:val="pct5" w:color="auto" w:fill="FFFFFF" w:themeFill="background1"/>
          </w:tcPr>
          <w:p w14:paraId="26D2E648" w14:textId="482A4003" w:rsidR="008D172D" w:rsidRDefault="008D172D" w:rsidP="008D172D">
            <w:pPr>
              <w:rPr>
                <w:color w:val="365F91"/>
                <w:sz w:val="24"/>
                <w:szCs w:val="24"/>
              </w:rPr>
            </w:pPr>
            <w:r>
              <w:rPr>
                <w:color w:val="365F91"/>
                <w:sz w:val="24"/>
                <w:szCs w:val="24"/>
              </w:rPr>
              <w:t>Biltmore o</w:t>
            </w:r>
            <w:r w:rsidR="001456AD">
              <w:rPr>
                <w:color w:val="365F91"/>
                <w:sz w:val="24"/>
                <w:szCs w:val="24"/>
              </w:rPr>
              <w:t>u</w:t>
            </w:r>
            <w:r>
              <w:rPr>
                <w:color w:val="365F91"/>
                <w:sz w:val="24"/>
                <w:szCs w:val="24"/>
              </w:rPr>
              <w:t xml:space="preserve"> similar 4* sup</w:t>
            </w:r>
          </w:p>
        </w:tc>
      </w:tr>
      <w:tr w:rsidR="008D172D" w14:paraId="7D3B1872" w14:textId="77777777" w:rsidTr="001456AD">
        <w:trPr>
          <w:trHeight w:val="294"/>
        </w:trPr>
        <w:tc>
          <w:tcPr>
            <w:tcW w:w="1418" w:type="dxa"/>
            <w:vMerge w:val="restart"/>
            <w:shd w:val="pct5" w:color="auto" w:fill="FFFFFF" w:themeFill="background1"/>
          </w:tcPr>
          <w:p w14:paraId="138097BA" w14:textId="2758439F" w:rsidR="008D172D" w:rsidRDefault="008D172D" w:rsidP="008D172D">
            <w:pPr>
              <w:rPr>
                <w:color w:val="365F91"/>
                <w:sz w:val="24"/>
                <w:szCs w:val="24"/>
              </w:rPr>
            </w:pPr>
            <w:r>
              <w:rPr>
                <w:color w:val="365F91"/>
                <w:sz w:val="24"/>
                <w:szCs w:val="24"/>
              </w:rPr>
              <w:t>Baku</w:t>
            </w:r>
          </w:p>
        </w:tc>
        <w:tc>
          <w:tcPr>
            <w:tcW w:w="1276" w:type="dxa"/>
            <w:shd w:val="pct5" w:color="auto" w:fill="FFFFFF" w:themeFill="background1"/>
          </w:tcPr>
          <w:p w14:paraId="47496B33" w14:textId="63EFD084" w:rsidR="008D172D" w:rsidRDefault="008D172D" w:rsidP="008D172D">
            <w:pPr>
              <w:rPr>
                <w:bCs/>
                <w:color w:val="365F91"/>
                <w:sz w:val="24"/>
                <w:szCs w:val="24"/>
              </w:rPr>
            </w:pPr>
            <w:r>
              <w:rPr>
                <w:bCs/>
                <w:color w:val="365F91"/>
                <w:sz w:val="24"/>
                <w:szCs w:val="24"/>
              </w:rPr>
              <w:t>Turista</w:t>
            </w:r>
          </w:p>
        </w:tc>
        <w:tc>
          <w:tcPr>
            <w:tcW w:w="7938" w:type="dxa"/>
            <w:shd w:val="pct5" w:color="auto" w:fill="FFFFFF" w:themeFill="background1"/>
          </w:tcPr>
          <w:p w14:paraId="66A258F2" w14:textId="17E697DF" w:rsidR="008D172D" w:rsidRPr="002D1129" w:rsidRDefault="008D172D" w:rsidP="008D172D">
            <w:pPr>
              <w:tabs>
                <w:tab w:val="left" w:pos="900"/>
              </w:tabs>
              <w:rPr>
                <w:color w:val="365F91"/>
                <w:sz w:val="24"/>
                <w:szCs w:val="24"/>
              </w:rPr>
            </w:pPr>
            <w:r w:rsidRPr="002D1129">
              <w:rPr>
                <w:color w:val="365F91"/>
                <w:sz w:val="24"/>
                <w:szCs w:val="24"/>
              </w:rPr>
              <w:t>Sapphire Bayil</w:t>
            </w:r>
            <w:r>
              <w:rPr>
                <w:color w:val="365F91"/>
                <w:sz w:val="24"/>
                <w:szCs w:val="24"/>
              </w:rPr>
              <w:t xml:space="preserve"> o</w:t>
            </w:r>
            <w:r w:rsidR="001456AD">
              <w:rPr>
                <w:color w:val="365F91"/>
                <w:sz w:val="24"/>
                <w:szCs w:val="24"/>
              </w:rPr>
              <w:t>u</w:t>
            </w:r>
            <w:r>
              <w:rPr>
                <w:color w:val="365F91"/>
                <w:sz w:val="24"/>
                <w:szCs w:val="24"/>
              </w:rPr>
              <w:t xml:space="preserve"> similar</w:t>
            </w:r>
            <w:r w:rsidRPr="002D1129">
              <w:rPr>
                <w:color w:val="365F91"/>
                <w:sz w:val="24"/>
                <w:szCs w:val="24"/>
              </w:rPr>
              <w:t xml:space="preserve"> 4*</w:t>
            </w:r>
          </w:p>
        </w:tc>
      </w:tr>
      <w:tr w:rsidR="008D172D" w14:paraId="3235916F" w14:textId="77777777" w:rsidTr="001456AD">
        <w:trPr>
          <w:trHeight w:val="294"/>
        </w:trPr>
        <w:tc>
          <w:tcPr>
            <w:tcW w:w="1418" w:type="dxa"/>
            <w:vMerge/>
            <w:shd w:val="pct5" w:color="auto" w:fill="FFFFFF" w:themeFill="background1"/>
          </w:tcPr>
          <w:p w14:paraId="096F1EB2" w14:textId="650FB9D0" w:rsidR="008D172D" w:rsidRDefault="008D172D" w:rsidP="008D172D">
            <w:pPr>
              <w:rPr>
                <w:color w:val="365F91"/>
                <w:sz w:val="24"/>
                <w:szCs w:val="24"/>
              </w:rPr>
            </w:pPr>
          </w:p>
        </w:tc>
        <w:tc>
          <w:tcPr>
            <w:tcW w:w="1276" w:type="dxa"/>
            <w:shd w:val="pct5" w:color="auto" w:fill="FFFFFF" w:themeFill="background1"/>
          </w:tcPr>
          <w:p w14:paraId="06F93AFB" w14:textId="3E3C2640" w:rsidR="008D172D" w:rsidRDefault="008D172D" w:rsidP="008D172D">
            <w:pPr>
              <w:rPr>
                <w:bCs/>
                <w:color w:val="365F91"/>
                <w:sz w:val="24"/>
                <w:szCs w:val="24"/>
              </w:rPr>
            </w:pPr>
            <w:r>
              <w:rPr>
                <w:bCs/>
                <w:color w:val="365F91"/>
                <w:sz w:val="24"/>
                <w:szCs w:val="24"/>
              </w:rPr>
              <w:t>Prime</w:t>
            </w:r>
            <w:r w:rsidR="001456AD">
              <w:rPr>
                <w:bCs/>
                <w:color w:val="365F91"/>
                <w:sz w:val="24"/>
                <w:szCs w:val="24"/>
              </w:rPr>
              <w:t>i</w:t>
            </w:r>
            <w:r>
              <w:rPr>
                <w:bCs/>
                <w:color w:val="365F91"/>
                <w:sz w:val="24"/>
                <w:szCs w:val="24"/>
              </w:rPr>
              <w:t>ra</w:t>
            </w:r>
          </w:p>
        </w:tc>
        <w:tc>
          <w:tcPr>
            <w:tcW w:w="7938" w:type="dxa"/>
            <w:shd w:val="pct5" w:color="auto" w:fill="FFFFFF" w:themeFill="background1"/>
          </w:tcPr>
          <w:p w14:paraId="22585806" w14:textId="045D0541" w:rsidR="008D172D" w:rsidRDefault="008D172D" w:rsidP="008D172D">
            <w:pPr>
              <w:tabs>
                <w:tab w:val="left" w:pos="900"/>
              </w:tabs>
              <w:rPr>
                <w:color w:val="365F91"/>
                <w:sz w:val="24"/>
                <w:szCs w:val="24"/>
              </w:rPr>
            </w:pPr>
            <w:r>
              <w:rPr>
                <w:color w:val="365F91"/>
                <w:sz w:val="24"/>
                <w:szCs w:val="24"/>
              </w:rPr>
              <w:t>Movenpick o</w:t>
            </w:r>
            <w:r w:rsidR="001456AD">
              <w:rPr>
                <w:color w:val="365F91"/>
                <w:sz w:val="24"/>
                <w:szCs w:val="24"/>
              </w:rPr>
              <w:t>u</w:t>
            </w:r>
            <w:r>
              <w:rPr>
                <w:color w:val="365F91"/>
                <w:sz w:val="24"/>
                <w:szCs w:val="24"/>
              </w:rPr>
              <w:t xml:space="preserve"> similar 4* sup</w:t>
            </w:r>
          </w:p>
        </w:tc>
      </w:tr>
      <w:tr w:rsidR="008D172D" w14:paraId="53D888D8" w14:textId="77777777" w:rsidTr="001456AD">
        <w:trPr>
          <w:trHeight w:val="294"/>
        </w:trPr>
        <w:tc>
          <w:tcPr>
            <w:tcW w:w="1418" w:type="dxa"/>
            <w:vMerge/>
            <w:shd w:val="pct5" w:color="auto" w:fill="FFFFFF" w:themeFill="background1"/>
          </w:tcPr>
          <w:p w14:paraId="6D9624ED" w14:textId="77777777" w:rsidR="008D172D" w:rsidRDefault="008D172D" w:rsidP="008D172D">
            <w:pPr>
              <w:rPr>
                <w:color w:val="365F91"/>
                <w:sz w:val="24"/>
                <w:szCs w:val="24"/>
              </w:rPr>
            </w:pPr>
          </w:p>
        </w:tc>
        <w:tc>
          <w:tcPr>
            <w:tcW w:w="1276" w:type="dxa"/>
            <w:shd w:val="pct5" w:color="auto" w:fill="FFFFFF" w:themeFill="background1"/>
          </w:tcPr>
          <w:p w14:paraId="34137B14" w14:textId="189D1457" w:rsidR="008D172D" w:rsidRDefault="008D172D" w:rsidP="008D172D">
            <w:pPr>
              <w:rPr>
                <w:bCs/>
                <w:color w:val="365F91"/>
                <w:sz w:val="24"/>
                <w:szCs w:val="24"/>
              </w:rPr>
            </w:pPr>
            <w:r>
              <w:rPr>
                <w:bCs/>
                <w:color w:val="365F91"/>
                <w:sz w:val="24"/>
                <w:szCs w:val="24"/>
              </w:rPr>
              <w:t>Superior</w:t>
            </w:r>
          </w:p>
        </w:tc>
        <w:tc>
          <w:tcPr>
            <w:tcW w:w="7938" w:type="dxa"/>
            <w:shd w:val="pct5" w:color="auto" w:fill="FFFFFF" w:themeFill="background1"/>
          </w:tcPr>
          <w:p w14:paraId="6A658627" w14:textId="7F9F4DC6" w:rsidR="008D172D" w:rsidRDefault="008D172D" w:rsidP="008D172D">
            <w:pPr>
              <w:rPr>
                <w:color w:val="365F91"/>
                <w:sz w:val="24"/>
                <w:szCs w:val="24"/>
              </w:rPr>
            </w:pPr>
            <w:r w:rsidRPr="002D1129">
              <w:rPr>
                <w:color w:val="365F91"/>
                <w:sz w:val="24"/>
                <w:szCs w:val="24"/>
              </w:rPr>
              <w:t>Boulevard Marriott</w:t>
            </w:r>
            <w:r>
              <w:rPr>
                <w:color w:val="365F91"/>
                <w:sz w:val="24"/>
                <w:szCs w:val="24"/>
              </w:rPr>
              <w:t xml:space="preserve"> o</w:t>
            </w:r>
            <w:r w:rsidR="001456AD">
              <w:rPr>
                <w:color w:val="365F91"/>
                <w:sz w:val="24"/>
                <w:szCs w:val="24"/>
              </w:rPr>
              <w:t>u</w:t>
            </w:r>
            <w:r>
              <w:rPr>
                <w:color w:val="365F91"/>
                <w:sz w:val="24"/>
                <w:szCs w:val="24"/>
              </w:rPr>
              <w:t xml:space="preserve"> similar 5* </w:t>
            </w:r>
          </w:p>
        </w:tc>
      </w:tr>
    </w:tbl>
    <w:p w14:paraId="17447546" w14:textId="77777777" w:rsidR="008E4FC4" w:rsidRDefault="008E4FC4" w:rsidP="00FD56BF">
      <w:pPr>
        <w:ind w:left="-709" w:right="-142"/>
        <w:rPr>
          <w:b/>
          <w:color w:val="E36C09"/>
          <w:sz w:val="24"/>
          <w:szCs w:val="24"/>
        </w:rPr>
      </w:pPr>
    </w:p>
    <w:p w14:paraId="1C03FC01" w14:textId="57441EB7" w:rsidR="008D172D" w:rsidRPr="006B2459" w:rsidRDefault="001456AD" w:rsidP="008D172D">
      <w:pPr>
        <w:ind w:left="-709" w:right="-142"/>
        <w:rPr>
          <w:b/>
          <w:color w:val="E36C09"/>
          <w:sz w:val="24"/>
          <w:szCs w:val="24"/>
        </w:rPr>
      </w:pPr>
      <w:r>
        <w:rPr>
          <w:b/>
          <w:bCs/>
          <w:color w:val="E36C09"/>
          <w:sz w:val="24"/>
          <w:szCs w:val="24"/>
        </w:rPr>
        <w:t xml:space="preserve">     </w:t>
      </w:r>
      <w:r w:rsidRPr="001456AD">
        <w:rPr>
          <w:b/>
          <w:bCs/>
          <w:color w:val="E36C09"/>
          <w:sz w:val="24"/>
          <w:szCs w:val="24"/>
        </w:rPr>
        <w:t>PREÇOS NETOS EM USD PARA AS SAÍDAS EM VERDE</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1456AD" w14:paraId="4F1D4E08" w14:textId="77777777" w:rsidTr="000128A6">
        <w:trPr>
          <w:gridBefore w:val="4"/>
          <w:wBefore w:w="7797" w:type="dxa"/>
          <w:trHeight w:val="100"/>
        </w:trPr>
        <w:tc>
          <w:tcPr>
            <w:tcW w:w="2694" w:type="dxa"/>
            <w:gridSpan w:val="2"/>
            <w:shd w:val="clear" w:color="auto" w:fill="EAEAEA"/>
            <w:hideMark/>
          </w:tcPr>
          <w:p w14:paraId="5FE77FC3" w14:textId="1BFDE33B" w:rsidR="001456AD" w:rsidRDefault="001456AD" w:rsidP="001456AD">
            <w:pPr>
              <w:jc w:val="center"/>
              <w:rPr>
                <w:rFonts w:cstheme="minorBidi"/>
                <w:color w:val="4F81BD" w:themeColor="accent1"/>
                <w:lang w:eastAsia="en-US"/>
              </w:rPr>
            </w:pPr>
            <w:r w:rsidRPr="00675DE9">
              <w:rPr>
                <w:rFonts w:cstheme="minorBidi"/>
                <w:color w:val="365F91" w:themeColor="accent1" w:themeShade="BF"/>
                <w:lang w:eastAsia="en-US"/>
              </w:rPr>
              <w:t>Criança compartilhando o quarto com 2 adultos</w:t>
            </w:r>
          </w:p>
        </w:tc>
      </w:tr>
      <w:tr w:rsidR="001456AD" w14:paraId="5E191EE4" w14:textId="77777777" w:rsidTr="00C94DFB">
        <w:tc>
          <w:tcPr>
            <w:tcW w:w="2411" w:type="dxa"/>
            <w:shd w:val="pct5" w:color="auto" w:fill="FFFFFF" w:themeFill="background1"/>
            <w:tcMar>
              <w:top w:w="0" w:type="dxa"/>
              <w:left w:w="108" w:type="dxa"/>
              <w:bottom w:w="0" w:type="dxa"/>
              <w:right w:w="108" w:type="dxa"/>
            </w:tcMar>
          </w:tcPr>
          <w:p w14:paraId="32475BDA" w14:textId="77777777" w:rsidR="001456AD" w:rsidRDefault="001456AD" w:rsidP="001456AD">
            <w:pPr>
              <w:rPr>
                <w:color w:val="365F91"/>
                <w:sz w:val="26"/>
                <w:szCs w:val="26"/>
              </w:rPr>
            </w:pPr>
          </w:p>
        </w:tc>
        <w:tc>
          <w:tcPr>
            <w:tcW w:w="1984" w:type="dxa"/>
            <w:shd w:val="pct5" w:color="auto" w:fill="FFFFFF" w:themeFill="background1"/>
            <w:tcMar>
              <w:top w:w="0" w:type="dxa"/>
              <w:left w:w="108" w:type="dxa"/>
              <w:bottom w:w="0" w:type="dxa"/>
              <w:right w:w="108" w:type="dxa"/>
            </w:tcMar>
            <w:vAlign w:val="center"/>
            <w:hideMark/>
          </w:tcPr>
          <w:p w14:paraId="769B96F4" w14:textId="18EA2974" w:rsidR="001456AD" w:rsidRDefault="001456AD" w:rsidP="001456AD">
            <w:pPr>
              <w:rPr>
                <w:b/>
                <w:color w:val="365F91"/>
                <w:sz w:val="24"/>
                <w:szCs w:val="24"/>
              </w:rPr>
            </w:pPr>
            <w:r w:rsidRPr="00C9458F">
              <w:rPr>
                <w:b/>
                <w:color w:val="365F91"/>
                <w:sz w:val="24"/>
                <w:szCs w:val="24"/>
              </w:rPr>
              <w:t>PP em Duplo</w:t>
            </w:r>
          </w:p>
        </w:tc>
        <w:tc>
          <w:tcPr>
            <w:tcW w:w="1843" w:type="dxa"/>
            <w:shd w:val="pct5" w:color="auto" w:fill="FFFFFF" w:themeFill="background1"/>
            <w:tcMar>
              <w:top w:w="0" w:type="dxa"/>
              <w:left w:w="108" w:type="dxa"/>
              <w:bottom w:w="0" w:type="dxa"/>
              <w:right w:w="108" w:type="dxa"/>
            </w:tcMar>
            <w:vAlign w:val="center"/>
            <w:hideMark/>
          </w:tcPr>
          <w:p w14:paraId="49FB09E6" w14:textId="7246DCF7" w:rsidR="001456AD" w:rsidRDefault="001456AD" w:rsidP="001456AD">
            <w:pPr>
              <w:rPr>
                <w:b/>
                <w:color w:val="365F91"/>
                <w:sz w:val="24"/>
                <w:szCs w:val="24"/>
              </w:rPr>
            </w:pPr>
            <w:r w:rsidRPr="00C9458F">
              <w:rPr>
                <w:b/>
                <w:color w:val="365F91"/>
                <w:sz w:val="24"/>
                <w:szCs w:val="24"/>
              </w:rPr>
              <w:t>Supp Ind.</w:t>
            </w:r>
          </w:p>
        </w:tc>
        <w:tc>
          <w:tcPr>
            <w:tcW w:w="1559" w:type="dxa"/>
            <w:shd w:val="pct5" w:color="auto" w:fill="FFFFFF" w:themeFill="background1"/>
            <w:tcMar>
              <w:top w:w="0" w:type="dxa"/>
              <w:left w:w="108" w:type="dxa"/>
              <w:bottom w:w="0" w:type="dxa"/>
              <w:right w:w="108" w:type="dxa"/>
            </w:tcMar>
            <w:vAlign w:val="center"/>
            <w:hideMark/>
          </w:tcPr>
          <w:p w14:paraId="3EB78EC0" w14:textId="161EBE1C" w:rsidR="001456AD" w:rsidRDefault="001456AD" w:rsidP="001456AD">
            <w:pPr>
              <w:rPr>
                <w:b/>
                <w:color w:val="365F91"/>
                <w:sz w:val="24"/>
                <w:szCs w:val="24"/>
              </w:rPr>
            </w:pPr>
            <w:r w:rsidRPr="00C9458F">
              <w:rPr>
                <w:b/>
                <w:color w:val="365F91"/>
                <w:sz w:val="24"/>
                <w:szCs w:val="24"/>
              </w:rPr>
              <w:t>PP em Tripl</w:t>
            </w:r>
            <w:r>
              <w:rPr>
                <w:b/>
                <w:color w:val="365F91"/>
                <w:sz w:val="24"/>
                <w:szCs w:val="24"/>
              </w:rPr>
              <w:t>o</w:t>
            </w:r>
          </w:p>
        </w:tc>
        <w:tc>
          <w:tcPr>
            <w:tcW w:w="1276" w:type="dxa"/>
            <w:shd w:val="pct5" w:color="auto" w:fill="FFFFFF" w:themeFill="background1"/>
            <w:tcMar>
              <w:top w:w="0" w:type="dxa"/>
              <w:left w:w="108" w:type="dxa"/>
              <w:bottom w:w="0" w:type="dxa"/>
              <w:right w:w="108" w:type="dxa"/>
            </w:tcMar>
            <w:vAlign w:val="center"/>
            <w:hideMark/>
          </w:tcPr>
          <w:p w14:paraId="22EC3F8E" w14:textId="462E5FC7" w:rsidR="001456AD" w:rsidRDefault="001456AD" w:rsidP="001456AD">
            <w:pPr>
              <w:rPr>
                <w:b/>
                <w:color w:val="365F91"/>
                <w:sz w:val="24"/>
                <w:szCs w:val="24"/>
              </w:rPr>
            </w:pPr>
            <w:r w:rsidRPr="00C9458F">
              <w:rPr>
                <w:b/>
                <w:color w:val="365F91"/>
                <w:sz w:val="24"/>
                <w:szCs w:val="24"/>
              </w:rPr>
              <w:t>0-2 anos</w:t>
            </w:r>
          </w:p>
        </w:tc>
        <w:tc>
          <w:tcPr>
            <w:tcW w:w="1418" w:type="dxa"/>
            <w:shd w:val="pct5" w:color="auto" w:fill="FFFFFF" w:themeFill="background1"/>
            <w:tcMar>
              <w:top w:w="0" w:type="dxa"/>
              <w:left w:w="108" w:type="dxa"/>
              <w:bottom w:w="0" w:type="dxa"/>
              <w:right w:w="108" w:type="dxa"/>
            </w:tcMar>
            <w:vAlign w:val="center"/>
            <w:hideMark/>
          </w:tcPr>
          <w:p w14:paraId="5C4F0253" w14:textId="04EE30D0" w:rsidR="001456AD" w:rsidRDefault="001456AD" w:rsidP="001456AD">
            <w:pPr>
              <w:rPr>
                <w:b/>
                <w:color w:val="365F91"/>
                <w:sz w:val="24"/>
                <w:szCs w:val="24"/>
              </w:rPr>
            </w:pPr>
            <w:r w:rsidRPr="00C9458F">
              <w:rPr>
                <w:b/>
                <w:color w:val="365F91"/>
                <w:sz w:val="24"/>
                <w:szCs w:val="24"/>
              </w:rPr>
              <w:t>3-12 anos</w:t>
            </w:r>
          </w:p>
        </w:tc>
      </w:tr>
      <w:tr w:rsidR="008D172D" w14:paraId="3A3462A3" w14:textId="77777777" w:rsidTr="000128A6">
        <w:tc>
          <w:tcPr>
            <w:tcW w:w="2411" w:type="dxa"/>
            <w:shd w:val="pct5" w:color="auto" w:fill="FFFFFF" w:themeFill="background1"/>
            <w:tcMar>
              <w:top w:w="0" w:type="dxa"/>
              <w:left w:w="108" w:type="dxa"/>
              <w:bottom w:w="0" w:type="dxa"/>
              <w:right w:w="108" w:type="dxa"/>
            </w:tcMar>
          </w:tcPr>
          <w:p w14:paraId="04C2EA85" w14:textId="77777777" w:rsidR="008D172D" w:rsidRPr="00C86848" w:rsidRDefault="008D172D" w:rsidP="000128A6">
            <w:pPr>
              <w:rPr>
                <w:b/>
                <w:color w:val="365F91"/>
                <w:sz w:val="24"/>
                <w:szCs w:val="24"/>
              </w:rPr>
            </w:pPr>
            <w:r>
              <w:rPr>
                <w:b/>
                <w:color w:val="365F91"/>
                <w:sz w:val="24"/>
                <w:szCs w:val="24"/>
              </w:rPr>
              <w:t>TURISTA</w:t>
            </w:r>
          </w:p>
        </w:tc>
        <w:tc>
          <w:tcPr>
            <w:tcW w:w="1984" w:type="dxa"/>
            <w:shd w:val="pct5" w:color="auto" w:fill="FFFFFF" w:themeFill="background1"/>
            <w:tcMar>
              <w:top w:w="0" w:type="dxa"/>
              <w:left w:w="108" w:type="dxa"/>
              <w:bottom w:w="0" w:type="dxa"/>
              <w:right w:w="108" w:type="dxa"/>
            </w:tcMar>
          </w:tcPr>
          <w:p w14:paraId="44ABB40D" w14:textId="0032CCD6" w:rsidR="008D172D" w:rsidRPr="00B65729" w:rsidRDefault="008D172D" w:rsidP="000128A6">
            <w:pPr>
              <w:rPr>
                <w:color w:val="365F91" w:themeColor="accent1" w:themeShade="BF"/>
                <w:sz w:val="24"/>
                <w:szCs w:val="24"/>
              </w:rPr>
            </w:pPr>
            <w:r>
              <w:rPr>
                <w:color w:val="365F91" w:themeColor="accent1" w:themeShade="BF"/>
                <w:sz w:val="24"/>
                <w:szCs w:val="24"/>
              </w:rPr>
              <w:t>2900</w:t>
            </w:r>
          </w:p>
        </w:tc>
        <w:tc>
          <w:tcPr>
            <w:tcW w:w="1843" w:type="dxa"/>
            <w:shd w:val="pct5" w:color="auto" w:fill="FFFFFF" w:themeFill="background1"/>
            <w:tcMar>
              <w:top w:w="0" w:type="dxa"/>
              <w:left w:w="108" w:type="dxa"/>
              <w:bottom w:w="0" w:type="dxa"/>
              <w:right w:w="108" w:type="dxa"/>
            </w:tcMar>
          </w:tcPr>
          <w:p w14:paraId="0A27385C" w14:textId="0378187A" w:rsidR="008D172D" w:rsidRPr="00B65729" w:rsidRDefault="008D172D" w:rsidP="000128A6">
            <w:pPr>
              <w:rPr>
                <w:color w:val="365F91" w:themeColor="accent1" w:themeShade="BF"/>
                <w:sz w:val="24"/>
                <w:szCs w:val="24"/>
              </w:rPr>
            </w:pPr>
            <w:r>
              <w:rPr>
                <w:color w:val="365F91" w:themeColor="accent1" w:themeShade="BF"/>
                <w:sz w:val="24"/>
                <w:szCs w:val="24"/>
              </w:rPr>
              <w:t>660</w:t>
            </w:r>
          </w:p>
        </w:tc>
        <w:tc>
          <w:tcPr>
            <w:tcW w:w="1559" w:type="dxa"/>
            <w:shd w:val="pct5" w:color="auto" w:fill="FFFFFF" w:themeFill="background1"/>
            <w:tcMar>
              <w:top w:w="0" w:type="dxa"/>
              <w:left w:w="108" w:type="dxa"/>
              <w:bottom w:w="0" w:type="dxa"/>
              <w:right w:w="108" w:type="dxa"/>
            </w:tcMar>
          </w:tcPr>
          <w:p w14:paraId="1DA9C889" w14:textId="20696C4D" w:rsidR="008D172D" w:rsidRPr="00B65729" w:rsidRDefault="008D172D" w:rsidP="000128A6">
            <w:pPr>
              <w:rPr>
                <w:color w:val="365F91" w:themeColor="accent1" w:themeShade="BF"/>
                <w:sz w:val="24"/>
                <w:szCs w:val="24"/>
              </w:rPr>
            </w:pPr>
            <w:r>
              <w:rPr>
                <w:color w:val="365F91" w:themeColor="accent1" w:themeShade="BF"/>
                <w:sz w:val="24"/>
                <w:szCs w:val="24"/>
              </w:rPr>
              <w:t>2900</w:t>
            </w:r>
          </w:p>
        </w:tc>
        <w:tc>
          <w:tcPr>
            <w:tcW w:w="1276" w:type="dxa"/>
            <w:shd w:val="pct5" w:color="auto" w:fill="FFFFFF" w:themeFill="background1"/>
            <w:tcMar>
              <w:top w:w="0" w:type="dxa"/>
              <w:left w:w="108" w:type="dxa"/>
              <w:bottom w:w="0" w:type="dxa"/>
              <w:right w:w="108" w:type="dxa"/>
            </w:tcMar>
          </w:tcPr>
          <w:p w14:paraId="157F0291" w14:textId="77777777" w:rsidR="008D172D" w:rsidRDefault="008D172D" w:rsidP="000128A6">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44924380" w14:textId="77777777" w:rsidR="008D172D" w:rsidRDefault="008D172D" w:rsidP="000128A6">
            <w:pPr>
              <w:rPr>
                <w:color w:val="365F91"/>
                <w:sz w:val="24"/>
                <w:szCs w:val="24"/>
              </w:rPr>
            </w:pPr>
            <w:r>
              <w:rPr>
                <w:color w:val="365F91"/>
                <w:sz w:val="24"/>
                <w:szCs w:val="24"/>
              </w:rPr>
              <w:t>%50</w:t>
            </w:r>
          </w:p>
        </w:tc>
      </w:tr>
      <w:tr w:rsidR="008D172D" w14:paraId="4AD99129" w14:textId="77777777" w:rsidTr="000128A6">
        <w:tc>
          <w:tcPr>
            <w:tcW w:w="2411" w:type="dxa"/>
            <w:shd w:val="pct5" w:color="auto" w:fill="FFFFFF" w:themeFill="background1"/>
            <w:tcMar>
              <w:top w:w="0" w:type="dxa"/>
              <w:left w:w="108" w:type="dxa"/>
              <w:bottom w:w="0" w:type="dxa"/>
              <w:right w:w="108" w:type="dxa"/>
            </w:tcMar>
          </w:tcPr>
          <w:p w14:paraId="06B8D897" w14:textId="1D77A9DB" w:rsidR="008D172D" w:rsidRPr="00C86848" w:rsidRDefault="008D172D" w:rsidP="000128A6">
            <w:pPr>
              <w:rPr>
                <w:b/>
                <w:color w:val="365F91"/>
                <w:sz w:val="24"/>
                <w:szCs w:val="24"/>
              </w:rPr>
            </w:pPr>
            <w:r>
              <w:rPr>
                <w:b/>
                <w:color w:val="365F91"/>
                <w:sz w:val="24"/>
                <w:szCs w:val="24"/>
              </w:rPr>
              <w:t>PRIME</w:t>
            </w:r>
            <w:r w:rsidR="001456AD">
              <w:rPr>
                <w:b/>
                <w:color w:val="365F91"/>
                <w:sz w:val="24"/>
                <w:szCs w:val="24"/>
              </w:rPr>
              <w:t>I</w:t>
            </w:r>
            <w:r>
              <w:rPr>
                <w:b/>
                <w:color w:val="365F91"/>
                <w:sz w:val="24"/>
                <w:szCs w:val="24"/>
              </w:rPr>
              <w:t>RA</w:t>
            </w:r>
          </w:p>
        </w:tc>
        <w:tc>
          <w:tcPr>
            <w:tcW w:w="1984" w:type="dxa"/>
            <w:shd w:val="pct5" w:color="auto" w:fill="FFFFFF" w:themeFill="background1"/>
            <w:tcMar>
              <w:top w:w="0" w:type="dxa"/>
              <w:left w:w="108" w:type="dxa"/>
              <w:bottom w:w="0" w:type="dxa"/>
              <w:right w:w="108" w:type="dxa"/>
            </w:tcMar>
          </w:tcPr>
          <w:p w14:paraId="7C59D65E" w14:textId="58C65C36" w:rsidR="008D172D" w:rsidRPr="00B65729" w:rsidRDefault="008D172D" w:rsidP="000128A6">
            <w:pPr>
              <w:rPr>
                <w:color w:val="365F91" w:themeColor="accent1" w:themeShade="BF"/>
                <w:sz w:val="24"/>
                <w:szCs w:val="24"/>
              </w:rPr>
            </w:pPr>
            <w:r>
              <w:rPr>
                <w:color w:val="365F91" w:themeColor="accent1" w:themeShade="BF"/>
                <w:sz w:val="24"/>
                <w:szCs w:val="24"/>
              </w:rPr>
              <w:t>3320</w:t>
            </w:r>
          </w:p>
        </w:tc>
        <w:tc>
          <w:tcPr>
            <w:tcW w:w="1843" w:type="dxa"/>
            <w:shd w:val="pct5" w:color="auto" w:fill="FFFFFF" w:themeFill="background1"/>
            <w:tcMar>
              <w:top w:w="0" w:type="dxa"/>
              <w:left w:w="108" w:type="dxa"/>
              <w:bottom w:w="0" w:type="dxa"/>
              <w:right w:w="108" w:type="dxa"/>
            </w:tcMar>
          </w:tcPr>
          <w:p w14:paraId="1D81D939" w14:textId="596073FC" w:rsidR="008D172D" w:rsidRPr="00B65729" w:rsidRDefault="008D172D" w:rsidP="000128A6">
            <w:pPr>
              <w:rPr>
                <w:color w:val="365F91" w:themeColor="accent1" w:themeShade="BF"/>
                <w:sz w:val="24"/>
                <w:szCs w:val="24"/>
              </w:rPr>
            </w:pPr>
            <w:r>
              <w:rPr>
                <w:color w:val="365F91" w:themeColor="accent1" w:themeShade="BF"/>
                <w:sz w:val="24"/>
                <w:szCs w:val="24"/>
              </w:rPr>
              <w:t>875</w:t>
            </w:r>
          </w:p>
        </w:tc>
        <w:tc>
          <w:tcPr>
            <w:tcW w:w="1559" w:type="dxa"/>
            <w:shd w:val="pct5" w:color="auto" w:fill="FFFFFF" w:themeFill="background1"/>
            <w:tcMar>
              <w:top w:w="0" w:type="dxa"/>
              <w:left w:w="108" w:type="dxa"/>
              <w:bottom w:w="0" w:type="dxa"/>
              <w:right w:w="108" w:type="dxa"/>
            </w:tcMar>
          </w:tcPr>
          <w:p w14:paraId="197729F7" w14:textId="2002FE88" w:rsidR="008D172D" w:rsidRPr="00B65729" w:rsidRDefault="008D172D" w:rsidP="000128A6">
            <w:pPr>
              <w:rPr>
                <w:color w:val="365F91" w:themeColor="accent1" w:themeShade="BF"/>
                <w:sz w:val="24"/>
                <w:szCs w:val="24"/>
              </w:rPr>
            </w:pPr>
            <w:r>
              <w:rPr>
                <w:color w:val="365F91" w:themeColor="accent1" w:themeShade="BF"/>
                <w:sz w:val="24"/>
                <w:szCs w:val="24"/>
              </w:rPr>
              <w:t>3320</w:t>
            </w:r>
          </w:p>
        </w:tc>
        <w:tc>
          <w:tcPr>
            <w:tcW w:w="1276" w:type="dxa"/>
            <w:shd w:val="pct5" w:color="auto" w:fill="FFFFFF" w:themeFill="background1"/>
            <w:tcMar>
              <w:top w:w="0" w:type="dxa"/>
              <w:left w:w="108" w:type="dxa"/>
              <w:bottom w:w="0" w:type="dxa"/>
              <w:right w:w="108" w:type="dxa"/>
            </w:tcMar>
          </w:tcPr>
          <w:p w14:paraId="0B919C6F" w14:textId="77777777" w:rsidR="008D172D" w:rsidRDefault="008D172D" w:rsidP="000128A6">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6C2B0E89" w14:textId="77777777" w:rsidR="008D172D" w:rsidRDefault="008D172D" w:rsidP="000128A6">
            <w:pPr>
              <w:rPr>
                <w:color w:val="365F91"/>
                <w:sz w:val="24"/>
                <w:szCs w:val="24"/>
              </w:rPr>
            </w:pPr>
            <w:r>
              <w:rPr>
                <w:color w:val="365F91"/>
                <w:sz w:val="24"/>
                <w:szCs w:val="24"/>
              </w:rPr>
              <w:t>%50</w:t>
            </w:r>
          </w:p>
        </w:tc>
      </w:tr>
      <w:tr w:rsidR="008D172D" w14:paraId="5F9457DA" w14:textId="77777777" w:rsidTr="000128A6">
        <w:tc>
          <w:tcPr>
            <w:tcW w:w="2411" w:type="dxa"/>
            <w:shd w:val="pct5" w:color="auto" w:fill="FFFFFF" w:themeFill="background1"/>
            <w:tcMar>
              <w:top w:w="0" w:type="dxa"/>
              <w:left w:w="108" w:type="dxa"/>
              <w:bottom w:w="0" w:type="dxa"/>
              <w:right w:w="108" w:type="dxa"/>
            </w:tcMar>
          </w:tcPr>
          <w:p w14:paraId="17A2A13F" w14:textId="77777777" w:rsidR="008D172D" w:rsidRDefault="008D172D" w:rsidP="000128A6">
            <w:pPr>
              <w:rPr>
                <w:b/>
                <w:color w:val="365F91"/>
                <w:sz w:val="24"/>
                <w:szCs w:val="24"/>
              </w:rPr>
            </w:pPr>
            <w:r>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5510AF13" w14:textId="22AB61C3" w:rsidR="008D172D" w:rsidRPr="00B65729" w:rsidRDefault="008D172D" w:rsidP="000128A6">
            <w:pPr>
              <w:rPr>
                <w:color w:val="365F91" w:themeColor="accent1" w:themeShade="BF"/>
                <w:sz w:val="24"/>
                <w:szCs w:val="24"/>
              </w:rPr>
            </w:pPr>
            <w:r>
              <w:rPr>
                <w:color w:val="365F91" w:themeColor="accent1" w:themeShade="BF"/>
                <w:sz w:val="24"/>
                <w:szCs w:val="24"/>
              </w:rPr>
              <w:t>3745</w:t>
            </w:r>
          </w:p>
        </w:tc>
        <w:tc>
          <w:tcPr>
            <w:tcW w:w="1843" w:type="dxa"/>
            <w:shd w:val="pct5" w:color="auto" w:fill="FFFFFF" w:themeFill="background1"/>
            <w:tcMar>
              <w:top w:w="0" w:type="dxa"/>
              <w:left w:w="108" w:type="dxa"/>
              <w:bottom w:w="0" w:type="dxa"/>
              <w:right w:w="108" w:type="dxa"/>
            </w:tcMar>
          </w:tcPr>
          <w:p w14:paraId="7C1946C9" w14:textId="3B2FDB32" w:rsidR="008D172D" w:rsidRPr="00B65729" w:rsidRDefault="008D172D" w:rsidP="000128A6">
            <w:pPr>
              <w:rPr>
                <w:color w:val="365F91" w:themeColor="accent1" w:themeShade="BF"/>
                <w:sz w:val="24"/>
                <w:szCs w:val="24"/>
              </w:rPr>
            </w:pPr>
            <w:r>
              <w:rPr>
                <w:color w:val="365F91" w:themeColor="accent1" w:themeShade="BF"/>
                <w:sz w:val="24"/>
                <w:szCs w:val="24"/>
              </w:rPr>
              <w:t>1040</w:t>
            </w:r>
          </w:p>
        </w:tc>
        <w:tc>
          <w:tcPr>
            <w:tcW w:w="1559" w:type="dxa"/>
            <w:shd w:val="pct5" w:color="auto" w:fill="FFFFFF" w:themeFill="background1"/>
            <w:tcMar>
              <w:top w:w="0" w:type="dxa"/>
              <w:left w:w="108" w:type="dxa"/>
              <w:bottom w:w="0" w:type="dxa"/>
              <w:right w:w="108" w:type="dxa"/>
            </w:tcMar>
          </w:tcPr>
          <w:p w14:paraId="70BD99E2" w14:textId="7E4F194A" w:rsidR="008D172D" w:rsidRPr="00B65729" w:rsidRDefault="008D172D" w:rsidP="000128A6">
            <w:pPr>
              <w:rPr>
                <w:color w:val="365F91" w:themeColor="accent1" w:themeShade="BF"/>
                <w:sz w:val="24"/>
                <w:szCs w:val="24"/>
              </w:rPr>
            </w:pPr>
            <w:r>
              <w:rPr>
                <w:color w:val="365F91" w:themeColor="accent1" w:themeShade="BF"/>
                <w:sz w:val="24"/>
                <w:szCs w:val="24"/>
              </w:rPr>
              <w:t>3745</w:t>
            </w:r>
          </w:p>
        </w:tc>
        <w:tc>
          <w:tcPr>
            <w:tcW w:w="1276" w:type="dxa"/>
            <w:shd w:val="pct5" w:color="auto" w:fill="FFFFFF" w:themeFill="background1"/>
            <w:tcMar>
              <w:top w:w="0" w:type="dxa"/>
              <w:left w:w="108" w:type="dxa"/>
              <w:bottom w:w="0" w:type="dxa"/>
              <w:right w:w="108" w:type="dxa"/>
            </w:tcMar>
          </w:tcPr>
          <w:p w14:paraId="34C55F86" w14:textId="77777777" w:rsidR="008D172D" w:rsidRDefault="008D172D" w:rsidP="000128A6">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12EE6B3A" w14:textId="77777777" w:rsidR="008D172D" w:rsidRDefault="008D172D" w:rsidP="000128A6">
            <w:pPr>
              <w:rPr>
                <w:color w:val="365F91"/>
                <w:sz w:val="24"/>
                <w:szCs w:val="24"/>
              </w:rPr>
            </w:pPr>
            <w:r>
              <w:rPr>
                <w:color w:val="365F91"/>
                <w:sz w:val="24"/>
                <w:szCs w:val="24"/>
              </w:rPr>
              <w:t>%50</w:t>
            </w:r>
          </w:p>
        </w:tc>
      </w:tr>
    </w:tbl>
    <w:p w14:paraId="726B5E0D" w14:textId="77777777" w:rsidR="008D172D" w:rsidRDefault="008D172D" w:rsidP="001456AD">
      <w:pPr>
        <w:ind w:right="-142"/>
        <w:rPr>
          <w:b/>
          <w:color w:val="E36C09"/>
          <w:sz w:val="24"/>
          <w:szCs w:val="24"/>
        </w:rPr>
      </w:pPr>
    </w:p>
    <w:p w14:paraId="2436370D" w14:textId="3618DC1B" w:rsidR="001456AD" w:rsidRPr="001456AD" w:rsidRDefault="001456AD" w:rsidP="001456AD">
      <w:pPr>
        <w:ind w:left="-709" w:right="-142"/>
        <w:rPr>
          <w:b/>
          <w:color w:val="E36C09"/>
          <w:sz w:val="24"/>
          <w:szCs w:val="24"/>
        </w:rPr>
      </w:pPr>
      <w:r>
        <w:rPr>
          <w:b/>
          <w:bCs/>
          <w:color w:val="E36C09"/>
          <w:sz w:val="24"/>
          <w:szCs w:val="24"/>
        </w:rPr>
        <w:t xml:space="preserve">    </w:t>
      </w:r>
      <w:r w:rsidRPr="001456AD">
        <w:rPr>
          <w:b/>
          <w:bCs/>
          <w:color w:val="E36C09"/>
          <w:sz w:val="24"/>
          <w:szCs w:val="24"/>
        </w:rPr>
        <w:t>PREÇOS NETOS EM USD PARA AS SAÍDAS EM AMARELO</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1456AD" w14:paraId="341DC639" w14:textId="77777777" w:rsidTr="007D3AFD">
        <w:trPr>
          <w:gridBefore w:val="4"/>
          <w:wBefore w:w="7797" w:type="dxa"/>
          <w:trHeight w:val="100"/>
        </w:trPr>
        <w:tc>
          <w:tcPr>
            <w:tcW w:w="2694" w:type="dxa"/>
            <w:gridSpan w:val="2"/>
            <w:shd w:val="clear" w:color="auto" w:fill="EAEAEA"/>
            <w:hideMark/>
          </w:tcPr>
          <w:p w14:paraId="6D997B58" w14:textId="37B9822F" w:rsidR="001456AD" w:rsidRDefault="001456AD" w:rsidP="007D3AFD">
            <w:pPr>
              <w:jc w:val="center"/>
              <w:rPr>
                <w:rFonts w:cstheme="minorBidi"/>
                <w:color w:val="4F81BD" w:themeColor="accent1"/>
                <w:lang w:eastAsia="en-US"/>
              </w:rPr>
            </w:pPr>
            <w:r w:rsidRPr="00675DE9">
              <w:rPr>
                <w:rFonts w:cstheme="minorBidi"/>
                <w:color w:val="365F91" w:themeColor="accent1" w:themeShade="BF"/>
                <w:lang w:eastAsia="en-US"/>
              </w:rPr>
              <w:t>Criança compartilhando o quarto com 2 adultos</w:t>
            </w:r>
          </w:p>
        </w:tc>
      </w:tr>
      <w:tr w:rsidR="001456AD" w14:paraId="5A494FAB" w14:textId="77777777" w:rsidTr="008B6B02">
        <w:tc>
          <w:tcPr>
            <w:tcW w:w="2411" w:type="dxa"/>
            <w:shd w:val="pct5" w:color="auto" w:fill="FFFFFF" w:themeFill="background1"/>
            <w:tcMar>
              <w:top w:w="0" w:type="dxa"/>
              <w:left w:w="108" w:type="dxa"/>
              <w:bottom w:w="0" w:type="dxa"/>
              <w:right w:w="108" w:type="dxa"/>
            </w:tcMar>
          </w:tcPr>
          <w:p w14:paraId="754A37DE" w14:textId="77777777" w:rsidR="001456AD" w:rsidRDefault="001456AD" w:rsidP="001456AD">
            <w:pPr>
              <w:rPr>
                <w:color w:val="365F91"/>
                <w:sz w:val="26"/>
                <w:szCs w:val="26"/>
              </w:rPr>
            </w:pPr>
          </w:p>
        </w:tc>
        <w:tc>
          <w:tcPr>
            <w:tcW w:w="1984" w:type="dxa"/>
            <w:shd w:val="pct5" w:color="auto" w:fill="FFFFFF" w:themeFill="background1"/>
            <w:tcMar>
              <w:top w:w="0" w:type="dxa"/>
              <w:left w:w="108" w:type="dxa"/>
              <w:bottom w:w="0" w:type="dxa"/>
              <w:right w:w="108" w:type="dxa"/>
            </w:tcMar>
            <w:vAlign w:val="center"/>
            <w:hideMark/>
          </w:tcPr>
          <w:p w14:paraId="3B4E4492" w14:textId="2A9A663E" w:rsidR="001456AD" w:rsidRDefault="001456AD" w:rsidP="001456AD">
            <w:pPr>
              <w:rPr>
                <w:b/>
                <w:color w:val="365F91"/>
                <w:sz w:val="24"/>
                <w:szCs w:val="24"/>
              </w:rPr>
            </w:pPr>
            <w:r w:rsidRPr="00C9458F">
              <w:rPr>
                <w:b/>
                <w:color w:val="365F91"/>
                <w:sz w:val="24"/>
                <w:szCs w:val="24"/>
              </w:rPr>
              <w:t>PP em Duplo</w:t>
            </w:r>
          </w:p>
        </w:tc>
        <w:tc>
          <w:tcPr>
            <w:tcW w:w="1843" w:type="dxa"/>
            <w:shd w:val="pct5" w:color="auto" w:fill="FFFFFF" w:themeFill="background1"/>
            <w:tcMar>
              <w:top w:w="0" w:type="dxa"/>
              <w:left w:w="108" w:type="dxa"/>
              <w:bottom w:w="0" w:type="dxa"/>
              <w:right w:w="108" w:type="dxa"/>
            </w:tcMar>
            <w:vAlign w:val="center"/>
            <w:hideMark/>
          </w:tcPr>
          <w:p w14:paraId="44A977DF" w14:textId="40C4A7FB" w:rsidR="001456AD" w:rsidRDefault="001456AD" w:rsidP="001456AD">
            <w:pPr>
              <w:rPr>
                <w:b/>
                <w:color w:val="365F91"/>
                <w:sz w:val="24"/>
                <w:szCs w:val="24"/>
              </w:rPr>
            </w:pPr>
            <w:r w:rsidRPr="00C9458F">
              <w:rPr>
                <w:b/>
                <w:color w:val="365F91"/>
                <w:sz w:val="24"/>
                <w:szCs w:val="24"/>
              </w:rPr>
              <w:t>Supp Ind.</w:t>
            </w:r>
          </w:p>
        </w:tc>
        <w:tc>
          <w:tcPr>
            <w:tcW w:w="1559" w:type="dxa"/>
            <w:shd w:val="pct5" w:color="auto" w:fill="FFFFFF" w:themeFill="background1"/>
            <w:tcMar>
              <w:top w:w="0" w:type="dxa"/>
              <w:left w:w="108" w:type="dxa"/>
              <w:bottom w:w="0" w:type="dxa"/>
              <w:right w:w="108" w:type="dxa"/>
            </w:tcMar>
            <w:vAlign w:val="center"/>
            <w:hideMark/>
          </w:tcPr>
          <w:p w14:paraId="34686FE4" w14:textId="1E404EE9" w:rsidR="001456AD" w:rsidRDefault="001456AD" w:rsidP="001456AD">
            <w:pPr>
              <w:rPr>
                <w:b/>
                <w:color w:val="365F91"/>
                <w:sz w:val="24"/>
                <w:szCs w:val="24"/>
              </w:rPr>
            </w:pPr>
            <w:r w:rsidRPr="00C9458F">
              <w:rPr>
                <w:b/>
                <w:color w:val="365F91"/>
                <w:sz w:val="24"/>
                <w:szCs w:val="24"/>
              </w:rPr>
              <w:t>PP em Tripl</w:t>
            </w:r>
            <w:r>
              <w:rPr>
                <w:b/>
                <w:color w:val="365F91"/>
                <w:sz w:val="24"/>
                <w:szCs w:val="24"/>
              </w:rPr>
              <w:t>o</w:t>
            </w:r>
          </w:p>
        </w:tc>
        <w:tc>
          <w:tcPr>
            <w:tcW w:w="1276" w:type="dxa"/>
            <w:shd w:val="pct5" w:color="auto" w:fill="FFFFFF" w:themeFill="background1"/>
            <w:tcMar>
              <w:top w:w="0" w:type="dxa"/>
              <w:left w:w="108" w:type="dxa"/>
              <w:bottom w:w="0" w:type="dxa"/>
              <w:right w:w="108" w:type="dxa"/>
            </w:tcMar>
            <w:vAlign w:val="center"/>
            <w:hideMark/>
          </w:tcPr>
          <w:p w14:paraId="25995B6A" w14:textId="7B96FBE4" w:rsidR="001456AD" w:rsidRDefault="001456AD" w:rsidP="001456AD">
            <w:pPr>
              <w:rPr>
                <w:b/>
                <w:color w:val="365F91"/>
                <w:sz w:val="24"/>
                <w:szCs w:val="24"/>
              </w:rPr>
            </w:pPr>
            <w:r w:rsidRPr="00C9458F">
              <w:rPr>
                <w:b/>
                <w:color w:val="365F91"/>
                <w:sz w:val="24"/>
                <w:szCs w:val="24"/>
              </w:rPr>
              <w:t>0-2 anos</w:t>
            </w:r>
          </w:p>
        </w:tc>
        <w:tc>
          <w:tcPr>
            <w:tcW w:w="1418" w:type="dxa"/>
            <w:shd w:val="pct5" w:color="auto" w:fill="FFFFFF" w:themeFill="background1"/>
            <w:tcMar>
              <w:top w:w="0" w:type="dxa"/>
              <w:left w:w="108" w:type="dxa"/>
              <w:bottom w:w="0" w:type="dxa"/>
              <w:right w:w="108" w:type="dxa"/>
            </w:tcMar>
            <w:vAlign w:val="center"/>
            <w:hideMark/>
          </w:tcPr>
          <w:p w14:paraId="0754C655" w14:textId="429D68F2" w:rsidR="001456AD" w:rsidRDefault="001456AD" w:rsidP="001456AD">
            <w:pPr>
              <w:rPr>
                <w:b/>
                <w:color w:val="365F91"/>
                <w:sz w:val="24"/>
                <w:szCs w:val="24"/>
              </w:rPr>
            </w:pPr>
            <w:r w:rsidRPr="00C9458F">
              <w:rPr>
                <w:b/>
                <w:color w:val="365F91"/>
                <w:sz w:val="24"/>
                <w:szCs w:val="24"/>
              </w:rPr>
              <w:t>3-12 anos</w:t>
            </w:r>
          </w:p>
        </w:tc>
      </w:tr>
      <w:tr w:rsidR="00F4340F" w14:paraId="1CD904D6" w14:textId="77777777" w:rsidTr="007D3AFD">
        <w:tc>
          <w:tcPr>
            <w:tcW w:w="2411" w:type="dxa"/>
            <w:shd w:val="pct5" w:color="auto" w:fill="FFFFFF" w:themeFill="background1"/>
            <w:tcMar>
              <w:top w:w="0" w:type="dxa"/>
              <w:left w:w="108" w:type="dxa"/>
              <w:bottom w:w="0" w:type="dxa"/>
              <w:right w:w="108" w:type="dxa"/>
            </w:tcMar>
          </w:tcPr>
          <w:p w14:paraId="49823414" w14:textId="77777777" w:rsidR="00F4340F" w:rsidRPr="00C86848" w:rsidRDefault="00F4340F" w:rsidP="00F4340F">
            <w:pPr>
              <w:rPr>
                <w:b/>
                <w:color w:val="365F91"/>
                <w:sz w:val="24"/>
                <w:szCs w:val="24"/>
              </w:rPr>
            </w:pPr>
            <w:r>
              <w:rPr>
                <w:b/>
                <w:color w:val="365F91"/>
                <w:sz w:val="24"/>
                <w:szCs w:val="24"/>
              </w:rPr>
              <w:t>TURISTA</w:t>
            </w:r>
          </w:p>
        </w:tc>
        <w:tc>
          <w:tcPr>
            <w:tcW w:w="1984" w:type="dxa"/>
            <w:shd w:val="pct5" w:color="auto" w:fill="FFFFFF" w:themeFill="background1"/>
            <w:tcMar>
              <w:top w:w="0" w:type="dxa"/>
              <w:left w:w="108" w:type="dxa"/>
              <w:bottom w:w="0" w:type="dxa"/>
              <w:right w:w="108" w:type="dxa"/>
            </w:tcMar>
          </w:tcPr>
          <w:p w14:paraId="2314BEC1" w14:textId="26753421" w:rsidR="00F4340F" w:rsidRPr="00B65729" w:rsidRDefault="00DD1AEB" w:rsidP="00F4340F">
            <w:pPr>
              <w:rPr>
                <w:color w:val="365F91" w:themeColor="accent1" w:themeShade="BF"/>
                <w:sz w:val="24"/>
                <w:szCs w:val="24"/>
              </w:rPr>
            </w:pPr>
            <w:r>
              <w:rPr>
                <w:color w:val="365F91" w:themeColor="accent1" w:themeShade="BF"/>
                <w:sz w:val="24"/>
                <w:szCs w:val="24"/>
              </w:rPr>
              <w:t>29</w:t>
            </w:r>
            <w:r w:rsidR="008E4FC4">
              <w:rPr>
                <w:color w:val="365F91" w:themeColor="accent1" w:themeShade="BF"/>
                <w:sz w:val="24"/>
                <w:szCs w:val="24"/>
              </w:rPr>
              <w:t>6</w:t>
            </w:r>
            <w:r>
              <w:rPr>
                <w:color w:val="365F91" w:themeColor="accent1" w:themeShade="BF"/>
                <w:sz w:val="24"/>
                <w:szCs w:val="24"/>
              </w:rPr>
              <w:t>0</w:t>
            </w:r>
          </w:p>
        </w:tc>
        <w:tc>
          <w:tcPr>
            <w:tcW w:w="1843" w:type="dxa"/>
            <w:shd w:val="pct5" w:color="auto" w:fill="FFFFFF" w:themeFill="background1"/>
            <w:tcMar>
              <w:top w:w="0" w:type="dxa"/>
              <w:left w:w="108" w:type="dxa"/>
              <w:bottom w:w="0" w:type="dxa"/>
              <w:right w:w="108" w:type="dxa"/>
            </w:tcMar>
          </w:tcPr>
          <w:p w14:paraId="6DE6C3A2" w14:textId="29458518" w:rsidR="00F4340F" w:rsidRPr="00B65729" w:rsidRDefault="00DD1AEB" w:rsidP="00F4340F">
            <w:pPr>
              <w:rPr>
                <w:color w:val="365F91" w:themeColor="accent1" w:themeShade="BF"/>
                <w:sz w:val="24"/>
                <w:szCs w:val="24"/>
              </w:rPr>
            </w:pPr>
            <w:r>
              <w:rPr>
                <w:color w:val="365F91" w:themeColor="accent1" w:themeShade="BF"/>
                <w:sz w:val="24"/>
                <w:szCs w:val="24"/>
              </w:rPr>
              <w:t>680</w:t>
            </w:r>
          </w:p>
        </w:tc>
        <w:tc>
          <w:tcPr>
            <w:tcW w:w="1559" w:type="dxa"/>
            <w:shd w:val="pct5" w:color="auto" w:fill="FFFFFF" w:themeFill="background1"/>
            <w:tcMar>
              <w:top w:w="0" w:type="dxa"/>
              <w:left w:w="108" w:type="dxa"/>
              <w:bottom w:w="0" w:type="dxa"/>
              <w:right w:w="108" w:type="dxa"/>
            </w:tcMar>
          </w:tcPr>
          <w:p w14:paraId="48EC0FAB" w14:textId="0717C057" w:rsidR="00F4340F" w:rsidRPr="00B65729" w:rsidRDefault="008E4FC4" w:rsidP="00F4340F">
            <w:pPr>
              <w:rPr>
                <w:color w:val="365F91" w:themeColor="accent1" w:themeShade="BF"/>
                <w:sz w:val="24"/>
                <w:szCs w:val="24"/>
              </w:rPr>
            </w:pPr>
            <w:r>
              <w:rPr>
                <w:color w:val="365F91" w:themeColor="accent1" w:themeShade="BF"/>
                <w:sz w:val="24"/>
                <w:szCs w:val="24"/>
              </w:rPr>
              <w:t>2960</w:t>
            </w:r>
          </w:p>
        </w:tc>
        <w:tc>
          <w:tcPr>
            <w:tcW w:w="1276" w:type="dxa"/>
            <w:shd w:val="pct5" w:color="auto" w:fill="FFFFFF" w:themeFill="background1"/>
            <w:tcMar>
              <w:top w:w="0" w:type="dxa"/>
              <w:left w:w="108" w:type="dxa"/>
              <w:bottom w:w="0" w:type="dxa"/>
              <w:right w:w="108" w:type="dxa"/>
            </w:tcMar>
          </w:tcPr>
          <w:p w14:paraId="2321E9AA" w14:textId="77777777" w:rsidR="00F4340F" w:rsidRDefault="00F4340F" w:rsidP="00F4340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670DF0BA" w14:textId="77777777" w:rsidR="00F4340F" w:rsidRDefault="00F4340F" w:rsidP="00F4340F">
            <w:pPr>
              <w:rPr>
                <w:color w:val="365F91"/>
                <w:sz w:val="24"/>
                <w:szCs w:val="24"/>
              </w:rPr>
            </w:pPr>
            <w:r>
              <w:rPr>
                <w:color w:val="365F91"/>
                <w:sz w:val="24"/>
                <w:szCs w:val="24"/>
              </w:rPr>
              <w:t>%50</w:t>
            </w:r>
          </w:p>
        </w:tc>
      </w:tr>
      <w:tr w:rsidR="00F4340F" w14:paraId="04449449" w14:textId="77777777" w:rsidTr="007D3AFD">
        <w:tc>
          <w:tcPr>
            <w:tcW w:w="2411" w:type="dxa"/>
            <w:shd w:val="pct5" w:color="auto" w:fill="FFFFFF" w:themeFill="background1"/>
            <w:tcMar>
              <w:top w:w="0" w:type="dxa"/>
              <w:left w:w="108" w:type="dxa"/>
              <w:bottom w:w="0" w:type="dxa"/>
              <w:right w:w="108" w:type="dxa"/>
            </w:tcMar>
          </w:tcPr>
          <w:p w14:paraId="4C9B437C" w14:textId="12BBF307" w:rsidR="00F4340F" w:rsidRPr="00C86848" w:rsidRDefault="00F4340F" w:rsidP="00F4340F">
            <w:pPr>
              <w:rPr>
                <w:b/>
                <w:color w:val="365F91"/>
                <w:sz w:val="24"/>
                <w:szCs w:val="24"/>
              </w:rPr>
            </w:pPr>
            <w:r>
              <w:rPr>
                <w:b/>
                <w:color w:val="365F91"/>
                <w:sz w:val="24"/>
                <w:szCs w:val="24"/>
              </w:rPr>
              <w:t>PRIME</w:t>
            </w:r>
            <w:r w:rsidR="001456AD">
              <w:rPr>
                <w:b/>
                <w:color w:val="365F91"/>
                <w:sz w:val="24"/>
                <w:szCs w:val="24"/>
              </w:rPr>
              <w:t>I</w:t>
            </w:r>
            <w:r>
              <w:rPr>
                <w:b/>
                <w:color w:val="365F91"/>
                <w:sz w:val="24"/>
                <w:szCs w:val="24"/>
              </w:rPr>
              <w:t>RA</w:t>
            </w:r>
          </w:p>
        </w:tc>
        <w:tc>
          <w:tcPr>
            <w:tcW w:w="1984" w:type="dxa"/>
            <w:shd w:val="pct5" w:color="auto" w:fill="FFFFFF" w:themeFill="background1"/>
            <w:tcMar>
              <w:top w:w="0" w:type="dxa"/>
              <w:left w:w="108" w:type="dxa"/>
              <w:bottom w:w="0" w:type="dxa"/>
              <w:right w:w="108" w:type="dxa"/>
            </w:tcMar>
          </w:tcPr>
          <w:p w14:paraId="7B78B94B" w14:textId="5F35D907" w:rsidR="00F4340F" w:rsidRPr="00B65729" w:rsidRDefault="007D01FF" w:rsidP="00F4340F">
            <w:pPr>
              <w:rPr>
                <w:color w:val="365F91" w:themeColor="accent1" w:themeShade="BF"/>
                <w:sz w:val="24"/>
                <w:szCs w:val="24"/>
              </w:rPr>
            </w:pPr>
            <w:r>
              <w:rPr>
                <w:color w:val="365F91" w:themeColor="accent1" w:themeShade="BF"/>
                <w:sz w:val="24"/>
                <w:szCs w:val="24"/>
              </w:rPr>
              <w:t>3</w:t>
            </w:r>
            <w:r w:rsidR="008E4FC4">
              <w:rPr>
                <w:color w:val="365F91" w:themeColor="accent1" w:themeShade="BF"/>
                <w:sz w:val="24"/>
                <w:szCs w:val="24"/>
              </w:rPr>
              <w:t>380</w:t>
            </w:r>
          </w:p>
        </w:tc>
        <w:tc>
          <w:tcPr>
            <w:tcW w:w="1843" w:type="dxa"/>
            <w:shd w:val="pct5" w:color="auto" w:fill="FFFFFF" w:themeFill="background1"/>
            <w:tcMar>
              <w:top w:w="0" w:type="dxa"/>
              <w:left w:w="108" w:type="dxa"/>
              <w:bottom w:w="0" w:type="dxa"/>
              <w:right w:w="108" w:type="dxa"/>
            </w:tcMar>
          </w:tcPr>
          <w:p w14:paraId="61697CDD" w14:textId="032DECBB" w:rsidR="00F4340F" w:rsidRPr="00B65729" w:rsidRDefault="00DD1AEB" w:rsidP="00F4340F">
            <w:pPr>
              <w:rPr>
                <w:color w:val="365F91" w:themeColor="accent1" w:themeShade="BF"/>
                <w:sz w:val="24"/>
                <w:szCs w:val="24"/>
              </w:rPr>
            </w:pPr>
            <w:r>
              <w:rPr>
                <w:color w:val="365F91" w:themeColor="accent1" w:themeShade="BF"/>
                <w:sz w:val="24"/>
                <w:szCs w:val="24"/>
              </w:rPr>
              <w:t>895</w:t>
            </w:r>
          </w:p>
        </w:tc>
        <w:tc>
          <w:tcPr>
            <w:tcW w:w="1559" w:type="dxa"/>
            <w:shd w:val="pct5" w:color="auto" w:fill="FFFFFF" w:themeFill="background1"/>
            <w:tcMar>
              <w:top w:w="0" w:type="dxa"/>
              <w:left w:w="108" w:type="dxa"/>
              <w:bottom w:w="0" w:type="dxa"/>
              <w:right w:w="108" w:type="dxa"/>
            </w:tcMar>
          </w:tcPr>
          <w:p w14:paraId="26E805A0" w14:textId="376FE3B2" w:rsidR="00F4340F" w:rsidRPr="00B65729" w:rsidRDefault="003F5C23" w:rsidP="00F4340F">
            <w:pPr>
              <w:rPr>
                <w:color w:val="365F91" w:themeColor="accent1" w:themeShade="BF"/>
                <w:sz w:val="24"/>
                <w:szCs w:val="24"/>
              </w:rPr>
            </w:pPr>
            <w:r>
              <w:rPr>
                <w:color w:val="365F91" w:themeColor="accent1" w:themeShade="BF"/>
                <w:sz w:val="24"/>
                <w:szCs w:val="24"/>
              </w:rPr>
              <w:t>3425</w:t>
            </w:r>
          </w:p>
        </w:tc>
        <w:tc>
          <w:tcPr>
            <w:tcW w:w="1276" w:type="dxa"/>
            <w:shd w:val="pct5" w:color="auto" w:fill="FFFFFF" w:themeFill="background1"/>
            <w:tcMar>
              <w:top w:w="0" w:type="dxa"/>
              <w:left w:w="108" w:type="dxa"/>
              <w:bottom w:w="0" w:type="dxa"/>
              <w:right w:w="108" w:type="dxa"/>
            </w:tcMar>
          </w:tcPr>
          <w:p w14:paraId="2E2C8EB6" w14:textId="77777777" w:rsidR="00F4340F" w:rsidRDefault="00F4340F" w:rsidP="00F4340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7E6BAFCF" w14:textId="77777777" w:rsidR="00F4340F" w:rsidRDefault="00F4340F" w:rsidP="00F4340F">
            <w:pPr>
              <w:rPr>
                <w:color w:val="365F91"/>
                <w:sz w:val="24"/>
                <w:szCs w:val="24"/>
              </w:rPr>
            </w:pPr>
            <w:r>
              <w:rPr>
                <w:color w:val="365F91"/>
                <w:sz w:val="24"/>
                <w:szCs w:val="24"/>
              </w:rPr>
              <w:t>%50</w:t>
            </w:r>
          </w:p>
        </w:tc>
      </w:tr>
      <w:tr w:rsidR="00F4340F" w14:paraId="70BA5015" w14:textId="77777777" w:rsidTr="007D3AFD">
        <w:tc>
          <w:tcPr>
            <w:tcW w:w="2411" w:type="dxa"/>
            <w:shd w:val="pct5" w:color="auto" w:fill="FFFFFF" w:themeFill="background1"/>
            <w:tcMar>
              <w:top w:w="0" w:type="dxa"/>
              <w:left w:w="108" w:type="dxa"/>
              <w:bottom w:w="0" w:type="dxa"/>
              <w:right w:w="108" w:type="dxa"/>
            </w:tcMar>
          </w:tcPr>
          <w:p w14:paraId="55F96034" w14:textId="77777777" w:rsidR="00F4340F" w:rsidRDefault="00F4340F" w:rsidP="00F4340F">
            <w:pPr>
              <w:rPr>
                <w:b/>
                <w:color w:val="365F91"/>
                <w:sz w:val="24"/>
                <w:szCs w:val="24"/>
              </w:rPr>
            </w:pPr>
            <w:r>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5AEC80C2" w14:textId="0722E6D3" w:rsidR="00F4340F" w:rsidRPr="00B65729" w:rsidRDefault="007D01FF" w:rsidP="00F4340F">
            <w:pPr>
              <w:rPr>
                <w:color w:val="365F91" w:themeColor="accent1" w:themeShade="BF"/>
                <w:sz w:val="24"/>
                <w:szCs w:val="24"/>
              </w:rPr>
            </w:pPr>
            <w:r>
              <w:rPr>
                <w:color w:val="365F91" w:themeColor="accent1" w:themeShade="BF"/>
                <w:sz w:val="24"/>
                <w:szCs w:val="24"/>
              </w:rPr>
              <w:t>38</w:t>
            </w:r>
            <w:r w:rsidR="008E4FC4">
              <w:rPr>
                <w:color w:val="365F91" w:themeColor="accent1" w:themeShade="BF"/>
                <w:sz w:val="24"/>
                <w:szCs w:val="24"/>
              </w:rPr>
              <w:t>05</w:t>
            </w:r>
          </w:p>
        </w:tc>
        <w:tc>
          <w:tcPr>
            <w:tcW w:w="1843" w:type="dxa"/>
            <w:shd w:val="pct5" w:color="auto" w:fill="FFFFFF" w:themeFill="background1"/>
            <w:tcMar>
              <w:top w:w="0" w:type="dxa"/>
              <w:left w:w="108" w:type="dxa"/>
              <w:bottom w:w="0" w:type="dxa"/>
              <w:right w:w="108" w:type="dxa"/>
            </w:tcMar>
          </w:tcPr>
          <w:p w14:paraId="3E147276" w14:textId="21514074" w:rsidR="00F4340F" w:rsidRPr="00B65729" w:rsidRDefault="00DD1AEB" w:rsidP="00F4340F">
            <w:pPr>
              <w:rPr>
                <w:color w:val="365F91" w:themeColor="accent1" w:themeShade="BF"/>
                <w:sz w:val="24"/>
                <w:szCs w:val="24"/>
              </w:rPr>
            </w:pPr>
            <w:r>
              <w:rPr>
                <w:color w:val="365F91" w:themeColor="accent1" w:themeShade="BF"/>
                <w:sz w:val="24"/>
                <w:szCs w:val="24"/>
              </w:rPr>
              <w:t>1060</w:t>
            </w:r>
          </w:p>
        </w:tc>
        <w:tc>
          <w:tcPr>
            <w:tcW w:w="1559" w:type="dxa"/>
            <w:shd w:val="pct5" w:color="auto" w:fill="FFFFFF" w:themeFill="background1"/>
            <w:tcMar>
              <w:top w:w="0" w:type="dxa"/>
              <w:left w:w="108" w:type="dxa"/>
              <w:bottom w:w="0" w:type="dxa"/>
              <w:right w:w="108" w:type="dxa"/>
            </w:tcMar>
          </w:tcPr>
          <w:p w14:paraId="3177E67E" w14:textId="3F982AB1" w:rsidR="00F4340F" w:rsidRPr="00B65729" w:rsidRDefault="008E4FC4" w:rsidP="00F4340F">
            <w:pPr>
              <w:rPr>
                <w:color w:val="365F91" w:themeColor="accent1" w:themeShade="BF"/>
                <w:sz w:val="24"/>
                <w:szCs w:val="24"/>
              </w:rPr>
            </w:pPr>
            <w:r>
              <w:rPr>
                <w:color w:val="365F91" w:themeColor="accent1" w:themeShade="BF"/>
                <w:sz w:val="24"/>
                <w:szCs w:val="24"/>
              </w:rPr>
              <w:t>3805</w:t>
            </w:r>
          </w:p>
        </w:tc>
        <w:tc>
          <w:tcPr>
            <w:tcW w:w="1276" w:type="dxa"/>
            <w:shd w:val="pct5" w:color="auto" w:fill="FFFFFF" w:themeFill="background1"/>
            <w:tcMar>
              <w:top w:w="0" w:type="dxa"/>
              <w:left w:w="108" w:type="dxa"/>
              <w:bottom w:w="0" w:type="dxa"/>
              <w:right w:w="108" w:type="dxa"/>
            </w:tcMar>
          </w:tcPr>
          <w:p w14:paraId="5FD25081" w14:textId="77777777" w:rsidR="00F4340F" w:rsidRDefault="00F4340F" w:rsidP="00F4340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226751D0" w14:textId="77777777" w:rsidR="00F4340F" w:rsidRDefault="00F4340F" w:rsidP="00F4340F">
            <w:pPr>
              <w:rPr>
                <w:color w:val="365F91"/>
                <w:sz w:val="24"/>
                <w:szCs w:val="24"/>
              </w:rPr>
            </w:pPr>
            <w:r>
              <w:rPr>
                <w:color w:val="365F91"/>
                <w:sz w:val="24"/>
                <w:szCs w:val="24"/>
              </w:rPr>
              <w:t>%50</w:t>
            </w:r>
          </w:p>
        </w:tc>
      </w:tr>
    </w:tbl>
    <w:p w14:paraId="016C8EBF" w14:textId="6AB5C2CA" w:rsidR="00FD56BF" w:rsidRDefault="00FD56BF" w:rsidP="002B12A0">
      <w:pPr>
        <w:ind w:right="-142"/>
        <w:rPr>
          <w:b/>
          <w:color w:val="E36C09"/>
          <w:sz w:val="28"/>
          <w:szCs w:val="28"/>
        </w:rPr>
      </w:pPr>
    </w:p>
    <w:p w14:paraId="3E4C0C5B" w14:textId="77777777" w:rsidR="001456AD" w:rsidRPr="001456AD" w:rsidRDefault="001456AD" w:rsidP="001456AD">
      <w:pPr>
        <w:spacing w:line="276" w:lineRule="auto"/>
        <w:ind w:left="-709"/>
        <w:rPr>
          <w:b/>
          <w:color w:val="E36C09"/>
          <w:sz w:val="24"/>
          <w:szCs w:val="24"/>
        </w:rPr>
      </w:pPr>
      <w:r w:rsidRPr="001456AD">
        <w:rPr>
          <w:b/>
          <w:bCs/>
          <w:color w:val="E36C09"/>
          <w:sz w:val="24"/>
          <w:szCs w:val="24"/>
        </w:rPr>
        <w:t>SUPLEMENTO PARA HOTEL TIPO CAVERNA NA CAPADÓCIA EM MEIA PENSÃO (para 2 noites em USD)</w:t>
      </w: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253"/>
        <w:gridCol w:w="1560"/>
        <w:gridCol w:w="1559"/>
        <w:gridCol w:w="1559"/>
        <w:gridCol w:w="11"/>
        <w:gridCol w:w="1265"/>
        <w:gridCol w:w="1276"/>
        <w:gridCol w:w="11"/>
      </w:tblGrid>
      <w:tr w:rsidR="001456AD" w:rsidRPr="00A47AD7" w14:paraId="377D9B8B" w14:textId="77777777" w:rsidTr="007D3AFD">
        <w:trPr>
          <w:gridBefore w:val="5"/>
          <w:wBefore w:w="8942" w:type="dxa"/>
          <w:trHeight w:val="100"/>
        </w:trPr>
        <w:tc>
          <w:tcPr>
            <w:tcW w:w="2552" w:type="dxa"/>
            <w:gridSpan w:val="3"/>
            <w:shd w:val="clear" w:color="auto" w:fill="EAEAEA"/>
          </w:tcPr>
          <w:p w14:paraId="4F20C6F6" w14:textId="0F293786" w:rsidR="001456AD" w:rsidRPr="00A47AD7" w:rsidRDefault="001456AD" w:rsidP="007D3AFD">
            <w:pPr>
              <w:jc w:val="center"/>
              <w:rPr>
                <w:rFonts w:cstheme="minorBidi"/>
                <w:color w:val="4F81BD" w:themeColor="accent1"/>
                <w:lang w:eastAsia="en-US"/>
              </w:rPr>
            </w:pPr>
            <w:r w:rsidRPr="00675DE9">
              <w:rPr>
                <w:rFonts w:cstheme="minorBidi"/>
                <w:color w:val="365F91" w:themeColor="accent1" w:themeShade="BF"/>
                <w:lang w:eastAsia="en-US"/>
              </w:rPr>
              <w:t>Criança compartilhando o quarto com 2 adultos</w:t>
            </w:r>
          </w:p>
        </w:tc>
      </w:tr>
      <w:tr w:rsidR="001456AD" w14:paraId="71D3F2AC" w14:textId="77777777" w:rsidTr="00125797">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68C4E49B" w14:textId="77777777" w:rsidR="001456AD" w:rsidRDefault="001456AD" w:rsidP="001456AD">
            <w:pPr>
              <w:rPr>
                <w:color w:val="365F91"/>
                <w:sz w:val="26"/>
                <w:szCs w:val="26"/>
              </w:rPr>
            </w:pPr>
          </w:p>
        </w:tc>
        <w:tc>
          <w:tcPr>
            <w:tcW w:w="1560" w:type="dxa"/>
            <w:shd w:val="pct5" w:color="auto" w:fill="FFFFFF" w:themeFill="background1"/>
            <w:vAlign w:val="center"/>
          </w:tcPr>
          <w:p w14:paraId="64830897" w14:textId="1FC97325" w:rsidR="001456AD" w:rsidRDefault="001456AD" w:rsidP="001456AD">
            <w:pPr>
              <w:rPr>
                <w:b/>
                <w:color w:val="365F91"/>
                <w:sz w:val="24"/>
                <w:szCs w:val="24"/>
              </w:rPr>
            </w:pPr>
            <w:r w:rsidRPr="00C9458F">
              <w:rPr>
                <w:b/>
                <w:color w:val="365F91"/>
                <w:sz w:val="24"/>
                <w:szCs w:val="24"/>
              </w:rPr>
              <w:t>PP em Duplo</w:t>
            </w:r>
          </w:p>
        </w:tc>
        <w:tc>
          <w:tcPr>
            <w:tcW w:w="1559" w:type="dxa"/>
            <w:shd w:val="pct5" w:color="auto" w:fill="FFFFFF" w:themeFill="background1"/>
            <w:vAlign w:val="center"/>
          </w:tcPr>
          <w:p w14:paraId="11ED737B" w14:textId="26584908" w:rsidR="001456AD" w:rsidRDefault="001456AD" w:rsidP="001456AD">
            <w:pPr>
              <w:rPr>
                <w:b/>
                <w:color w:val="365F91"/>
                <w:sz w:val="24"/>
                <w:szCs w:val="24"/>
              </w:rPr>
            </w:pPr>
            <w:r w:rsidRPr="00C9458F">
              <w:rPr>
                <w:b/>
                <w:color w:val="365F91"/>
                <w:sz w:val="24"/>
                <w:szCs w:val="24"/>
              </w:rPr>
              <w:t>Supp Ind.</w:t>
            </w:r>
          </w:p>
        </w:tc>
        <w:tc>
          <w:tcPr>
            <w:tcW w:w="1559" w:type="dxa"/>
            <w:shd w:val="pct5" w:color="auto" w:fill="FFFFFF" w:themeFill="background1"/>
            <w:vAlign w:val="center"/>
          </w:tcPr>
          <w:p w14:paraId="5D73FB5E" w14:textId="4117AE0A" w:rsidR="001456AD" w:rsidRDefault="001456AD" w:rsidP="001456AD">
            <w:pPr>
              <w:rPr>
                <w:b/>
                <w:color w:val="365F91"/>
                <w:sz w:val="24"/>
                <w:szCs w:val="24"/>
              </w:rPr>
            </w:pPr>
            <w:r w:rsidRPr="00C9458F">
              <w:rPr>
                <w:b/>
                <w:color w:val="365F91"/>
                <w:sz w:val="24"/>
                <w:szCs w:val="24"/>
              </w:rPr>
              <w:t>PP em Tripl</w:t>
            </w:r>
            <w:r>
              <w:rPr>
                <w:b/>
                <w:color w:val="365F91"/>
                <w:sz w:val="24"/>
                <w:szCs w:val="24"/>
              </w:rPr>
              <w:t>o</w:t>
            </w:r>
          </w:p>
        </w:tc>
        <w:tc>
          <w:tcPr>
            <w:tcW w:w="1276" w:type="dxa"/>
            <w:gridSpan w:val="2"/>
            <w:shd w:val="pct5" w:color="auto" w:fill="FFFFFF" w:themeFill="background1"/>
            <w:vAlign w:val="center"/>
          </w:tcPr>
          <w:p w14:paraId="457F1C24" w14:textId="78B0111A" w:rsidR="001456AD" w:rsidRDefault="001456AD" w:rsidP="001456AD">
            <w:pPr>
              <w:rPr>
                <w:b/>
                <w:color w:val="365F91"/>
                <w:sz w:val="24"/>
                <w:szCs w:val="24"/>
              </w:rPr>
            </w:pPr>
            <w:r w:rsidRPr="00C9458F">
              <w:rPr>
                <w:b/>
                <w:color w:val="365F91"/>
                <w:sz w:val="24"/>
                <w:szCs w:val="24"/>
              </w:rPr>
              <w:t>0-2 anos</w:t>
            </w:r>
          </w:p>
        </w:tc>
        <w:tc>
          <w:tcPr>
            <w:tcW w:w="1276" w:type="dxa"/>
            <w:shd w:val="pct5" w:color="auto" w:fill="FFFFFF" w:themeFill="background1"/>
            <w:vAlign w:val="center"/>
          </w:tcPr>
          <w:p w14:paraId="3867667F" w14:textId="5E48308A" w:rsidR="001456AD" w:rsidRDefault="001456AD" w:rsidP="001456AD">
            <w:pPr>
              <w:rPr>
                <w:b/>
                <w:color w:val="365F91"/>
                <w:sz w:val="24"/>
                <w:szCs w:val="24"/>
              </w:rPr>
            </w:pPr>
            <w:r w:rsidRPr="00C9458F">
              <w:rPr>
                <w:b/>
                <w:color w:val="365F91"/>
                <w:sz w:val="24"/>
                <w:szCs w:val="24"/>
              </w:rPr>
              <w:t>3-12 anos</w:t>
            </w:r>
          </w:p>
        </w:tc>
      </w:tr>
      <w:tr w:rsidR="00FD56BF" w14:paraId="4402B154" w14:textId="77777777" w:rsidTr="007D3AFD">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6B1196D6" w14:textId="19F431AC" w:rsidR="00FD56BF" w:rsidRPr="00DD61FF" w:rsidRDefault="00FD56BF" w:rsidP="007D3AFD">
            <w:pPr>
              <w:rPr>
                <w:bCs/>
                <w:color w:val="365F91"/>
                <w:sz w:val="24"/>
                <w:szCs w:val="24"/>
              </w:rPr>
            </w:pPr>
            <w:r>
              <w:rPr>
                <w:bCs/>
                <w:color w:val="365F91"/>
                <w:sz w:val="24"/>
                <w:szCs w:val="24"/>
              </w:rPr>
              <w:t>MDC o</w:t>
            </w:r>
            <w:r w:rsidR="001456AD">
              <w:rPr>
                <w:bCs/>
                <w:color w:val="365F91"/>
                <w:sz w:val="24"/>
                <w:szCs w:val="24"/>
              </w:rPr>
              <w:t>u</w:t>
            </w:r>
            <w:r>
              <w:rPr>
                <w:bCs/>
                <w:color w:val="365F91"/>
                <w:sz w:val="24"/>
                <w:szCs w:val="24"/>
              </w:rPr>
              <w:t xml:space="preserve"> Minia o</w:t>
            </w:r>
            <w:r w:rsidR="001456AD">
              <w:rPr>
                <w:bCs/>
                <w:color w:val="365F91"/>
                <w:sz w:val="24"/>
                <w:szCs w:val="24"/>
              </w:rPr>
              <w:t>u</w:t>
            </w:r>
            <w:r>
              <w:rPr>
                <w:bCs/>
                <w:color w:val="365F91"/>
                <w:sz w:val="24"/>
                <w:szCs w:val="24"/>
              </w:rPr>
              <w:t xml:space="preserve"> Temenni Evi o</w:t>
            </w:r>
            <w:r w:rsidR="001456AD">
              <w:rPr>
                <w:bCs/>
                <w:color w:val="365F91"/>
                <w:sz w:val="24"/>
                <w:szCs w:val="24"/>
              </w:rPr>
              <w:t>u</w:t>
            </w:r>
            <w:r>
              <w:rPr>
                <w:bCs/>
                <w:color w:val="365F91"/>
                <w:sz w:val="24"/>
                <w:szCs w:val="24"/>
              </w:rPr>
              <w:t xml:space="preserve"> Misty Cave o</w:t>
            </w:r>
            <w:r w:rsidR="001456AD">
              <w:rPr>
                <w:bCs/>
                <w:color w:val="365F91"/>
                <w:sz w:val="24"/>
                <w:szCs w:val="24"/>
              </w:rPr>
              <w:t>u</w:t>
            </w:r>
            <w:r>
              <w:rPr>
                <w:bCs/>
                <w:color w:val="365F91"/>
                <w:sz w:val="24"/>
                <w:szCs w:val="24"/>
              </w:rPr>
              <w:t xml:space="preserve"> similar </w:t>
            </w:r>
            <w:r w:rsidRPr="008D172D">
              <w:rPr>
                <w:b/>
                <w:color w:val="365F91"/>
                <w:sz w:val="24"/>
                <w:szCs w:val="24"/>
              </w:rPr>
              <w:t>( categoria standard )</w:t>
            </w:r>
          </w:p>
        </w:tc>
        <w:tc>
          <w:tcPr>
            <w:tcW w:w="1560" w:type="dxa"/>
            <w:shd w:val="pct5" w:color="auto" w:fill="FFFFFF" w:themeFill="background1"/>
          </w:tcPr>
          <w:p w14:paraId="1CD46E61" w14:textId="77777777" w:rsidR="00FD56BF" w:rsidRPr="00E2328E" w:rsidRDefault="00FD56BF" w:rsidP="007D3AFD">
            <w:pPr>
              <w:rPr>
                <w:color w:val="365F91"/>
                <w:sz w:val="24"/>
                <w:szCs w:val="24"/>
              </w:rPr>
            </w:pPr>
            <w:r w:rsidRPr="00E2328E">
              <w:rPr>
                <w:color w:val="365F91"/>
                <w:sz w:val="24"/>
                <w:szCs w:val="24"/>
              </w:rPr>
              <w:t>110</w:t>
            </w:r>
          </w:p>
        </w:tc>
        <w:tc>
          <w:tcPr>
            <w:tcW w:w="1559" w:type="dxa"/>
            <w:shd w:val="pct5" w:color="auto" w:fill="FFFFFF" w:themeFill="background1"/>
          </w:tcPr>
          <w:p w14:paraId="1C9B429A" w14:textId="77777777" w:rsidR="00FD56BF" w:rsidRPr="00E2328E" w:rsidRDefault="00FD56BF" w:rsidP="007D3AFD">
            <w:pPr>
              <w:rPr>
                <w:color w:val="365F91"/>
                <w:sz w:val="24"/>
                <w:szCs w:val="24"/>
              </w:rPr>
            </w:pPr>
            <w:r w:rsidRPr="00E2328E">
              <w:rPr>
                <w:color w:val="365F91"/>
                <w:sz w:val="24"/>
                <w:szCs w:val="24"/>
              </w:rPr>
              <w:t>100</w:t>
            </w:r>
          </w:p>
        </w:tc>
        <w:tc>
          <w:tcPr>
            <w:tcW w:w="1559" w:type="dxa"/>
            <w:shd w:val="pct5" w:color="auto" w:fill="FFFFFF" w:themeFill="background1"/>
          </w:tcPr>
          <w:p w14:paraId="0B56CCBD" w14:textId="77777777" w:rsidR="00FD56BF" w:rsidRPr="00E2328E" w:rsidRDefault="00FD56BF" w:rsidP="007D3AFD">
            <w:pPr>
              <w:rPr>
                <w:color w:val="365F91"/>
                <w:sz w:val="24"/>
                <w:szCs w:val="24"/>
              </w:rPr>
            </w:pPr>
            <w:r w:rsidRPr="00E2328E">
              <w:rPr>
                <w:color w:val="365F91"/>
                <w:sz w:val="24"/>
                <w:szCs w:val="24"/>
              </w:rPr>
              <w:t>110</w:t>
            </w:r>
          </w:p>
        </w:tc>
        <w:tc>
          <w:tcPr>
            <w:tcW w:w="1276" w:type="dxa"/>
            <w:gridSpan w:val="2"/>
            <w:shd w:val="pct5" w:color="auto" w:fill="FFFFFF" w:themeFill="background1"/>
          </w:tcPr>
          <w:p w14:paraId="1BF92A61" w14:textId="77777777" w:rsidR="00FD56BF" w:rsidRDefault="00FD56BF" w:rsidP="007D3AFD">
            <w:pPr>
              <w:rPr>
                <w:color w:val="365F91"/>
                <w:sz w:val="24"/>
                <w:szCs w:val="24"/>
              </w:rPr>
            </w:pPr>
            <w:r>
              <w:rPr>
                <w:color w:val="365F91"/>
                <w:sz w:val="24"/>
                <w:szCs w:val="24"/>
              </w:rPr>
              <w:t>Free</w:t>
            </w:r>
          </w:p>
        </w:tc>
        <w:tc>
          <w:tcPr>
            <w:tcW w:w="1276" w:type="dxa"/>
            <w:shd w:val="pct5" w:color="auto" w:fill="FFFFFF" w:themeFill="background1"/>
          </w:tcPr>
          <w:p w14:paraId="40DB9C29" w14:textId="77777777" w:rsidR="00FD56BF" w:rsidRDefault="00FD56BF" w:rsidP="007D3AFD">
            <w:pPr>
              <w:rPr>
                <w:color w:val="365F91"/>
                <w:sz w:val="24"/>
                <w:szCs w:val="24"/>
              </w:rPr>
            </w:pPr>
            <w:r>
              <w:rPr>
                <w:color w:val="365F91"/>
                <w:sz w:val="24"/>
                <w:szCs w:val="24"/>
              </w:rPr>
              <w:t>%50</w:t>
            </w:r>
          </w:p>
        </w:tc>
      </w:tr>
      <w:tr w:rsidR="00FD56BF" w14:paraId="76820E19" w14:textId="77777777" w:rsidTr="007D3AFD">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3659B497" w14:textId="482263BB" w:rsidR="00FD56BF" w:rsidRPr="00DD61FF" w:rsidRDefault="00FD56BF" w:rsidP="007D3AFD">
            <w:pPr>
              <w:rPr>
                <w:bCs/>
                <w:color w:val="365F91"/>
                <w:sz w:val="24"/>
                <w:szCs w:val="24"/>
              </w:rPr>
            </w:pPr>
            <w:r>
              <w:rPr>
                <w:bCs/>
                <w:color w:val="365F91"/>
                <w:sz w:val="24"/>
                <w:szCs w:val="24"/>
              </w:rPr>
              <w:t>Yunak o</w:t>
            </w:r>
            <w:r w:rsidR="001456AD">
              <w:rPr>
                <w:bCs/>
                <w:color w:val="365F91"/>
                <w:sz w:val="24"/>
                <w:szCs w:val="24"/>
              </w:rPr>
              <w:t>u</w:t>
            </w:r>
            <w:r>
              <w:rPr>
                <w:bCs/>
                <w:color w:val="365F91"/>
                <w:sz w:val="24"/>
                <w:szCs w:val="24"/>
              </w:rPr>
              <w:t xml:space="preserve"> Dere Suites o</w:t>
            </w:r>
            <w:r w:rsidR="001456AD">
              <w:rPr>
                <w:bCs/>
                <w:color w:val="365F91"/>
                <w:sz w:val="24"/>
                <w:szCs w:val="24"/>
              </w:rPr>
              <w:t>u</w:t>
            </w:r>
            <w:r>
              <w:rPr>
                <w:bCs/>
                <w:color w:val="365F91"/>
                <w:sz w:val="24"/>
                <w:szCs w:val="24"/>
              </w:rPr>
              <w:t xml:space="preserve"> New Utopia o</w:t>
            </w:r>
            <w:r w:rsidR="001456AD">
              <w:rPr>
                <w:bCs/>
                <w:color w:val="365F91"/>
                <w:sz w:val="24"/>
                <w:szCs w:val="24"/>
              </w:rPr>
              <w:t>u</w:t>
            </w:r>
            <w:r>
              <w:rPr>
                <w:bCs/>
                <w:color w:val="365F91"/>
                <w:sz w:val="24"/>
                <w:szCs w:val="24"/>
              </w:rPr>
              <w:t xml:space="preserve">  similar  </w:t>
            </w:r>
            <w:r w:rsidRPr="008D172D">
              <w:rPr>
                <w:b/>
                <w:color w:val="365F91"/>
                <w:sz w:val="24"/>
                <w:szCs w:val="24"/>
              </w:rPr>
              <w:t>(categoria superior )</w:t>
            </w:r>
          </w:p>
        </w:tc>
        <w:tc>
          <w:tcPr>
            <w:tcW w:w="1560" w:type="dxa"/>
            <w:shd w:val="pct5" w:color="auto" w:fill="FFFFFF" w:themeFill="background1"/>
          </w:tcPr>
          <w:p w14:paraId="2A71CCDD" w14:textId="77777777" w:rsidR="00FD56BF" w:rsidRPr="00E2328E" w:rsidRDefault="00FD56BF" w:rsidP="007D3AFD">
            <w:pPr>
              <w:rPr>
                <w:color w:val="365F91"/>
                <w:sz w:val="24"/>
                <w:szCs w:val="24"/>
              </w:rPr>
            </w:pPr>
            <w:r w:rsidRPr="00E2328E">
              <w:rPr>
                <w:color w:val="365F91"/>
                <w:sz w:val="24"/>
                <w:szCs w:val="24"/>
              </w:rPr>
              <w:t>155</w:t>
            </w:r>
          </w:p>
        </w:tc>
        <w:tc>
          <w:tcPr>
            <w:tcW w:w="1559" w:type="dxa"/>
            <w:shd w:val="pct5" w:color="auto" w:fill="FFFFFF" w:themeFill="background1"/>
          </w:tcPr>
          <w:p w14:paraId="6ACD031D" w14:textId="77777777" w:rsidR="00FD56BF" w:rsidRPr="00E2328E" w:rsidRDefault="00FD56BF" w:rsidP="007D3AFD">
            <w:pPr>
              <w:rPr>
                <w:color w:val="365F91"/>
                <w:sz w:val="24"/>
                <w:szCs w:val="24"/>
              </w:rPr>
            </w:pPr>
            <w:r w:rsidRPr="00E2328E">
              <w:rPr>
                <w:color w:val="365F91"/>
                <w:sz w:val="24"/>
                <w:szCs w:val="24"/>
              </w:rPr>
              <w:t>143</w:t>
            </w:r>
          </w:p>
        </w:tc>
        <w:tc>
          <w:tcPr>
            <w:tcW w:w="1559" w:type="dxa"/>
            <w:shd w:val="pct5" w:color="auto" w:fill="FFFFFF" w:themeFill="background1"/>
          </w:tcPr>
          <w:p w14:paraId="55FD5EA7" w14:textId="77777777" w:rsidR="00FD56BF" w:rsidRPr="00E2328E" w:rsidRDefault="00FD56BF" w:rsidP="007D3AFD">
            <w:pPr>
              <w:rPr>
                <w:color w:val="365F91"/>
                <w:sz w:val="24"/>
                <w:szCs w:val="24"/>
              </w:rPr>
            </w:pPr>
            <w:r w:rsidRPr="00E2328E">
              <w:rPr>
                <w:color w:val="365F91"/>
                <w:sz w:val="24"/>
                <w:szCs w:val="24"/>
              </w:rPr>
              <w:t>155</w:t>
            </w:r>
          </w:p>
        </w:tc>
        <w:tc>
          <w:tcPr>
            <w:tcW w:w="1276" w:type="dxa"/>
            <w:gridSpan w:val="2"/>
            <w:shd w:val="pct5" w:color="auto" w:fill="FFFFFF" w:themeFill="background1"/>
          </w:tcPr>
          <w:p w14:paraId="742514E4" w14:textId="77777777" w:rsidR="00FD56BF" w:rsidRDefault="00FD56BF" w:rsidP="007D3AFD">
            <w:pPr>
              <w:rPr>
                <w:color w:val="365F91"/>
                <w:sz w:val="24"/>
                <w:szCs w:val="24"/>
              </w:rPr>
            </w:pPr>
            <w:r>
              <w:rPr>
                <w:color w:val="365F91"/>
                <w:sz w:val="24"/>
                <w:szCs w:val="24"/>
              </w:rPr>
              <w:t>Free</w:t>
            </w:r>
          </w:p>
        </w:tc>
        <w:tc>
          <w:tcPr>
            <w:tcW w:w="1276" w:type="dxa"/>
            <w:shd w:val="pct5" w:color="auto" w:fill="FFFFFF" w:themeFill="background1"/>
          </w:tcPr>
          <w:p w14:paraId="4D9F6211" w14:textId="77777777" w:rsidR="00FD56BF" w:rsidRDefault="00FD56BF" w:rsidP="007D3AFD">
            <w:pPr>
              <w:rPr>
                <w:color w:val="365F91"/>
                <w:sz w:val="24"/>
                <w:szCs w:val="24"/>
              </w:rPr>
            </w:pPr>
            <w:r>
              <w:rPr>
                <w:color w:val="365F91"/>
                <w:sz w:val="24"/>
                <w:szCs w:val="24"/>
              </w:rPr>
              <w:t>%50</w:t>
            </w:r>
          </w:p>
        </w:tc>
      </w:tr>
    </w:tbl>
    <w:p w14:paraId="6E9B479B" w14:textId="77777777" w:rsidR="00FD56BF" w:rsidRDefault="00FD56BF" w:rsidP="00FD56BF">
      <w:pPr>
        <w:rPr>
          <w:b/>
          <w:color w:val="365F91"/>
          <w:sz w:val="24"/>
          <w:szCs w:val="24"/>
        </w:rPr>
      </w:pPr>
    </w:p>
    <w:p w14:paraId="64E8EC5E" w14:textId="77777777" w:rsidR="001456AD" w:rsidRPr="001456AD" w:rsidRDefault="001456AD" w:rsidP="001456AD">
      <w:pPr>
        <w:ind w:left="-284"/>
        <w:outlineLvl w:val="2"/>
        <w:rPr>
          <w:rFonts w:asciiTheme="minorHAnsi" w:eastAsia="Times New Roman" w:hAnsiTheme="minorHAnsi" w:cstheme="minorHAnsi"/>
          <w:b/>
          <w:bCs/>
          <w:color w:val="E36C0A" w:themeColor="accent6" w:themeShade="BF"/>
          <w:sz w:val="24"/>
          <w:szCs w:val="24"/>
        </w:rPr>
      </w:pPr>
      <w:r w:rsidRPr="001456AD">
        <w:rPr>
          <w:rFonts w:asciiTheme="minorHAnsi" w:eastAsia="Times New Roman" w:hAnsiTheme="minorHAnsi" w:cstheme="minorHAnsi"/>
          <w:b/>
          <w:bCs/>
          <w:color w:val="E36C0A" w:themeColor="accent6" w:themeShade="BF"/>
          <w:sz w:val="24"/>
          <w:szCs w:val="24"/>
        </w:rPr>
        <w:t>PREÇOS INCLUEM</w:t>
      </w:r>
    </w:p>
    <w:p w14:paraId="32135FD0" w14:textId="77777777" w:rsidR="001456AD" w:rsidRDefault="001456AD" w:rsidP="001456AD">
      <w:pPr>
        <w:pStyle w:val="ListeParagraf"/>
        <w:numPr>
          <w:ilvl w:val="0"/>
          <w:numId w:val="31"/>
        </w:numPr>
        <w:ind w:left="284" w:hanging="284"/>
        <w:rPr>
          <w:rFonts w:asciiTheme="minorHAnsi" w:eastAsia="Times New Roman" w:hAnsiTheme="minorHAnsi" w:cstheme="minorHAnsi"/>
          <w:color w:val="365F91" w:themeColor="accent1" w:themeShade="BF"/>
          <w:sz w:val="24"/>
          <w:szCs w:val="24"/>
        </w:rPr>
      </w:pPr>
      <w:r w:rsidRPr="001456AD">
        <w:rPr>
          <w:rFonts w:asciiTheme="minorHAnsi" w:eastAsia="Times New Roman" w:hAnsiTheme="minorHAnsi" w:cstheme="minorHAnsi"/>
          <w:color w:val="365F91" w:themeColor="accent1" w:themeShade="BF"/>
          <w:sz w:val="24"/>
          <w:szCs w:val="24"/>
        </w:rPr>
        <w:t>3 noites de hospedagem em hotel em Istambul com café da manhã</w:t>
      </w:r>
    </w:p>
    <w:p w14:paraId="52885FA8" w14:textId="77777777" w:rsidR="001456AD" w:rsidRDefault="001456AD" w:rsidP="001456AD">
      <w:pPr>
        <w:pStyle w:val="ListeParagraf"/>
        <w:numPr>
          <w:ilvl w:val="0"/>
          <w:numId w:val="31"/>
        </w:numPr>
        <w:ind w:left="284" w:hanging="284"/>
        <w:rPr>
          <w:rFonts w:asciiTheme="minorHAnsi" w:eastAsia="Times New Roman" w:hAnsiTheme="minorHAnsi" w:cstheme="minorHAnsi"/>
          <w:color w:val="365F91" w:themeColor="accent1" w:themeShade="BF"/>
          <w:sz w:val="24"/>
          <w:szCs w:val="24"/>
        </w:rPr>
      </w:pPr>
      <w:r w:rsidRPr="001456AD">
        <w:rPr>
          <w:rFonts w:asciiTheme="minorHAnsi" w:eastAsia="Times New Roman" w:hAnsiTheme="minorHAnsi" w:cstheme="minorHAnsi"/>
          <w:color w:val="365F91" w:themeColor="accent1" w:themeShade="BF"/>
          <w:sz w:val="24"/>
          <w:szCs w:val="24"/>
        </w:rPr>
        <w:t>1 noite de hospedagem em hotel em Ancara com café da manhã e janta</w:t>
      </w:r>
      <w:r>
        <w:rPr>
          <w:rFonts w:asciiTheme="minorHAnsi" w:eastAsia="Times New Roman" w:hAnsiTheme="minorHAnsi" w:cstheme="minorHAnsi"/>
          <w:color w:val="365F91" w:themeColor="accent1" w:themeShade="BF"/>
          <w:sz w:val="24"/>
          <w:szCs w:val="24"/>
        </w:rPr>
        <w:t>r</w:t>
      </w:r>
    </w:p>
    <w:p w14:paraId="4A3460CC" w14:textId="77777777" w:rsidR="001456AD" w:rsidRDefault="001456AD" w:rsidP="001456AD">
      <w:pPr>
        <w:pStyle w:val="ListeParagraf"/>
        <w:numPr>
          <w:ilvl w:val="0"/>
          <w:numId w:val="31"/>
        </w:numPr>
        <w:ind w:left="284" w:hanging="284"/>
        <w:rPr>
          <w:rFonts w:asciiTheme="minorHAnsi" w:eastAsia="Times New Roman" w:hAnsiTheme="minorHAnsi" w:cstheme="minorHAnsi"/>
          <w:color w:val="365F91" w:themeColor="accent1" w:themeShade="BF"/>
          <w:sz w:val="24"/>
          <w:szCs w:val="24"/>
        </w:rPr>
      </w:pPr>
      <w:r w:rsidRPr="001456AD">
        <w:rPr>
          <w:rFonts w:asciiTheme="minorHAnsi" w:eastAsia="Times New Roman" w:hAnsiTheme="minorHAnsi" w:cstheme="minorHAnsi"/>
          <w:color w:val="365F91" w:themeColor="accent1" w:themeShade="BF"/>
          <w:sz w:val="24"/>
          <w:szCs w:val="24"/>
        </w:rPr>
        <w:t>2 noites de hospedagem em hotel na Capadócia com café da manhã e jantar</w:t>
      </w:r>
    </w:p>
    <w:p w14:paraId="31F3388C" w14:textId="77777777" w:rsidR="001456AD" w:rsidRDefault="001456AD" w:rsidP="001456AD">
      <w:pPr>
        <w:pStyle w:val="ListeParagraf"/>
        <w:numPr>
          <w:ilvl w:val="0"/>
          <w:numId w:val="31"/>
        </w:numPr>
        <w:ind w:left="284" w:hanging="284"/>
        <w:rPr>
          <w:rFonts w:asciiTheme="minorHAnsi" w:eastAsia="Times New Roman" w:hAnsiTheme="minorHAnsi" w:cstheme="minorHAnsi"/>
          <w:color w:val="365F91" w:themeColor="accent1" w:themeShade="BF"/>
          <w:sz w:val="24"/>
          <w:szCs w:val="24"/>
        </w:rPr>
      </w:pPr>
      <w:r w:rsidRPr="001456AD">
        <w:rPr>
          <w:rFonts w:asciiTheme="minorHAnsi" w:eastAsia="Times New Roman" w:hAnsiTheme="minorHAnsi" w:cstheme="minorHAnsi"/>
          <w:color w:val="365F91" w:themeColor="accent1" w:themeShade="BF"/>
          <w:sz w:val="24"/>
          <w:szCs w:val="24"/>
        </w:rPr>
        <w:t>1 noite de hospedagem em hotel em Pamukkale com café da manhã e jantar</w:t>
      </w:r>
    </w:p>
    <w:p w14:paraId="05527FA3" w14:textId="77777777" w:rsidR="001456AD" w:rsidRDefault="001456AD" w:rsidP="001456AD">
      <w:pPr>
        <w:pStyle w:val="ListeParagraf"/>
        <w:numPr>
          <w:ilvl w:val="0"/>
          <w:numId w:val="31"/>
        </w:numPr>
        <w:ind w:left="284" w:hanging="284"/>
        <w:rPr>
          <w:rFonts w:asciiTheme="minorHAnsi" w:eastAsia="Times New Roman" w:hAnsiTheme="minorHAnsi" w:cstheme="minorHAnsi"/>
          <w:color w:val="365F91" w:themeColor="accent1" w:themeShade="BF"/>
          <w:sz w:val="24"/>
          <w:szCs w:val="24"/>
        </w:rPr>
      </w:pPr>
      <w:r w:rsidRPr="001456AD">
        <w:rPr>
          <w:rFonts w:asciiTheme="minorHAnsi" w:eastAsia="Times New Roman" w:hAnsiTheme="minorHAnsi" w:cstheme="minorHAnsi"/>
          <w:color w:val="365F91" w:themeColor="accent1" w:themeShade="BF"/>
          <w:sz w:val="24"/>
          <w:szCs w:val="24"/>
        </w:rPr>
        <w:t>4 noites de hospedagem em hotel em Erevan com café da manhã</w:t>
      </w:r>
    </w:p>
    <w:p w14:paraId="446E8AE5" w14:textId="77777777" w:rsidR="001456AD" w:rsidRDefault="001456AD" w:rsidP="001456AD">
      <w:pPr>
        <w:pStyle w:val="ListeParagraf"/>
        <w:numPr>
          <w:ilvl w:val="0"/>
          <w:numId w:val="31"/>
        </w:numPr>
        <w:ind w:left="284" w:hanging="284"/>
        <w:rPr>
          <w:rFonts w:asciiTheme="minorHAnsi" w:eastAsia="Times New Roman" w:hAnsiTheme="minorHAnsi" w:cstheme="minorHAnsi"/>
          <w:color w:val="365F91" w:themeColor="accent1" w:themeShade="BF"/>
          <w:sz w:val="24"/>
          <w:szCs w:val="24"/>
        </w:rPr>
      </w:pPr>
      <w:r w:rsidRPr="001456AD">
        <w:rPr>
          <w:rFonts w:asciiTheme="minorHAnsi" w:eastAsia="Times New Roman" w:hAnsiTheme="minorHAnsi" w:cstheme="minorHAnsi"/>
          <w:color w:val="365F91" w:themeColor="accent1" w:themeShade="BF"/>
          <w:sz w:val="24"/>
          <w:szCs w:val="24"/>
        </w:rPr>
        <w:t>3 noites de hospedagem em hotel em Tbilisi com café da manhã</w:t>
      </w:r>
    </w:p>
    <w:p w14:paraId="1612AA58" w14:textId="77777777" w:rsidR="001456AD" w:rsidRDefault="001456AD" w:rsidP="001456AD">
      <w:pPr>
        <w:pStyle w:val="ListeParagraf"/>
        <w:numPr>
          <w:ilvl w:val="0"/>
          <w:numId w:val="31"/>
        </w:numPr>
        <w:ind w:left="284" w:hanging="284"/>
        <w:rPr>
          <w:rFonts w:asciiTheme="minorHAnsi" w:eastAsia="Times New Roman" w:hAnsiTheme="minorHAnsi" w:cstheme="minorHAnsi"/>
          <w:color w:val="365F91" w:themeColor="accent1" w:themeShade="BF"/>
          <w:sz w:val="24"/>
          <w:szCs w:val="24"/>
        </w:rPr>
      </w:pPr>
      <w:r w:rsidRPr="001456AD">
        <w:rPr>
          <w:rFonts w:asciiTheme="minorHAnsi" w:eastAsia="Times New Roman" w:hAnsiTheme="minorHAnsi" w:cstheme="minorHAnsi"/>
          <w:color w:val="365F91" w:themeColor="accent1" w:themeShade="BF"/>
          <w:sz w:val="24"/>
          <w:szCs w:val="24"/>
        </w:rPr>
        <w:t>3 noites de hospedagem em hotel em Baku com café da manhã</w:t>
      </w:r>
    </w:p>
    <w:p w14:paraId="7BFEEB47" w14:textId="77777777" w:rsidR="001456AD" w:rsidRDefault="001456AD" w:rsidP="001456AD">
      <w:pPr>
        <w:pStyle w:val="ListeParagraf"/>
        <w:numPr>
          <w:ilvl w:val="0"/>
          <w:numId w:val="31"/>
        </w:numPr>
        <w:ind w:left="284" w:hanging="284"/>
        <w:rPr>
          <w:rFonts w:asciiTheme="minorHAnsi" w:eastAsia="Times New Roman" w:hAnsiTheme="minorHAnsi" w:cstheme="minorHAnsi"/>
          <w:color w:val="365F91" w:themeColor="accent1" w:themeShade="BF"/>
          <w:sz w:val="24"/>
          <w:szCs w:val="24"/>
        </w:rPr>
      </w:pPr>
      <w:r w:rsidRPr="001456AD">
        <w:rPr>
          <w:rFonts w:asciiTheme="minorHAnsi" w:eastAsia="Times New Roman" w:hAnsiTheme="minorHAnsi" w:cstheme="minorHAnsi"/>
          <w:color w:val="365F91" w:themeColor="accent1" w:themeShade="BF"/>
          <w:sz w:val="24"/>
          <w:szCs w:val="24"/>
        </w:rPr>
        <w:t>Todos os traslados em serviço regular com assistente de fala espanhola ou inglesa</w:t>
      </w:r>
    </w:p>
    <w:p w14:paraId="5375E272" w14:textId="77777777" w:rsidR="001456AD" w:rsidRDefault="001456AD" w:rsidP="001456AD">
      <w:pPr>
        <w:pStyle w:val="ListeParagraf"/>
        <w:numPr>
          <w:ilvl w:val="0"/>
          <w:numId w:val="31"/>
        </w:numPr>
        <w:ind w:left="284" w:hanging="284"/>
        <w:rPr>
          <w:rFonts w:asciiTheme="minorHAnsi" w:eastAsia="Times New Roman" w:hAnsiTheme="minorHAnsi" w:cstheme="minorHAnsi"/>
          <w:color w:val="365F91" w:themeColor="accent1" w:themeShade="BF"/>
          <w:sz w:val="24"/>
          <w:szCs w:val="24"/>
        </w:rPr>
      </w:pPr>
      <w:r w:rsidRPr="001456AD">
        <w:rPr>
          <w:rFonts w:asciiTheme="minorHAnsi" w:eastAsia="Times New Roman" w:hAnsiTheme="minorHAnsi" w:cstheme="minorHAnsi"/>
          <w:color w:val="365F91" w:themeColor="accent1" w:themeShade="BF"/>
          <w:sz w:val="24"/>
          <w:szCs w:val="24"/>
        </w:rPr>
        <w:t>Guia local de língua espanhola para todas as visitas indicadas no programa</w:t>
      </w:r>
    </w:p>
    <w:p w14:paraId="5B19DACF" w14:textId="77777777" w:rsidR="001456AD" w:rsidRDefault="001456AD" w:rsidP="001456AD">
      <w:pPr>
        <w:pStyle w:val="ListeParagraf"/>
        <w:numPr>
          <w:ilvl w:val="0"/>
          <w:numId w:val="31"/>
        </w:numPr>
        <w:ind w:left="284" w:hanging="284"/>
        <w:rPr>
          <w:rFonts w:asciiTheme="minorHAnsi" w:eastAsia="Times New Roman" w:hAnsiTheme="minorHAnsi" w:cstheme="minorHAnsi"/>
          <w:color w:val="365F91" w:themeColor="accent1" w:themeShade="BF"/>
          <w:sz w:val="24"/>
          <w:szCs w:val="24"/>
        </w:rPr>
      </w:pPr>
      <w:r w:rsidRPr="001456AD">
        <w:rPr>
          <w:rFonts w:asciiTheme="minorHAnsi" w:eastAsia="Times New Roman" w:hAnsiTheme="minorHAnsi" w:cstheme="minorHAnsi"/>
          <w:color w:val="365F91" w:themeColor="accent1" w:themeShade="BF"/>
          <w:sz w:val="24"/>
          <w:szCs w:val="24"/>
        </w:rPr>
        <w:t>Regime conforme o programa (17 cafés da manhã + 4 jantares)</w:t>
      </w:r>
    </w:p>
    <w:p w14:paraId="6ED7B2A5" w14:textId="77777777" w:rsidR="001456AD" w:rsidRDefault="001456AD" w:rsidP="001456AD">
      <w:pPr>
        <w:pStyle w:val="ListeParagraf"/>
        <w:numPr>
          <w:ilvl w:val="0"/>
          <w:numId w:val="31"/>
        </w:numPr>
        <w:ind w:left="284" w:hanging="284"/>
        <w:rPr>
          <w:rFonts w:asciiTheme="minorHAnsi" w:eastAsia="Times New Roman" w:hAnsiTheme="minorHAnsi" w:cstheme="minorHAnsi"/>
          <w:color w:val="365F91" w:themeColor="accent1" w:themeShade="BF"/>
          <w:sz w:val="24"/>
          <w:szCs w:val="24"/>
        </w:rPr>
      </w:pPr>
      <w:r w:rsidRPr="001456AD">
        <w:rPr>
          <w:rFonts w:asciiTheme="minorHAnsi" w:eastAsia="Times New Roman" w:hAnsiTheme="minorHAnsi" w:cstheme="minorHAnsi"/>
          <w:color w:val="365F91" w:themeColor="accent1" w:themeShade="BF"/>
          <w:sz w:val="24"/>
          <w:szCs w:val="24"/>
        </w:rPr>
        <w:lastRenderedPageBreak/>
        <w:t>Impostos hoteleiros</w:t>
      </w:r>
    </w:p>
    <w:p w14:paraId="4E403058" w14:textId="77777777" w:rsidR="001456AD" w:rsidRDefault="001456AD" w:rsidP="001456AD">
      <w:pPr>
        <w:pStyle w:val="ListeParagraf"/>
        <w:numPr>
          <w:ilvl w:val="0"/>
          <w:numId w:val="31"/>
        </w:numPr>
        <w:ind w:left="284" w:hanging="284"/>
        <w:rPr>
          <w:rFonts w:asciiTheme="minorHAnsi" w:eastAsia="Times New Roman" w:hAnsiTheme="minorHAnsi" w:cstheme="minorHAnsi"/>
          <w:color w:val="365F91" w:themeColor="accent1" w:themeShade="BF"/>
          <w:sz w:val="24"/>
          <w:szCs w:val="24"/>
        </w:rPr>
      </w:pPr>
      <w:r w:rsidRPr="001456AD">
        <w:rPr>
          <w:rFonts w:asciiTheme="minorHAnsi" w:eastAsia="Times New Roman" w:hAnsiTheme="minorHAnsi" w:cstheme="minorHAnsi"/>
          <w:color w:val="365F91" w:themeColor="accent1" w:themeShade="BF"/>
          <w:sz w:val="24"/>
          <w:szCs w:val="24"/>
        </w:rPr>
        <w:t>Visitas com ingressos incluídos</w:t>
      </w:r>
    </w:p>
    <w:p w14:paraId="3AA85E2E" w14:textId="77777777" w:rsidR="001456AD" w:rsidRDefault="001456AD" w:rsidP="001456AD">
      <w:pPr>
        <w:pStyle w:val="ListeParagraf"/>
        <w:numPr>
          <w:ilvl w:val="0"/>
          <w:numId w:val="31"/>
        </w:numPr>
        <w:ind w:left="284" w:hanging="284"/>
        <w:rPr>
          <w:rFonts w:asciiTheme="minorHAnsi" w:eastAsia="Times New Roman" w:hAnsiTheme="minorHAnsi" w:cstheme="minorHAnsi"/>
          <w:color w:val="365F91" w:themeColor="accent1" w:themeShade="BF"/>
          <w:sz w:val="24"/>
          <w:szCs w:val="24"/>
        </w:rPr>
      </w:pPr>
      <w:r w:rsidRPr="001456AD">
        <w:rPr>
          <w:rFonts w:asciiTheme="minorHAnsi" w:eastAsia="Times New Roman" w:hAnsiTheme="minorHAnsi" w:cstheme="minorHAnsi"/>
          <w:color w:val="365F91" w:themeColor="accent1" w:themeShade="BF"/>
          <w:sz w:val="24"/>
          <w:szCs w:val="24"/>
        </w:rPr>
        <w:t>T</w:t>
      </w:r>
      <w:r w:rsidRPr="001456AD">
        <w:rPr>
          <w:rFonts w:asciiTheme="minorHAnsi" w:eastAsia="Times New Roman" w:hAnsiTheme="minorHAnsi" w:cstheme="minorHAnsi"/>
          <w:color w:val="365F91" w:themeColor="accent1" w:themeShade="BF"/>
          <w:sz w:val="24"/>
          <w:szCs w:val="24"/>
        </w:rPr>
        <w:t>raslados em micro-ônibus ou ônibus com ar-condicionado, conforme o número de passageiros</w:t>
      </w:r>
    </w:p>
    <w:p w14:paraId="6E23F355" w14:textId="77777777" w:rsidR="001456AD" w:rsidRDefault="001456AD" w:rsidP="001456AD">
      <w:pPr>
        <w:pStyle w:val="ListeParagraf"/>
        <w:numPr>
          <w:ilvl w:val="0"/>
          <w:numId w:val="31"/>
        </w:numPr>
        <w:ind w:left="284" w:hanging="284"/>
        <w:rPr>
          <w:rFonts w:asciiTheme="minorHAnsi" w:eastAsia="Times New Roman" w:hAnsiTheme="minorHAnsi" w:cstheme="minorHAnsi"/>
          <w:color w:val="365F91" w:themeColor="accent1" w:themeShade="BF"/>
          <w:sz w:val="24"/>
          <w:szCs w:val="24"/>
        </w:rPr>
      </w:pPr>
      <w:r w:rsidRPr="001456AD">
        <w:rPr>
          <w:rFonts w:asciiTheme="minorHAnsi" w:eastAsia="Times New Roman" w:hAnsiTheme="minorHAnsi" w:cstheme="minorHAnsi"/>
          <w:color w:val="365F91" w:themeColor="accent1" w:themeShade="BF"/>
          <w:sz w:val="24"/>
          <w:szCs w:val="24"/>
        </w:rPr>
        <w:t>1 garrafa de 0,5 L de água no ônibus na Turquia (de Ancara a Istambul)</w:t>
      </w:r>
    </w:p>
    <w:p w14:paraId="2F66A320" w14:textId="77777777" w:rsidR="001456AD" w:rsidRDefault="001456AD" w:rsidP="001456AD">
      <w:pPr>
        <w:pStyle w:val="ListeParagraf"/>
        <w:numPr>
          <w:ilvl w:val="0"/>
          <w:numId w:val="31"/>
        </w:numPr>
        <w:ind w:left="284" w:hanging="284"/>
        <w:rPr>
          <w:rFonts w:asciiTheme="minorHAnsi" w:eastAsia="Times New Roman" w:hAnsiTheme="minorHAnsi" w:cstheme="minorHAnsi"/>
          <w:color w:val="365F91" w:themeColor="accent1" w:themeShade="BF"/>
          <w:sz w:val="24"/>
          <w:szCs w:val="24"/>
        </w:rPr>
      </w:pPr>
      <w:r w:rsidRPr="001456AD">
        <w:rPr>
          <w:rFonts w:asciiTheme="minorHAnsi" w:eastAsia="Times New Roman" w:hAnsiTheme="minorHAnsi" w:cstheme="minorHAnsi"/>
          <w:color w:val="365F91" w:themeColor="accent1" w:themeShade="BF"/>
          <w:sz w:val="24"/>
          <w:szCs w:val="24"/>
        </w:rPr>
        <w:t>Wi-Fi gratuito no ônibus do circuito na Turquia (de Ancara a Istambul)</w:t>
      </w:r>
    </w:p>
    <w:p w14:paraId="15CAD2DF" w14:textId="77777777" w:rsidR="001456AD" w:rsidRDefault="001456AD" w:rsidP="001456AD">
      <w:pPr>
        <w:pStyle w:val="ListeParagraf"/>
        <w:numPr>
          <w:ilvl w:val="0"/>
          <w:numId w:val="31"/>
        </w:numPr>
        <w:ind w:left="284" w:hanging="284"/>
        <w:rPr>
          <w:rFonts w:asciiTheme="minorHAnsi" w:eastAsia="Times New Roman" w:hAnsiTheme="minorHAnsi" w:cstheme="minorHAnsi"/>
          <w:color w:val="365F91" w:themeColor="accent1" w:themeShade="BF"/>
          <w:sz w:val="24"/>
          <w:szCs w:val="24"/>
        </w:rPr>
      </w:pPr>
      <w:r w:rsidRPr="001456AD">
        <w:rPr>
          <w:rFonts w:asciiTheme="minorHAnsi" w:eastAsia="Times New Roman" w:hAnsiTheme="minorHAnsi" w:cstheme="minorHAnsi"/>
          <w:color w:val="365F91" w:themeColor="accent1" w:themeShade="BF"/>
          <w:sz w:val="24"/>
          <w:szCs w:val="24"/>
        </w:rPr>
        <w:t>Voo doméstico (Esmirna / Istambul) =&gt; direito a 1 mala de 20 kg despachada + 1 bagagem de mão de 8 k</w:t>
      </w:r>
      <w:r>
        <w:rPr>
          <w:rFonts w:asciiTheme="minorHAnsi" w:eastAsia="Times New Roman" w:hAnsiTheme="minorHAnsi" w:cstheme="minorHAnsi"/>
          <w:color w:val="365F91" w:themeColor="accent1" w:themeShade="BF"/>
          <w:sz w:val="24"/>
          <w:szCs w:val="24"/>
        </w:rPr>
        <w:t>g</w:t>
      </w:r>
    </w:p>
    <w:p w14:paraId="32E756A0" w14:textId="77777777" w:rsidR="001456AD" w:rsidRDefault="001456AD" w:rsidP="001456AD">
      <w:pPr>
        <w:pStyle w:val="ListeParagraf"/>
        <w:numPr>
          <w:ilvl w:val="0"/>
          <w:numId w:val="31"/>
        </w:numPr>
        <w:ind w:left="284" w:hanging="284"/>
        <w:rPr>
          <w:rFonts w:asciiTheme="minorHAnsi" w:eastAsia="Times New Roman" w:hAnsiTheme="minorHAnsi" w:cstheme="minorHAnsi"/>
          <w:color w:val="365F91" w:themeColor="accent1" w:themeShade="BF"/>
          <w:sz w:val="24"/>
          <w:szCs w:val="24"/>
        </w:rPr>
      </w:pPr>
      <w:r w:rsidRPr="001456AD">
        <w:rPr>
          <w:rFonts w:asciiTheme="minorHAnsi" w:eastAsia="Times New Roman" w:hAnsiTheme="minorHAnsi" w:cstheme="minorHAnsi"/>
          <w:color w:val="365F91" w:themeColor="accent1" w:themeShade="BF"/>
          <w:sz w:val="24"/>
          <w:szCs w:val="24"/>
        </w:rPr>
        <w:t>Voo internacional (Istambul / Erevan) =&gt; direito a 1 mala de 20 kg despachada + 1 bagagem de mão de 8 kg</w:t>
      </w:r>
    </w:p>
    <w:p w14:paraId="56C0C84F" w14:textId="5E7468DA" w:rsidR="001456AD" w:rsidRPr="001456AD" w:rsidRDefault="001456AD" w:rsidP="001456AD">
      <w:pPr>
        <w:pStyle w:val="ListeParagraf"/>
        <w:numPr>
          <w:ilvl w:val="0"/>
          <w:numId w:val="31"/>
        </w:numPr>
        <w:ind w:left="284" w:hanging="284"/>
        <w:rPr>
          <w:rFonts w:asciiTheme="minorHAnsi" w:eastAsia="Times New Roman" w:hAnsiTheme="minorHAnsi" w:cstheme="minorHAnsi"/>
          <w:color w:val="365F91" w:themeColor="accent1" w:themeShade="BF"/>
          <w:sz w:val="24"/>
          <w:szCs w:val="24"/>
        </w:rPr>
      </w:pPr>
      <w:r w:rsidRPr="001456AD">
        <w:rPr>
          <w:rFonts w:asciiTheme="minorHAnsi" w:eastAsia="Times New Roman" w:hAnsiTheme="minorHAnsi" w:cstheme="minorHAnsi"/>
          <w:color w:val="365F91" w:themeColor="accent1" w:themeShade="BF"/>
          <w:sz w:val="24"/>
          <w:szCs w:val="24"/>
        </w:rPr>
        <w:t>Voo internacional (Tbilisi / Baku) =&gt; direito a 1 mala de 23 kg despachada + 1 bagagem de mão de 8 kg</w:t>
      </w:r>
    </w:p>
    <w:p w14:paraId="3CD169B3" w14:textId="7CA0E755" w:rsidR="001456AD" w:rsidRPr="001456AD" w:rsidRDefault="001456AD" w:rsidP="001456AD">
      <w:pPr>
        <w:rPr>
          <w:rFonts w:asciiTheme="minorHAnsi" w:eastAsia="Times New Roman" w:hAnsiTheme="minorHAnsi" w:cstheme="minorHAnsi"/>
          <w:color w:val="365F91" w:themeColor="accent1" w:themeShade="BF"/>
          <w:sz w:val="24"/>
          <w:szCs w:val="24"/>
        </w:rPr>
      </w:pPr>
    </w:p>
    <w:p w14:paraId="48D0BA30" w14:textId="77777777" w:rsidR="001456AD" w:rsidRPr="001456AD" w:rsidRDefault="001456AD" w:rsidP="001456AD">
      <w:pPr>
        <w:ind w:left="-284"/>
        <w:outlineLvl w:val="2"/>
        <w:rPr>
          <w:rFonts w:asciiTheme="minorHAnsi" w:eastAsia="Times New Roman" w:hAnsiTheme="minorHAnsi" w:cstheme="minorHAnsi"/>
          <w:b/>
          <w:bCs/>
          <w:color w:val="E36C0A" w:themeColor="accent6" w:themeShade="BF"/>
          <w:sz w:val="24"/>
          <w:szCs w:val="24"/>
        </w:rPr>
      </w:pPr>
      <w:r w:rsidRPr="001456AD">
        <w:rPr>
          <w:rFonts w:asciiTheme="minorHAnsi" w:eastAsia="Times New Roman" w:hAnsiTheme="minorHAnsi" w:cstheme="minorHAnsi"/>
          <w:b/>
          <w:bCs/>
          <w:color w:val="E36C0A" w:themeColor="accent6" w:themeShade="BF"/>
          <w:sz w:val="24"/>
          <w:szCs w:val="24"/>
        </w:rPr>
        <w:t>PREÇOS NÃO INCLUEM</w:t>
      </w:r>
    </w:p>
    <w:p w14:paraId="2CA87E8A" w14:textId="77777777" w:rsidR="001456AD" w:rsidRDefault="001456AD" w:rsidP="001456AD">
      <w:pPr>
        <w:pStyle w:val="ListeParagraf"/>
        <w:numPr>
          <w:ilvl w:val="0"/>
          <w:numId w:val="32"/>
        </w:numPr>
        <w:ind w:left="284" w:hanging="284"/>
        <w:rPr>
          <w:rFonts w:asciiTheme="minorHAnsi" w:eastAsia="Times New Roman" w:hAnsiTheme="minorHAnsi" w:cstheme="minorHAnsi"/>
          <w:color w:val="365F91" w:themeColor="accent1" w:themeShade="BF"/>
          <w:sz w:val="24"/>
          <w:szCs w:val="24"/>
        </w:rPr>
      </w:pPr>
      <w:r w:rsidRPr="001456AD">
        <w:rPr>
          <w:rFonts w:asciiTheme="minorHAnsi" w:eastAsia="Times New Roman" w:hAnsiTheme="minorHAnsi" w:cstheme="minorHAnsi"/>
          <w:color w:val="365F91" w:themeColor="accent1" w:themeShade="BF"/>
          <w:sz w:val="24"/>
          <w:szCs w:val="24"/>
        </w:rPr>
        <w:t>Despesas pessoais e extras</w:t>
      </w:r>
    </w:p>
    <w:p w14:paraId="53A19F1D" w14:textId="77777777" w:rsidR="001456AD" w:rsidRDefault="001456AD" w:rsidP="001456AD">
      <w:pPr>
        <w:pStyle w:val="ListeParagraf"/>
        <w:numPr>
          <w:ilvl w:val="0"/>
          <w:numId w:val="32"/>
        </w:numPr>
        <w:ind w:left="284" w:hanging="284"/>
        <w:rPr>
          <w:rFonts w:asciiTheme="minorHAnsi" w:eastAsia="Times New Roman" w:hAnsiTheme="minorHAnsi" w:cstheme="minorHAnsi"/>
          <w:color w:val="365F91" w:themeColor="accent1" w:themeShade="BF"/>
          <w:sz w:val="24"/>
          <w:szCs w:val="24"/>
        </w:rPr>
      </w:pPr>
      <w:r w:rsidRPr="001456AD">
        <w:rPr>
          <w:rFonts w:asciiTheme="minorHAnsi" w:eastAsia="Times New Roman" w:hAnsiTheme="minorHAnsi" w:cstheme="minorHAnsi"/>
          <w:color w:val="365F91" w:themeColor="accent1" w:themeShade="BF"/>
          <w:sz w:val="24"/>
          <w:szCs w:val="24"/>
        </w:rPr>
        <w:t>Gorjetas para motoristas e guias a critério do passageiro (pagamento no destino / observação: recomendamos 3–5 USD para guias e 2–3 USD para motoristas, por dia, por pessoa)</w:t>
      </w:r>
    </w:p>
    <w:p w14:paraId="721C3008" w14:textId="77777777" w:rsidR="001456AD" w:rsidRDefault="001456AD" w:rsidP="001456AD">
      <w:pPr>
        <w:pStyle w:val="ListeParagraf"/>
        <w:numPr>
          <w:ilvl w:val="0"/>
          <w:numId w:val="32"/>
        </w:numPr>
        <w:ind w:left="284" w:hanging="284"/>
        <w:rPr>
          <w:rFonts w:asciiTheme="minorHAnsi" w:eastAsia="Times New Roman" w:hAnsiTheme="minorHAnsi" w:cstheme="minorHAnsi"/>
          <w:color w:val="365F91" w:themeColor="accent1" w:themeShade="BF"/>
          <w:sz w:val="24"/>
          <w:szCs w:val="24"/>
        </w:rPr>
      </w:pPr>
      <w:r w:rsidRPr="001456AD">
        <w:rPr>
          <w:rFonts w:asciiTheme="minorHAnsi" w:eastAsia="Times New Roman" w:hAnsiTheme="minorHAnsi" w:cstheme="minorHAnsi"/>
          <w:color w:val="365F91" w:themeColor="accent1" w:themeShade="BF"/>
          <w:sz w:val="24"/>
          <w:szCs w:val="24"/>
        </w:rPr>
        <w:t>Excursões opcionais (pacotes especiais abaixo)</w:t>
      </w:r>
    </w:p>
    <w:p w14:paraId="01E659E6" w14:textId="77777777" w:rsidR="001456AD" w:rsidRDefault="001456AD" w:rsidP="001456AD">
      <w:pPr>
        <w:pStyle w:val="ListeParagraf"/>
        <w:numPr>
          <w:ilvl w:val="0"/>
          <w:numId w:val="32"/>
        </w:numPr>
        <w:ind w:left="284" w:hanging="284"/>
        <w:rPr>
          <w:rFonts w:asciiTheme="minorHAnsi" w:eastAsia="Times New Roman" w:hAnsiTheme="minorHAnsi" w:cstheme="minorHAnsi"/>
          <w:color w:val="365F91" w:themeColor="accent1" w:themeShade="BF"/>
          <w:sz w:val="24"/>
          <w:szCs w:val="24"/>
        </w:rPr>
      </w:pPr>
      <w:r w:rsidRPr="001456AD">
        <w:rPr>
          <w:rFonts w:asciiTheme="minorHAnsi" w:eastAsia="Times New Roman" w:hAnsiTheme="minorHAnsi" w:cstheme="minorHAnsi"/>
          <w:color w:val="365F91" w:themeColor="accent1" w:themeShade="BF"/>
          <w:sz w:val="24"/>
          <w:szCs w:val="24"/>
        </w:rPr>
        <w:t>Bebidas durante refeições / jantares</w:t>
      </w:r>
      <w:r w:rsidRPr="001456AD">
        <w:rPr>
          <w:rFonts w:asciiTheme="minorHAnsi" w:eastAsia="Times New Roman" w:hAnsiTheme="minorHAnsi" w:cstheme="minorHAnsi"/>
          <w:color w:val="365F91" w:themeColor="accent1" w:themeShade="BF"/>
          <w:sz w:val="24"/>
          <w:szCs w:val="24"/>
        </w:rPr>
        <w:br/>
        <w:t>Taxa de serviços e gorjetas em restaurantes e hotéis (obrigatório: pagamento no destino na chegada: 60 USD por pessoa)</w:t>
      </w:r>
    </w:p>
    <w:p w14:paraId="4311EFC9" w14:textId="77777777" w:rsidR="001456AD" w:rsidRDefault="001456AD" w:rsidP="001456AD">
      <w:pPr>
        <w:pStyle w:val="ListeParagraf"/>
        <w:numPr>
          <w:ilvl w:val="0"/>
          <w:numId w:val="32"/>
        </w:numPr>
        <w:ind w:left="284" w:hanging="284"/>
        <w:rPr>
          <w:rFonts w:asciiTheme="minorHAnsi" w:eastAsia="Times New Roman" w:hAnsiTheme="minorHAnsi" w:cstheme="minorHAnsi"/>
          <w:color w:val="365F91" w:themeColor="accent1" w:themeShade="BF"/>
          <w:sz w:val="24"/>
          <w:szCs w:val="24"/>
        </w:rPr>
      </w:pPr>
      <w:r w:rsidRPr="001456AD">
        <w:rPr>
          <w:rFonts w:asciiTheme="minorHAnsi" w:eastAsia="Times New Roman" w:hAnsiTheme="minorHAnsi" w:cstheme="minorHAnsi"/>
          <w:color w:val="365F91" w:themeColor="accent1" w:themeShade="BF"/>
          <w:sz w:val="24"/>
          <w:szCs w:val="24"/>
        </w:rPr>
        <w:t>Vistos</w:t>
      </w:r>
    </w:p>
    <w:p w14:paraId="0A83AC31" w14:textId="4239EBA5" w:rsidR="001456AD" w:rsidRPr="001456AD" w:rsidRDefault="001456AD" w:rsidP="001456AD">
      <w:pPr>
        <w:pStyle w:val="ListeParagraf"/>
        <w:numPr>
          <w:ilvl w:val="0"/>
          <w:numId w:val="32"/>
        </w:numPr>
        <w:ind w:left="284" w:hanging="284"/>
        <w:rPr>
          <w:rFonts w:asciiTheme="minorHAnsi" w:eastAsia="Times New Roman" w:hAnsiTheme="minorHAnsi" w:cstheme="minorHAnsi"/>
          <w:color w:val="365F91" w:themeColor="accent1" w:themeShade="BF"/>
          <w:sz w:val="24"/>
          <w:szCs w:val="24"/>
        </w:rPr>
      </w:pPr>
      <w:r w:rsidRPr="001456AD">
        <w:rPr>
          <w:rFonts w:asciiTheme="minorHAnsi" w:eastAsia="Times New Roman" w:hAnsiTheme="minorHAnsi" w:cstheme="minorHAnsi"/>
          <w:color w:val="365F91" w:themeColor="accent1" w:themeShade="BF"/>
          <w:sz w:val="24"/>
          <w:szCs w:val="24"/>
        </w:rPr>
        <w:t>Suplemento por meia pensão – MP (8 almoços em restaurantes turísticos): 215 USD por pessoa</w:t>
      </w:r>
    </w:p>
    <w:p w14:paraId="4DFDF940" w14:textId="77777777" w:rsidR="00FD56BF" w:rsidRDefault="00FD56BF" w:rsidP="00FD56BF">
      <w:pPr>
        <w:rPr>
          <w:color w:val="365F91"/>
        </w:rPr>
      </w:pPr>
    </w:p>
    <w:p w14:paraId="6DCAC713" w14:textId="77777777" w:rsidR="001456AD" w:rsidRPr="00DF4C77" w:rsidRDefault="001456AD" w:rsidP="001456AD">
      <w:pPr>
        <w:ind w:left="-426"/>
        <w:rPr>
          <w:rFonts w:asciiTheme="minorHAnsi" w:eastAsia="Times New Roman" w:hAnsiTheme="minorHAnsi" w:cstheme="minorHAnsi"/>
          <w:b/>
          <w:color w:val="E36C0A" w:themeColor="accent6" w:themeShade="BF"/>
          <w:sz w:val="24"/>
          <w:szCs w:val="24"/>
        </w:rPr>
      </w:pPr>
      <w:r w:rsidRPr="00DF4C77">
        <w:rPr>
          <w:rFonts w:asciiTheme="minorHAnsi" w:eastAsia="Times New Roman" w:hAnsiTheme="minorHAnsi" w:cstheme="minorHAnsi"/>
          <w:b/>
          <w:bCs/>
          <w:color w:val="E36C0A" w:themeColor="accent6" w:themeShade="BF"/>
          <w:sz w:val="24"/>
          <w:szCs w:val="24"/>
        </w:rPr>
        <w:t>PACOTE 2 EXCURSÕES OPCIONAIS (ISTAMBUL)</w:t>
      </w:r>
    </w:p>
    <w:tbl>
      <w:tblPr>
        <w:tblW w:w="5078" w:type="pct"/>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299"/>
        <w:gridCol w:w="1711"/>
        <w:gridCol w:w="2737"/>
        <w:gridCol w:w="1294"/>
        <w:gridCol w:w="1294"/>
      </w:tblGrid>
      <w:tr w:rsidR="001456AD" w:rsidRPr="00DF4C77" w14:paraId="330E625B" w14:textId="77777777" w:rsidTr="00BE697D">
        <w:tc>
          <w:tcPr>
            <w:tcW w:w="1596"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7440FCD" w14:textId="77777777" w:rsidR="001456AD" w:rsidRPr="00DF4C77" w:rsidRDefault="001456AD" w:rsidP="00BE697D">
            <w:pPr>
              <w:rPr>
                <w:rFonts w:asciiTheme="minorHAnsi" w:eastAsia="Times New Roman" w:hAnsiTheme="minorHAnsi" w:cstheme="minorHAnsi"/>
                <w:color w:val="365F91" w:themeColor="accent1" w:themeShade="BF"/>
                <w:sz w:val="24"/>
                <w:szCs w:val="24"/>
              </w:rPr>
            </w:pPr>
          </w:p>
        </w:tc>
        <w:tc>
          <w:tcPr>
            <w:tcW w:w="828"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91EF488" w14:textId="77777777" w:rsidR="001456AD" w:rsidRPr="00DF4C77" w:rsidRDefault="001456AD" w:rsidP="00BE697D">
            <w:pPr>
              <w:rPr>
                <w:rFonts w:asciiTheme="minorHAnsi" w:eastAsia="Times New Roman" w:hAnsiTheme="minorHAnsi" w:cstheme="minorHAnsi"/>
                <w:b/>
                <w:color w:val="365F91" w:themeColor="accent1" w:themeShade="BF"/>
                <w:sz w:val="24"/>
                <w:szCs w:val="24"/>
              </w:rPr>
            </w:pPr>
            <w:r>
              <w:rPr>
                <w:rFonts w:asciiTheme="minorHAnsi" w:eastAsia="Times New Roman" w:hAnsiTheme="minorHAnsi" w:cstheme="minorHAnsi"/>
                <w:b/>
                <w:color w:val="365F91" w:themeColor="accent1" w:themeShade="BF"/>
                <w:sz w:val="24"/>
                <w:szCs w:val="24"/>
              </w:rPr>
              <w:t>Venda publico</w:t>
            </w:r>
          </w:p>
        </w:tc>
        <w:tc>
          <w:tcPr>
            <w:tcW w:w="1324" w:type="pct"/>
            <w:tcBorders>
              <w:top w:val="double" w:sz="4" w:space="0" w:color="auto"/>
              <w:left w:val="double" w:sz="4" w:space="0" w:color="auto"/>
              <w:bottom w:val="double" w:sz="4" w:space="0" w:color="auto"/>
              <w:right w:val="double" w:sz="4" w:space="0" w:color="auto"/>
            </w:tcBorders>
            <w:shd w:val="pct5" w:color="auto" w:fill="FFFFFF" w:themeFill="background1"/>
            <w:hideMark/>
          </w:tcPr>
          <w:p w14:paraId="2397BCB5" w14:textId="77777777" w:rsidR="001456AD" w:rsidRPr="00DF4C77" w:rsidRDefault="001456AD" w:rsidP="00BE697D">
            <w:pP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Fatura</w:t>
            </w:r>
            <w:r>
              <w:rPr>
                <w:rFonts w:asciiTheme="minorHAnsi" w:eastAsia="Times New Roman" w:hAnsiTheme="minorHAnsi" w:cstheme="minorHAnsi"/>
                <w:b/>
                <w:color w:val="365F91" w:themeColor="accent1" w:themeShade="BF"/>
                <w:sz w:val="24"/>
                <w:szCs w:val="24"/>
              </w:rPr>
              <w:t>mento</w:t>
            </w:r>
            <w:r w:rsidRPr="00DF4C77">
              <w:rPr>
                <w:rFonts w:asciiTheme="minorHAnsi" w:eastAsia="Times New Roman" w:hAnsiTheme="minorHAnsi" w:cstheme="minorHAnsi"/>
                <w:b/>
                <w:color w:val="365F91" w:themeColor="accent1" w:themeShade="BF"/>
                <w:sz w:val="24"/>
                <w:szCs w:val="24"/>
              </w:rPr>
              <w:t xml:space="preserve"> Operador</w:t>
            </w:r>
            <w:r>
              <w:rPr>
                <w:rFonts w:asciiTheme="minorHAnsi" w:eastAsia="Times New Roman" w:hAnsiTheme="minorHAnsi" w:cstheme="minorHAnsi"/>
                <w:b/>
                <w:color w:val="365F91" w:themeColor="accent1" w:themeShade="BF"/>
                <w:sz w:val="24"/>
                <w:szCs w:val="24"/>
              </w:rPr>
              <w:t>a</w:t>
            </w:r>
          </w:p>
        </w:tc>
        <w:tc>
          <w:tcPr>
            <w:tcW w:w="626"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F2F212E" w14:textId="77777777" w:rsidR="001456AD" w:rsidRPr="00DF4C77" w:rsidRDefault="001456AD" w:rsidP="00BE697D">
            <w:pP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0-2 a</w:t>
            </w:r>
            <w:r>
              <w:rPr>
                <w:rFonts w:asciiTheme="minorHAnsi" w:eastAsia="Times New Roman" w:hAnsiTheme="minorHAnsi" w:cstheme="minorHAnsi"/>
                <w:b/>
                <w:color w:val="365F91" w:themeColor="accent1" w:themeShade="BF"/>
                <w:sz w:val="24"/>
                <w:szCs w:val="24"/>
              </w:rPr>
              <w:t>n</w:t>
            </w:r>
            <w:r w:rsidRPr="00DF4C77">
              <w:rPr>
                <w:rFonts w:asciiTheme="minorHAnsi" w:eastAsia="Times New Roman" w:hAnsiTheme="minorHAnsi" w:cstheme="minorHAnsi"/>
                <w:b/>
                <w:color w:val="365F91" w:themeColor="accent1" w:themeShade="BF"/>
                <w:sz w:val="24"/>
                <w:szCs w:val="24"/>
              </w:rPr>
              <w:t>os</w:t>
            </w:r>
          </w:p>
        </w:tc>
        <w:tc>
          <w:tcPr>
            <w:tcW w:w="626"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E18A8BF" w14:textId="77777777" w:rsidR="001456AD" w:rsidRPr="00DF4C77" w:rsidRDefault="001456AD" w:rsidP="00BE697D">
            <w:pP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3-12 a</w:t>
            </w:r>
            <w:r>
              <w:rPr>
                <w:rFonts w:asciiTheme="minorHAnsi" w:eastAsia="Times New Roman" w:hAnsiTheme="minorHAnsi" w:cstheme="minorHAnsi"/>
                <w:b/>
                <w:color w:val="365F91" w:themeColor="accent1" w:themeShade="BF"/>
                <w:sz w:val="24"/>
                <w:szCs w:val="24"/>
              </w:rPr>
              <w:t>n</w:t>
            </w:r>
            <w:r w:rsidRPr="00DF4C77">
              <w:rPr>
                <w:rFonts w:asciiTheme="minorHAnsi" w:eastAsia="Times New Roman" w:hAnsiTheme="minorHAnsi" w:cstheme="minorHAnsi"/>
                <w:b/>
                <w:color w:val="365F91" w:themeColor="accent1" w:themeShade="BF"/>
                <w:sz w:val="24"/>
                <w:szCs w:val="24"/>
              </w:rPr>
              <w:t>os</w:t>
            </w:r>
          </w:p>
        </w:tc>
      </w:tr>
      <w:tr w:rsidR="001456AD" w:rsidRPr="00716448" w14:paraId="0DD55006" w14:textId="77777777" w:rsidTr="00BE697D">
        <w:tc>
          <w:tcPr>
            <w:tcW w:w="1596"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74"/>
            </w:tblGrid>
            <w:tr w:rsidR="001456AD" w:rsidRPr="008F22D0" w14:paraId="34936A76" w14:textId="77777777" w:rsidTr="00BE697D">
              <w:trPr>
                <w:tblCellSpacing w:w="15" w:type="dxa"/>
              </w:trPr>
              <w:tc>
                <w:tcPr>
                  <w:tcW w:w="0" w:type="auto"/>
                  <w:vAlign w:val="center"/>
                  <w:hideMark/>
                </w:tcPr>
                <w:p w14:paraId="49E01506" w14:textId="77777777" w:rsidR="001456AD" w:rsidRPr="008F22D0" w:rsidRDefault="001456AD" w:rsidP="00BE697D">
                  <w:pP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Bósforo e Bairro Sultanahmet</w:t>
                  </w:r>
                </w:p>
              </w:tc>
            </w:tr>
          </w:tbl>
          <w:p w14:paraId="1667FE32" w14:textId="77777777" w:rsidR="001456AD" w:rsidRPr="008F22D0" w:rsidRDefault="001456AD" w:rsidP="00BE697D">
            <w:pPr>
              <w:rPr>
                <w:rFonts w:asciiTheme="minorHAnsi" w:eastAsia="Times New Roman" w:hAnsiTheme="minorHAnsi" w:cstheme="minorHAnsi"/>
                <w:bCs/>
                <w:vanish/>
                <w:color w:val="365F91" w:themeColor="accent1" w:themeShade="BF"/>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456AD" w:rsidRPr="008F22D0" w14:paraId="5388823F" w14:textId="77777777" w:rsidTr="00BE697D">
              <w:trPr>
                <w:tblCellSpacing w:w="15" w:type="dxa"/>
              </w:trPr>
              <w:tc>
                <w:tcPr>
                  <w:tcW w:w="0" w:type="auto"/>
                  <w:vAlign w:val="center"/>
                  <w:hideMark/>
                </w:tcPr>
                <w:p w14:paraId="2E8F8906" w14:textId="77777777" w:rsidR="001456AD" w:rsidRPr="008F22D0" w:rsidRDefault="001456AD" w:rsidP="00BE697D">
                  <w:pPr>
                    <w:rPr>
                      <w:rFonts w:asciiTheme="minorHAnsi" w:eastAsia="Times New Roman" w:hAnsiTheme="minorHAnsi" w:cstheme="minorHAnsi"/>
                      <w:bCs/>
                      <w:color w:val="365F91" w:themeColor="accent1" w:themeShade="BF"/>
                      <w:sz w:val="24"/>
                      <w:szCs w:val="24"/>
                    </w:rPr>
                  </w:pPr>
                </w:p>
              </w:tc>
            </w:tr>
          </w:tbl>
          <w:p w14:paraId="36F98746" w14:textId="77777777" w:rsidR="001456AD" w:rsidRPr="008F22D0" w:rsidRDefault="001456AD" w:rsidP="00BE697D">
            <w:pPr>
              <w:rPr>
                <w:rFonts w:asciiTheme="minorHAnsi" w:eastAsia="Times New Roman" w:hAnsiTheme="minorHAnsi" w:cstheme="minorHAnsi"/>
                <w:bCs/>
                <w:color w:val="365F91" w:themeColor="accent1" w:themeShade="BF"/>
                <w:sz w:val="24"/>
                <w:szCs w:val="24"/>
              </w:rPr>
            </w:pPr>
          </w:p>
        </w:tc>
        <w:tc>
          <w:tcPr>
            <w:tcW w:w="828" w:type="pct"/>
            <w:vMerge w:val="restart"/>
            <w:tcBorders>
              <w:top w:val="nil"/>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1DC760D9" w14:textId="77777777" w:rsidR="001456AD" w:rsidRPr="008F22D0" w:rsidRDefault="001456AD" w:rsidP="00BE697D">
            <w:pPr>
              <w:jc w:val="cente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1</w:t>
            </w:r>
            <w:r>
              <w:rPr>
                <w:rFonts w:asciiTheme="minorHAnsi" w:eastAsia="Times New Roman" w:hAnsiTheme="minorHAnsi" w:cstheme="minorHAnsi"/>
                <w:bCs/>
                <w:color w:val="365F91" w:themeColor="accent1" w:themeShade="BF"/>
                <w:sz w:val="24"/>
                <w:szCs w:val="24"/>
              </w:rPr>
              <w:t>70</w:t>
            </w:r>
          </w:p>
        </w:tc>
        <w:tc>
          <w:tcPr>
            <w:tcW w:w="1324" w:type="pct"/>
            <w:vMerge w:val="restart"/>
            <w:tcBorders>
              <w:top w:val="nil"/>
              <w:left w:val="double" w:sz="4" w:space="0" w:color="auto"/>
              <w:right w:val="double" w:sz="4" w:space="0" w:color="auto"/>
            </w:tcBorders>
            <w:shd w:val="pct5" w:color="auto" w:fill="FFFFFF" w:themeFill="background1"/>
            <w:vAlign w:val="center"/>
            <w:hideMark/>
          </w:tcPr>
          <w:p w14:paraId="04DB2533" w14:textId="77777777" w:rsidR="001456AD" w:rsidRPr="008F22D0" w:rsidRDefault="001456AD" w:rsidP="00BE697D">
            <w:pPr>
              <w:jc w:val="cente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13</w:t>
            </w:r>
            <w:r>
              <w:rPr>
                <w:rFonts w:asciiTheme="minorHAnsi" w:eastAsia="Times New Roman" w:hAnsiTheme="minorHAnsi" w:cstheme="minorHAnsi"/>
                <w:bCs/>
                <w:color w:val="365F91" w:themeColor="accent1" w:themeShade="BF"/>
                <w:sz w:val="24"/>
                <w:szCs w:val="24"/>
              </w:rPr>
              <w:t>8</w:t>
            </w:r>
          </w:p>
        </w:tc>
        <w:tc>
          <w:tcPr>
            <w:tcW w:w="626" w:type="pct"/>
            <w:vMerge w:val="restart"/>
            <w:tcBorders>
              <w:top w:val="nil"/>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662ECA20" w14:textId="77777777" w:rsidR="001456AD" w:rsidRPr="008F22D0" w:rsidRDefault="001456AD" w:rsidP="00BE697D">
            <w:pPr>
              <w:jc w:val="cente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Free</w:t>
            </w:r>
          </w:p>
        </w:tc>
        <w:tc>
          <w:tcPr>
            <w:tcW w:w="626" w:type="pct"/>
            <w:vMerge w:val="restart"/>
            <w:tcBorders>
              <w:top w:val="nil"/>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2C0D1B19" w14:textId="77777777" w:rsidR="001456AD" w:rsidRPr="008F22D0" w:rsidRDefault="001456AD" w:rsidP="00BE697D">
            <w:pPr>
              <w:jc w:val="cente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%50</w:t>
            </w:r>
          </w:p>
        </w:tc>
      </w:tr>
      <w:tr w:rsidR="001456AD" w:rsidRPr="00716448" w14:paraId="5B216DA0" w14:textId="77777777" w:rsidTr="00BE697D">
        <w:tc>
          <w:tcPr>
            <w:tcW w:w="1596"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83"/>
            </w:tblGrid>
            <w:tr w:rsidR="001456AD" w:rsidRPr="008F22D0" w14:paraId="7B726E0C" w14:textId="77777777" w:rsidTr="00BE697D">
              <w:trPr>
                <w:tblCellSpacing w:w="15" w:type="dxa"/>
              </w:trPr>
              <w:tc>
                <w:tcPr>
                  <w:tcW w:w="0" w:type="auto"/>
                  <w:vAlign w:val="center"/>
                  <w:hideMark/>
                </w:tcPr>
                <w:p w14:paraId="4B6BA3A9" w14:textId="77777777" w:rsidR="001456AD" w:rsidRPr="008F22D0" w:rsidRDefault="001456AD" w:rsidP="00BE697D">
                  <w:pP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Novelas Turcas e Grande Bazar</w:t>
                  </w:r>
                </w:p>
              </w:tc>
            </w:tr>
          </w:tbl>
          <w:p w14:paraId="6FF4B286" w14:textId="77777777" w:rsidR="001456AD" w:rsidRPr="008F22D0" w:rsidRDefault="001456AD" w:rsidP="00BE697D">
            <w:pPr>
              <w:rPr>
                <w:rFonts w:asciiTheme="minorHAnsi" w:eastAsia="Times New Roman" w:hAnsiTheme="minorHAnsi" w:cstheme="minorHAnsi"/>
                <w:bCs/>
                <w:vanish/>
                <w:color w:val="365F91" w:themeColor="accent1" w:themeShade="BF"/>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456AD" w:rsidRPr="008F22D0" w14:paraId="3B3BFB48" w14:textId="77777777" w:rsidTr="00BE697D">
              <w:trPr>
                <w:tblCellSpacing w:w="15" w:type="dxa"/>
              </w:trPr>
              <w:tc>
                <w:tcPr>
                  <w:tcW w:w="0" w:type="auto"/>
                  <w:vAlign w:val="center"/>
                  <w:hideMark/>
                </w:tcPr>
                <w:p w14:paraId="1971BBBD" w14:textId="77777777" w:rsidR="001456AD" w:rsidRPr="008F22D0" w:rsidRDefault="001456AD" w:rsidP="00BE697D">
                  <w:pPr>
                    <w:rPr>
                      <w:rFonts w:asciiTheme="minorHAnsi" w:eastAsia="Times New Roman" w:hAnsiTheme="minorHAnsi" w:cstheme="minorHAnsi"/>
                      <w:bCs/>
                      <w:color w:val="365F91" w:themeColor="accent1" w:themeShade="BF"/>
                      <w:sz w:val="24"/>
                      <w:szCs w:val="24"/>
                    </w:rPr>
                  </w:pPr>
                </w:p>
              </w:tc>
            </w:tr>
          </w:tbl>
          <w:p w14:paraId="0723C6C9" w14:textId="77777777" w:rsidR="001456AD" w:rsidRPr="008F22D0" w:rsidRDefault="001456AD" w:rsidP="00BE697D">
            <w:pPr>
              <w:rPr>
                <w:rFonts w:asciiTheme="minorHAnsi" w:eastAsia="Times New Roman" w:hAnsiTheme="minorHAnsi" w:cstheme="minorHAnsi"/>
                <w:bCs/>
                <w:color w:val="365F91" w:themeColor="accent1" w:themeShade="BF"/>
                <w:sz w:val="24"/>
                <w:szCs w:val="24"/>
              </w:rPr>
            </w:pPr>
          </w:p>
        </w:tc>
        <w:tc>
          <w:tcPr>
            <w:tcW w:w="828" w:type="pct"/>
            <w:vMerge/>
            <w:tcBorders>
              <w:top w:val="nil"/>
              <w:left w:val="double" w:sz="4" w:space="0" w:color="auto"/>
              <w:bottom w:val="double" w:sz="4" w:space="0" w:color="auto"/>
              <w:right w:val="double" w:sz="4" w:space="0" w:color="auto"/>
            </w:tcBorders>
            <w:vAlign w:val="center"/>
            <w:hideMark/>
          </w:tcPr>
          <w:p w14:paraId="028DC765" w14:textId="77777777" w:rsidR="001456AD" w:rsidRPr="00716448" w:rsidRDefault="001456AD" w:rsidP="00BE697D">
            <w:pPr>
              <w:rPr>
                <w:rFonts w:asciiTheme="minorHAnsi" w:eastAsia="Times New Roman" w:hAnsiTheme="minorHAnsi" w:cstheme="minorHAnsi"/>
                <w:b/>
                <w:color w:val="365F91" w:themeColor="accent1" w:themeShade="BF"/>
                <w:sz w:val="24"/>
                <w:szCs w:val="24"/>
              </w:rPr>
            </w:pPr>
          </w:p>
        </w:tc>
        <w:tc>
          <w:tcPr>
            <w:tcW w:w="1324" w:type="pct"/>
            <w:vMerge/>
            <w:tcBorders>
              <w:left w:val="double" w:sz="4" w:space="0" w:color="auto"/>
              <w:bottom w:val="double" w:sz="4" w:space="0" w:color="auto"/>
              <w:right w:val="double" w:sz="4" w:space="0" w:color="auto"/>
            </w:tcBorders>
            <w:shd w:val="pct5" w:color="auto" w:fill="FFFFFF" w:themeFill="background1"/>
          </w:tcPr>
          <w:p w14:paraId="14270DEA" w14:textId="77777777" w:rsidR="001456AD" w:rsidRPr="00716448" w:rsidRDefault="001456AD" w:rsidP="00BE697D">
            <w:pPr>
              <w:rPr>
                <w:rFonts w:asciiTheme="minorHAnsi" w:eastAsia="Times New Roman" w:hAnsiTheme="minorHAnsi" w:cstheme="minorHAnsi"/>
                <w:b/>
                <w:color w:val="365F91" w:themeColor="accent1" w:themeShade="BF"/>
                <w:sz w:val="24"/>
                <w:szCs w:val="24"/>
              </w:rPr>
            </w:pPr>
          </w:p>
        </w:tc>
        <w:tc>
          <w:tcPr>
            <w:tcW w:w="626" w:type="pct"/>
            <w:vMerge/>
            <w:tcBorders>
              <w:top w:val="nil"/>
              <w:left w:val="double" w:sz="4" w:space="0" w:color="auto"/>
              <w:bottom w:val="double" w:sz="4" w:space="0" w:color="auto"/>
              <w:right w:val="double" w:sz="4" w:space="0" w:color="auto"/>
            </w:tcBorders>
            <w:vAlign w:val="center"/>
            <w:hideMark/>
          </w:tcPr>
          <w:p w14:paraId="394D8188" w14:textId="77777777" w:rsidR="001456AD" w:rsidRPr="00716448" w:rsidRDefault="001456AD" w:rsidP="00BE697D">
            <w:pPr>
              <w:rPr>
                <w:rFonts w:asciiTheme="minorHAnsi" w:eastAsia="Times New Roman" w:hAnsiTheme="minorHAnsi" w:cstheme="minorHAnsi"/>
                <w:b/>
                <w:color w:val="365F91" w:themeColor="accent1" w:themeShade="BF"/>
                <w:sz w:val="24"/>
                <w:szCs w:val="24"/>
              </w:rPr>
            </w:pPr>
          </w:p>
        </w:tc>
        <w:tc>
          <w:tcPr>
            <w:tcW w:w="626" w:type="pct"/>
            <w:vMerge/>
            <w:tcBorders>
              <w:top w:val="nil"/>
              <w:left w:val="double" w:sz="4" w:space="0" w:color="auto"/>
              <w:bottom w:val="double" w:sz="4" w:space="0" w:color="auto"/>
              <w:right w:val="double" w:sz="4" w:space="0" w:color="auto"/>
            </w:tcBorders>
            <w:vAlign w:val="center"/>
            <w:hideMark/>
          </w:tcPr>
          <w:p w14:paraId="6D6F1FBC" w14:textId="77777777" w:rsidR="001456AD" w:rsidRPr="00716448" w:rsidRDefault="001456AD" w:rsidP="00BE697D">
            <w:pPr>
              <w:rPr>
                <w:rFonts w:asciiTheme="minorHAnsi" w:eastAsia="Times New Roman" w:hAnsiTheme="minorHAnsi" w:cstheme="minorHAnsi"/>
                <w:b/>
                <w:color w:val="365F91" w:themeColor="accent1" w:themeShade="BF"/>
                <w:sz w:val="24"/>
                <w:szCs w:val="24"/>
              </w:rPr>
            </w:pPr>
          </w:p>
        </w:tc>
      </w:tr>
    </w:tbl>
    <w:p w14:paraId="2C77768E" w14:textId="77777777" w:rsidR="001456AD" w:rsidRPr="00CD74A3" w:rsidRDefault="001456AD" w:rsidP="001456AD">
      <w:pPr>
        <w:rPr>
          <w:rFonts w:asciiTheme="minorHAnsi" w:eastAsia="Times New Roman" w:hAnsiTheme="minorHAnsi" w:cstheme="minorHAnsi"/>
          <w:b/>
          <w:color w:val="E36C0A" w:themeColor="accent6" w:themeShade="BF"/>
          <w:sz w:val="16"/>
          <w:szCs w:val="16"/>
        </w:rPr>
      </w:pPr>
    </w:p>
    <w:p w14:paraId="7E0C00D8" w14:textId="77777777" w:rsidR="001456AD" w:rsidRPr="00675DE9" w:rsidRDefault="001456AD" w:rsidP="001456AD">
      <w:pPr>
        <w:ind w:left="-426"/>
        <w:rPr>
          <w:rFonts w:asciiTheme="minorHAnsi" w:eastAsia="Times New Roman" w:hAnsiTheme="minorHAnsi" w:cstheme="minorHAnsi"/>
          <w:b/>
          <w:color w:val="E36C0A" w:themeColor="accent6" w:themeShade="BF"/>
          <w:sz w:val="24"/>
          <w:szCs w:val="24"/>
        </w:rPr>
      </w:pPr>
      <w:r w:rsidRPr="00675DE9">
        <w:rPr>
          <w:rFonts w:asciiTheme="minorHAnsi" w:eastAsia="Times New Roman" w:hAnsiTheme="minorHAnsi" w:cstheme="minorHAnsi"/>
          <w:b/>
          <w:bCs/>
          <w:color w:val="E36C0A" w:themeColor="accent6" w:themeShade="BF"/>
          <w:sz w:val="24"/>
          <w:szCs w:val="24"/>
        </w:rPr>
        <w:t>PACOTE 4 EXCURSÕES OPCIONAIS (ISTAMBUL E CAPADÓCIA)</w:t>
      </w:r>
    </w:p>
    <w:tbl>
      <w:tblPr>
        <w:tblW w:w="5078" w:type="pct"/>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206"/>
        <w:gridCol w:w="1672"/>
        <w:gridCol w:w="2869"/>
        <w:gridCol w:w="1296"/>
        <w:gridCol w:w="1292"/>
      </w:tblGrid>
      <w:tr w:rsidR="001456AD" w:rsidRPr="00DF4C77" w14:paraId="7353A431" w14:textId="77777777" w:rsidTr="00BE697D">
        <w:tc>
          <w:tcPr>
            <w:tcW w:w="1551"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D8967D0" w14:textId="77777777" w:rsidR="001456AD" w:rsidRPr="00DF4C77" w:rsidRDefault="001456AD" w:rsidP="00BE697D">
            <w:pPr>
              <w:rPr>
                <w:rFonts w:asciiTheme="minorHAnsi" w:eastAsia="Times New Roman" w:hAnsiTheme="minorHAnsi" w:cstheme="minorHAnsi"/>
                <w:color w:val="365F91" w:themeColor="accent1" w:themeShade="BF"/>
                <w:sz w:val="24"/>
                <w:szCs w:val="24"/>
              </w:rPr>
            </w:pPr>
          </w:p>
        </w:tc>
        <w:tc>
          <w:tcPr>
            <w:tcW w:w="809"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0B606E75" w14:textId="77777777" w:rsidR="001456AD" w:rsidRPr="00DF4C77" w:rsidRDefault="001456AD" w:rsidP="00BE697D">
            <w:pPr>
              <w:jc w:val="cente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Ven</w:t>
            </w:r>
            <w:r>
              <w:rPr>
                <w:rFonts w:asciiTheme="minorHAnsi" w:eastAsia="Times New Roman" w:hAnsiTheme="minorHAnsi" w:cstheme="minorHAnsi"/>
                <w:b/>
                <w:color w:val="365F91" w:themeColor="accent1" w:themeShade="BF"/>
                <w:sz w:val="24"/>
                <w:szCs w:val="24"/>
              </w:rPr>
              <w:t>d</w:t>
            </w:r>
            <w:r w:rsidRPr="00DF4C77">
              <w:rPr>
                <w:rFonts w:asciiTheme="minorHAnsi" w:eastAsia="Times New Roman" w:hAnsiTheme="minorHAnsi" w:cstheme="minorHAnsi"/>
                <w:b/>
                <w:color w:val="365F91" w:themeColor="accent1" w:themeShade="BF"/>
                <w:sz w:val="24"/>
                <w:szCs w:val="24"/>
              </w:rPr>
              <w:t>a publico</w:t>
            </w:r>
          </w:p>
        </w:tc>
        <w:tc>
          <w:tcPr>
            <w:tcW w:w="1388" w:type="pct"/>
            <w:tcBorders>
              <w:top w:val="double" w:sz="4" w:space="0" w:color="auto"/>
              <w:left w:val="double" w:sz="4" w:space="0" w:color="auto"/>
              <w:bottom w:val="double" w:sz="4" w:space="0" w:color="auto"/>
              <w:right w:val="double" w:sz="4" w:space="0" w:color="auto"/>
            </w:tcBorders>
            <w:shd w:val="pct5" w:color="auto" w:fill="FFFFFF" w:themeFill="background1"/>
            <w:vAlign w:val="center"/>
            <w:hideMark/>
          </w:tcPr>
          <w:p w14:paraId="0D7A3475" w14:textId="77777777" w:rsidR="001456AD" w:rsidRPr="00DF4C77" w:rsidRDefault="001456AD" w:rsidP="00BE697D">
            <w:pPr>
              <w:jc w:val="cente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Fatura</w:t>
            </w:r>
            <w:r>
              <w:rPr>
                <w:rFonts w:asciiTheme="minorHAnsi" w:eastAsia="Times New Roman" w:hAnsiTheme="minorHAnsi" w:cstheme="minorHAnsi"/>
                <w:b/>
                <w:color w:val="365F91" w:themeColor="accent1" w:themeShade="BF"/>
                <w:sz w:val="24"/>
                <w:szCs w:val="24"/>
              </w:rPr>
              <w:t>mento</w:t>
            </w:r>
            <w:r w:rsidRPr="00DF4C77">
              <w:rPr>
                <w:rFonts w:asciiTheme="minorHAnsi" w:eastAsia="Times New Roman" w:hAnsiTheme="minorHAnsi" w:cstheme="minorHAnsi"/>
                <w:b/>
                <w:color w:val="365F91" w:themeColor="accent1" w:themeShade="BF"/>
                <w:sz w:val="24"/>
                <w:szCs w:val="24"/>
              </w:rPr>
              <w:t xml:space="preserve"> Operador</w:t>
            </w:r>
            <w:r>
              <w:rPr>
                <w:rFonts w:asciiTheme="minorHAnsi" w:eastAsia="Times New Roman" w:hAnsiTheme="minorHAnsi" w:cstheme="minorHAnsi"/>
                <w:b/>
                <w:color w:val="365F91" w:themeColor="accent1" w:themeShade="BF"/>
                <w:sz w:val="24"/>
                <w:szCs w:val="24"/>
              </w:rPr>
              <w:t>a</w:t>
            </w:r>
          </w:p>
        </w:tc>
        <w:tc>
          <w:tcPr>
            <w:tcW w:w="627"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243B1797" w14:textId="77777777" w:rsidR="001456AD" w:rsidRPr="00DF4C77" w:rsidRDefault="001456AD" w:rsidP="00BE697D">
            <w:pPr>
              <w:jc w:val="cente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0-2 a</w:t>
            </w:r>
            <w:r>
              <w:rPr>
                <w:rFonts w:asciiTheme="minorHAnsi" w:eastAsia="Times New Roman" w:hAnsiTheme="minorHAnsi" w:cstheme="minorHAnsi"/>
                <w:b/>
                <w:color w:val="365F91" w:themeColor="accent1" w:themeShade="BF"/>
                <w:sz w:val="24"/>
                <w:szCs w:val="24"/>
              </w:rPr>
              <w:t>n</w:t>
            </w:r>
            <w:r w:rsidRPr="00DF4C77">
              <w:rPr>
                <w:rFonts w:asciiTheme="minorHAnsi" w:eastAsia="Times New Roman" w:hAnsiTheme="minorHAnsi" w:cstheme="minorHAnsi"/>
                <w:b/>
                <w:color w:val="365F91" w:themeColor="accent1" w:themeShade="BF"/>
                <w:sz w:val="24"/>
                <w:szCs w:val="24"/>
              </w:rPr>
              <w:t>os</w:t>
            </w:r>
          </w:p>
        </w:tc>
        <w:tc>
          <w:tcPr>
            <w:tcW w:w="625"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0A04C058" w14:textId="77777777" w:rsidR="001456AD" w:rsidRPr="00DF4C77" w:rsidRDefault="001456AD" w:rsidP="00BE697D">
            <w:pPr>
              <w:jc w:val="cente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3-12 a</w:t>
            </w:r>
            <w:r>
              <w:rPr>
                <w:rFonts w:asciiTheme="minorHAnsi" w:eastAsia="Times New Roman" w:hAnsiTheme="minorHAnsi" w:cstheme="minorHAnsi"/>
                <w:b/>
                <w:color w:val="365F91" w:themeColor="accent1" w:themeShade="BF"/>
                <w:sz w:val="24"/>
                <w:szCs w:val="24"/>
              </w:rPr>
              <w:t>n</w:t>
            </w:r>
            <w:r w:rsidRPr="00DF4C77">
              <w:rPr>
                <w:rFonts w:asciiTheme="minorHAnsi" w:eastAsia="Times New Roman" w:hAnsiTheme="minorHAnsi" w:cstheme="minorHAnsi"/>
                <w:b/>
                <w:color w:val="365F91" w:themeColor="accent1" w:themeShade="BF"/>
                <w:sz w:val="24"/>
                <w:szCs w:val="24"/>
              </w:rPr>
              <w:t>os</w:t>
            </w:r>
          </w:p>
        </w:tc>
      </w:tr>
      <w:tr w:rsidR="001456AD" w:rsidRPr="00F03B49" w14:paraId="7820701F" w14:textId="77777777" w:rsidTr="00BE697D">
        <w:tc>
          <w:tcPr>
            <w:tcW w:w="1551"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ACEDCCA" w14:textId="77777777" w:rsidR="001456AD" w:rsidRPr="008F22D0" w:rsidRDefault="001456AD" w:rsidP="00BE697D">
            <w:pP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Bosforo y Barrio Sultanahmet</w:t>
            </w:r>
          </w:p>
        </w:tc>
        <w:tc>
          <w:tcPr>
            <w:tcW w:w="809" w:type="pct"/>
            <w:vMerge w:val="restart"/>
            <w:tcBorders>
              <w:top w:val="nil"/>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1CF92E4A" w14:textId="77777777" w:rsidR="001456AD" w:rsidRPr="008F22D0" w:rsidRDefault="001456AD" w:rsidP="00BE697D">
            <w:pPr>
              <w:jc w:val="center"/>
              <w:rPr>
                <w:rFonts w:asciiTheme="minorHAnsi" w:eastAsia="Times New Roman" w:hAnsiTheme="minorHAnsi" w:cstheme="minorHAnsi"/>
                <w:bCs/>
                <w:color w:val="365F91" w:themeColor="accent1" w:themeShade="BF"/>
                <w:sz w:val="24"/>
                <w:szCs w:val="24"/>
              </w:rPr>
            </w:pPr>
            <w:r>
              <w:rPr>
                <w:rFonts w:asciiTheme="minorHAnsi" w:eastAsia="Times New Roman" w:hAnsiTheme="minorHAnsi" w:cstheme="minorHAnsi"/>
                <w:bCs/>
                <w:color w:val="365F91" w:themeColor="accent1" w:themeShade="BF"/>
                <w:sz w:val="24"/>
                <w:szCs w:val="24"/>
              </w:rPr>
              <w:t>325</w:t>
            </w:r>
          </w:p>
        </w:tc>
        <w:tc>
          <w:tcPr>
            <w:tcW w:w="1388" w:type="pct"/>
            <w:vMerge w:val="restart"/>
            <w:tcBorders>
              <w:top w:val="nil"/>
              <w:left w:val="double" w:sz="4" w:space="0" w:color="auto"/>
              <w:right w:val="double" w:sz="4" w:space="0" w:color="auto"/>
            </w:tcBorders>
            <w:shd w:val="pct5" w:color="auto" w:fill="FFFFFF" w:themeFill="background1"/>
            <w:vAlign w:val="center"/>
            <w:hideMark/>
          </w:tcPr>
          <w:p w14:paraId="1E719EEF" w14:textId="77777777" w:rsidR="001456AD" w:rsidRPr="008F22D0" w:rsidRDefault="001456AD" w:rsidP="00BE697D">
            <w:pPr>
              <w:jc w:val="center"/>
              <w:rPr>
                <w:rFonts w:asciiTheme="minorHAnsi" w:eastAsia="Times New Roman" w:hAnsiTheme="minorHAnsi" w:cstheme="minorHAnsi"/>
                <w:bCs/>
                <w:color w:val="365F91" w:themeColor="accent1" w:themeShade="BF"/>
                <w:sz w:val="24"/>
                <w:szCs w:val="24"/>
              </w:rPr>
            </w:pPr>
            <w:r>
              <w:rPr>
                <w:rFonts w:asciiTheme="minorHAnsi" w:eastAsia="Times New Roman" w:hAnsiTheme="minorHAnsi" w:cstheme="minorHAnsi"/>
                <w:bCs/>
                <w:color w:val="365F91" w:themeColor="accent1" w:themeShade="BF"/>
                <w:sz w:val="24"/>
                <w:szCs w:val="24"/>
              </w:rPr>
              <w:t>265</w:t>
            </w:r>
          </w:p>
        </w:tc>
        <w:tc>
          <w:tcPr>
            <w:tcW w:w="627" w:type="pct"/>
            <w:vMerge w:val="restart"/>
            <w:tcBorders>
              <w:top w:val="nil"/>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07EAE655" w14:textId="77777777" w:rsidR="001456AD" w:rsidRPr="008F22D0" w:rsidRDefault="001456AD" w:rsidP="00BE697D">
            <w:pPr>
              <w:jc w:val="cente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Free</w:t>
            </w:r>
          </w:p>
        </w:tc>
        <w:tc>
          <w:tcPr>
            <w:tcW w:w="625" w:type="pct"/>
            <w:vMerge w:val="restart"/>
            <w:tcBorders>
              <w:top w:val="nil"/>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5993047F" w14:textId="77777777" w:rsidR="001456AD" w:rsidRPr="008F22D0" w:rsidRDefault="001456AD" w:rsidP="00BE697D">
            <w:pPr>
              <w:jc w:val="cente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%50</w:t>
            </w:r>
          </w:p>
        </w:tc>
      </w:tr>
      <w:tr w:rsidR="001456AD" w:rsidRPr="00F03B49" w14:paraId="61A35AEF" w14:textId="77777777" w:rsidTr="00BE697D">
        <w:tc>
          <w:tcPr>
            <w:tcW w:w="1551"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F7A5C5C" w14:textId="77777777" w:rsidR="001456AD" w:rsidRPr="008F22D0" w:rsidRDefault="001456AD" w:rsidP="00BE697D">
            <w:pP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Novelas Turcas y Gran Bazar</w:t>
            </w:r>
          </w:p>
        </w:tc>
        <w:tc>
          <w:tcPr>
            <w:tcW w:w="809" w:type="pct"/>
            <w:vMerge/>
            <w:tcBorders>
              <w:top w:val="nil"/>
              <w:left w:val="double" w:sz="4" w:space="0" w:color="auto"/>
              <w:bottom w:val="double" w:sz="4" w:space="0" w:color="auto"/>
              <w:right w:val="double" w:sz="4" w:space="0" w:color="auto"/>
            </w:tcBorders>
            <w:vAlign w:val="center"/>
            <w:hideMark/>
          </w:tcPr>
          <w:p w14:paraId="6435FC14" w14:textId="77777777" w:rsidR="001456AD" w:rsidRPr="008F22D0" w:rsidRDefault="001456AD" w:rsidP="00BE697D">
            <w:pPr>
              <w:rPr>
                <w:rFonts w:asciiTheme="minorHAnsi" w:eastAsia="Times New Roman" w:hAnsiTheme="minorHAnsi" w:cstheme="minorHAnsi"/>
                <w:bCs/>
                <w:color w:val="365F91" w:themeColor="accent1" w:themeShade="BF"/>
                <w:sz w:val="24"/>
                <w:szCs w:val="24"/>
              </w:rPr>
            </w:pPr>
          </w:p>
        </w:tc>
        <w:tc>
          <w:tcPr>
            <w:tcW w:w="1388" w:type="pct"/>
            <w:vMerge/>
            <w:tcBorders>
              <w:left w:val="double" w:sz="4" w:space="0" w:color="auto"/>
              <w:right w:val="double" w:sz="4" w:space="0" w:color="auto"/>
            </w:tcBorders>
            <w:shd w:val="pct5" w:color="auto" w:fill="FFFFFF" w:themeFill="background1"/>
            <w:vAlign w:val="center"/>
          </w:tcPr>
          <w:p w14:paraId="0614701F" w14:textId="77777777" w:rsidR="001456AD" w:rsidRPr="008F22D0" w:rsidRDefault="001456AD" w:rsidP="00BE697D">
            <w:pPr>
              <w:jc w:val="center"/>
              <w:rPr>
                <w:rFonts w:asciiTheme="minorHAnsi" w:eastAsia="Times New Roman" w:hAnsiTheme="minorHAnsi" w:cstheme="minorHAnsi"/>
                <w:bCs/>
                <w:color w:val="365F91" w:themeColor="accent1" w:themeShade="BF"/>
                <w:sz w:val="24"/>
                <w:szCs w:val="24"/>
              </w:rPr>
            </w:pPr>
          </w:p>
        </w:tc>
        <w:tc>
          <w:tcPr>
            <w:tcW w:w="627" w:type="pct"/>
            <w:vMerge/>
            <w:tcBorders>
              <w:top w:val="nil"/>
              <w:left w:val="double" w:sz="4" w:space="0" w:color="auto"/>
              <w:bottom w:val="double" w:sz="4" w:space="0" w:color="auto"/>
              <w:right w:val="double" w:sz="4" w:space="0" w:color="auto"/>
            </w:tcBorders>
            <w:vAlign w:val="center"/>
            <w:hideMark/>
          </w:tcPr>
          <w:p w14:paraId="591E1B78" w14:textId="77777777" w:rsidR="001456AD" w:rsidRPr="008F22D0" w:rsidRDefault="001456AD" w:rsidP="00BE697D">
            <w:pPr>
              <w:rPr>
                <w:rFonts w:asciiTheme="minorHAnsi" w:eastAsia="Times New Roman" w:hAnsiTheme="minorHAnsi" w:cstheme="minorHAnsi"/>
                <w:bCs/>
                <w:color w:val="365F91" w:themeColor="accent1" w:themeShade="BF"/>
                <w:sz w:val="24"/>
                <w:szCs w:val="24"/>
              </w:rPr>
            </w:pPr>
          </w:p>
        </w:tc>
        <w:tc>
          <w:tcPr>
            <w:tcW w:w="625" w:type="pct"/>
            <w:vMerge/>
            <w:tcBorders>
              <w:top w:val="nil"/>
              <w:left w:val="double" w:sz="4" w:space="0" w:color="auto"/>
              <w:bottom w:val="double" w:sz="4" w:space="0" w:color="auto"/>
              <w:right w:val="double" w:sz="4" w:space="0" w:color="auto"/>
            </w:tcBorders>
            <w:vAlign w:val="center"/>
            <w:hideMark/>
          </w:tcPr>
          <w:p w14:paraId="7310ABFF" w14:textId="77777777" w:rsidR="001456AD" w:rsidRPr="008F22D0" w:rsidRDefault="001456AD" w:rsidP="00BE697D">
            <w:pPr>
              <w:rPr>
                <w:rFonts w:asciiTheme="minorHAnsi" w:eastAsia="Times New Roman" w:hAnsiTheme="minorHAnsi" w:cstheme="minorHAnsi"/>
                <w:bCs/>
                <w:color w:val="365F91" w:themeColor="accent1" w:themeShade="BF"/>
                <w:sz w:val="24"/>
                <w:szCs w:val="24"/>
              </w:rPr>
            </w:pPr>
          </w:p>
        </w:tc>
      </w:tr>
      <w:tr w:rsidR="001456AD" w:rsidRPr="00F03B49" w14:paraId="512167A7" w14:textId="77777777" w:rsidTr="00BE697D">
        <w:tc>
          <w:tcPr>
            <w:tcW w:w="1551"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2E4620F" w14:textId="77777777" w:rsidR="001456AD" w:rsidRPr="008F22D0" w:rsidRDefault="001456AD" w:rsidP="00BE697D">
            <w:pP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Noite Turca</w:t>
            </w:r>
            <w:r w:rsidRPr="008F22D0">
              <w:rPr>
                <w:rFonts w:asciiTheme="minorHAnsi" w:eastAsia="Times New Roman" w:hAnsiTheme="minorHAnsi" w:cstheme="minorHAnsi"/>
                <w:bCs/>
                <w:color w:val="365F91" w:themeColor="accent1" w:themeShade="BF"/>
                <w:sz w:val="24"/>
                <w:szCs w:val="24"/>
              </w:rPr>
              <w:tab/>
            </w:r>
          </w:p>
        </w:tc>
        <w:tc>
          <w:tcPr>
            <w:tcW w:w="809" w:type="pct"/>
            <w:vMerge/>
            <w:tcBorders>
              <w:top w:val="nil"/>
              <w:left w:val="double" w:sz="4" w:space="0" w:color="auto"/>
              <w:bottom w:val="double" w:sz="4" w:space="0" w:color="auto"/>
              <w:right w:val="double" w:sz="4" w:space="0" w:color="auto"/>
            </w:tcBorders>
            <w:vAlign w:val="center"/>
            <w:hideMark/>
          </w:tcPr>
          <w:p w14:paraId="1E92AE1F" w14:textId="77777777" w:rsidR="001456AD" w:rsidRPr="008F22D0" w:rsidRDefault="001456AD" w:rsidP="00BE697D">
            <w:pPr>
              <w:rPr>
                <w:rFonts w:asciiTheme="minorHAnsi" w:eastAsia="Times New Roman" w:hAnsiTheme="minorHAnsi" w:cstheme="minorHAnsi"/>
                <w:bCs/>
                <w:color w:val="365F91" w:themeColor="accent1" w:themeShade="BF"/>
                <w:sz w:val="24"/>
                <w:szCs w:val="24"/>
              </w:rPr>
            </w:pPr>
          </w:p>
        </w:tc>
        <w:tc>
          <w:tcPr>
            <w:tcW w:w="1388" w:type="pct"/>
            <w:vMerge/>
            <w:tcBorders>
              <w:left w:val="double" w:sz="4" w:space="0" w:color="auto"/>
              <w:right w:val="double" w:sz="4" w:space="0" w:color="auto"/>
            </w:tcBorders>
            <w:shd w:val="pct5" w:color="auto" w:fill="FFFFFF" w:themeFill="background1"/>
            <w:vAlign w:val="center"/>
          </w:tcPr>
          <w:p w14:paraId="7C2E987A" w14:textId="77777777" w:rsidR="001456AD" w:rsidRPr="008F22D0" w:rsidRDefault="001456AD" w:rsidP="00BE697D">
            <w:pPr>
              <w:jc w:val="center"/>
              <w:rPr>
                <w:rFonts w:asciiTheme="minorHAnsi" w:eastAsia="Times New Roman" w:hAnsiTheme="minorHAnsi" w:cstheme="minorHAnsi"/>
                <w:bCs/>
                <w:color w:val="365F91" w:themeColor="accent1" w:themeShade="BF"/>
                <w:sz w:val="24"/>
                <w:szCs w:val="24"/>
              </w:rPr>
            </w:pPr>
          </w:p>
        </w:tc>
        <w:tc>
          <w:tcPr>
            <w:tcW w:w="627" w:type="pct"/>
            <w:vMerge/>
            <w:tcBorders>
              <w:top w:val="nil"/>
              <w:left w:val="double" w:sz="4" w:space="0" w:color="auto"/>
              <w:bottom w:val="double" w:sz="4" w:space="0" w:color="auto"/>
              <w:right w:val="double" w:sz="4" w:space="0" w:color="auto"/>
            </w:tcBorders>
            <w:vAlign w:val="center"/>
            <w:hideMark/>
          </w:tcPr>
          <w:p w14:paraId="229C6986" w14:textId="77777777" w:rsidR="001456AD" w:rsidRPr="008F22D0" w:rsidRDefault="001456AD" w:rsidP="00BE697D">
            <w:pPr>
              <w:rPr>
                <w:rFonts w:asciiTheme="minorHAnsi" w:eastAsia="Times New Roman" w:hAnsiTheme="minorHAnsi" w:cstheme="minorHAnsi"/>
                <w:bCs/>
                <w:color w:val="365F91" w:themeColor="accent1" w:themeShade="BF"/>
                <w:sz w:val="24"/>
                <w:szCs w:val="24"/>
              </w:rPr>
            </w:pPr>
          </w:p>
        </w:tc>
        <w:tc>
          <w:tcPr>
            <w:tcW w:w="625" w:type="pct"/>
            <w:vMerge/>
            <w:tcBorders>
              <w:top w:val="nil"/>
              <w:left w:val="double" w:sz="4" w:space="0" w:color="auto"/>
              <w:bottom w:val="double" w:sz="4" w:space="0" w:color="auto"/>
              <w:right w:val="double" w:sz="4" w:space="0" w:color="auto"/>
            </w:tcBorders>
            <w:vAlign w:val="center"/>
            <w:hideMark/>
          </w:tcPr>
          <w:p w14:paraId="6588EE0D" w14:textId="77777777" w:rsidR="001456AD" w:rsidRPr="008F22D0" w:rsidRDefault="001456AD" w:rsidP="00BE697D">
            <w:pPr>
              <w:rPr>
                <w:rFonts w:asciiTheme="minorHAnsi" w:eastAsia="Times New Roman" w:hAnsiTheme="minorHAnsi" w:cstheme="minorHAnsi"/>
                <w:bCs/>
                <w:color w:val="365F91" w:themeColor="accent1" w:themeShade="BF"/>
                <w:sz w:val="24"/>
                <w:szCs w:val="24"/>
              </w:rPr>
            </w:pPr>
          </w:p>
        </w:tc>
      </w:tr>
      <w:tr w:rsidR="001456AD" w:rsidRPr="00F03B49" w14:paraId="701714C3" w14:textId="77777777" w:rsidTr="00BE697D">
        <w:tc>
          <w:tcPr>
            <w:tcW w:w="1551"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9923FF9" w14:textId="77777777" w:rsidR="001456AD" w:rsidRPr="008F22D0" w:rsidRDefault="001456AD" w:rsidP="00BE697D">
            <w:pP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Capadócia Escondida com 4x4</w:t>
            </w:r>
          </w:p>
        </w:tc>
        <w:tc>
          <w:tcPr>
            <w:tcW w:w="809" w:type="pct"/>
            <w:vMerge/>
            <w:tcBorders>
              <w:top w:val="nil"/>
              <w:left w:val="double" w:sz="4" w:space="0" w:color="auto"/>
              <w:bottom w:val="double" w:sz="4" w:space="0" w:color="auto"/>
              <w:right w:val="double" w:sz="4" w:space="0" w:color="auto"/>
            </w:tcBorders>
            <w:vAlign w:val="center"/>
            <w:hideMark/>
          </w:tcPr>
          <w:p w14:paraId="4AACDFD0" w14:textId="77777777" w:rsidR="001456AD" w:rsidRPr="00F03B49" w:rsidRDefault="001456AD" w:rsidP="00BE697D">
            <w:pPr>
              <w:rPr>
                <w:rFonts w:asciiTheme="minorHAnsi" w:eastAsia="Times New Roman" w:hAnsiTheme="minorHAnsi" w:cstheme="minorHAnsi"/>
                <w:b/>
                <w:color w:val="365F91" w:themeColor="accent1" w:themeShade="BF"/>
                <w:sz w:val="24"/>
                <w:szCs w:val="24"/>
              </w:rPr>
            </w:pPr>
          </w:p>
        </w:tc>
        <w:tc>
          <w:tcPr>
            <w:tcW w:w="1388" w:type="pct"/>
            <w:vMerge/>
            <w:tcBorders>
              <w:left w:val="double" w:sz="4" w:space="0" w:color="auto"/>
              <w:bottom w:val="double" w:sz="4" w:space="0" w:color="auto"/>
              <w:right w:val="double" w:sz="4" w:space="0" w:color="auto"/>
            </w:tcBorders>
            <w:shd w:val="pct5" w:color="auto" w:fill="FFFFFF" w:themeFill="background1"/>
            <w:vAlign w:val="center"/>
          </w:tcPr>
          <w:p w14:paraId="65131CC8" w14:textId="77777777" w:rsidR="001456AD" w:rsidRPr="00F03B49" w:rsidRDefault="001456AD" w:rsidP="00BE697D">
            <w:pPr>
              <w:jc w:val="center"/>
              <w:rPr>
                <w:rFonts w:asciiTheme="minorHAnsi" w:eastAsia="Times New Roman" w:hAnsiTheme="minorHAnsi" w:cstheme="minorHAnsi"/>
                <w:b/>
                <w:color w:val="365F91" w:themeColor="accent1" w:themeShade="BF"/>
                <w:sz w:val="24"/>
                <w:szCs w:val="24"/>
              </w:rPr>
            </w:pPr>
          </w:p>
        </w:tc>
        <w:tc>
          <w:tcPr>
            <w:tcW w:w="627" w:type="pct"/>
            <w:vMerge/>
            <w:tcBorders>
              <w:top w:val="nil"/>
              <w:left w:val="double" w:sz="4" w:space="0" w:color="auto"/>
              <w:bottom w:val="double" w:sz="4" w:space="0" w:color="auto"/>
              <w:right w:val="double" w:sz="4" w:space="0" w:color="auto"/>
            </w:tcBorders>
            <w:vAlign w:val="center"/>
            <w:hideMark/>
          </w:tcPr>
          <w:p w14:paraId="294405EA" w14:textId="77777777" w:rsidR="001456AD" w:rsidRPr="00F03B49" w:rsidRDefault="001456AD" w:rsidP="00BE697D">
            <w:pPr>
              <w:rPr>
                <w:rFonts w:asciiTheme="minorHAnsi" w:eastAsia="Times New Roman" w:hAnsiTheme="minorHAnsi" w:cstheme="minorHAnsi"/>
                <w:b/>
                <w:color w:val="365F91" w:themeColor="accent1" w:themeShade="BF"/>
                <w:sz w:val="24"/>
                <w:szCs w:val="24"/>
              </w:rPr>
            </w:pPr>
          </w:p>
        </w:tc>
        <w:tc>
          <w:tcPr>
            <w:tcW w:w="625" w:type="pct"/>
            <w:vMerge/>
            <w:tcBorders>
              <w:top w:val="nil"/>
              <w:left w:val="double" w:sz="4" w:space="0" w:color="auto"/>
              <w:bottom w:val="double" w:sz="4" w:space="0" w:color="auto"/>
              <w:right w:val="double" w:sz="4" w:space="0" w:color="auto"/>
            </w:tcBorders>
            <w:vAlign w:val="center"/>
            <w:hideMark/>
          </w:tcPr>
          <w:p w14:paraId="31A3B302" w14:textId="77777777" w:rsidR="001456AD" w:rsidRPr="00F03B49" w:rsidRDefault="001456AD" w:rsidP="00BE697D">
            <w:pPr>
              <w:rPr>
                <w:rFonts w:asciiTheme="minorHAnsi" w:eastAsia="Times New Roman" w:hAnsiTheme="minorHAnsi" w:cstheme="minorHAnsi"/>
                <w:b/>
                <w:color w:val="365F91" w:themeColor="accent1" w:themeShade="BF"/>
                <w:sz w:val="24"/>
                <w:szCs w:val="24"/>
              </w:rPr>
            </w:pPr>
          </w:p>
        </w:tc>
      </w:tr>
    </w:tbl>
    <w:p w14:paraId="40847028" w14:textId="77777777" w:rsidR="001456AD" w:rsidRPr="00DF4C77" w:rsidRDefault="001456AD" w:rsidP="001456AD">
      <w:pPr>
        <w:rPr>
          <w:rFonts w:asciiTheme="minorHAnsi" w:eastAsia="Times New Roman" w:hAnsiTheme="minorHAnsi" w:cstheme="minorHAnsi"/>
          <w:color w:val="365F91" w:themeColor="accent1" w:themeShade="BF"/>
          <w:sz w:val="24"/>
          <w:szCs w:val="24"/>
        </w:rPr>
      </w:pPr>
    </w:p>
    <w:p w14:paraId="5840761B" w14:textId="77777777" w:rsidR="00D34625" w:rsidRDefault="00D34625" w:rsidP="00D34625">
      <w:pPr>
        <w:outlineLvl w:val="2"/>
        <w:rPr>
          <w:rFonts w:asciiTheme="minorHAnsi" w:eastAsia="Times New Roman" w:hAnsiTheme="minorHAnsi" w:cstheme="minorHAnsi"/>
          <w:b/>
          <w:bCs/>
          <w:color w:val="E36C0A" w:themeColor="accent6" w:themeShade="BF"/>
          <w:sz w:val="24"/>
          <w:szCs w:val="24"/>
        </w:rPr>
      </w:pPr>
      <w:r w:rsidRPr="00D34625">
        <w:rPr>
          <w:rFonts w:asciiTheme="minorHAnsi" w:eastAsia="Times New Roman" w:hAnsiTheme="minorHAnsi" w:cstheme="minorHAnsi"/>
          <w:b/>
          <w:bCs/>
          <w:color w:val="E36C0A" w:themeColor="accent6" w:themeShade="BF"/>
          <w:sz w:val="24"/>
          <w:szCs w:val="24"/>
        </w:rPr>
        <w:t>NOTAS IMPORTANTES</w:t>
      </w:r>
    </w:p>
    <w:p w14:paraId="0517D278" w14:textId="77777777" w:rsidR="00D34625" w:rsidRPr="00D34625" w:rsidRDefault="00D34625" w:rsidP="00D34625">
      <w:pPr>
        <w:pStyle w:val="ListeParagraf"/>
        <w:numPr>
          <w:ilvl w:val="0"/>
          <w:numId w:val="33"/>
        </w:numPr>
        <w:ind w:left="11" w:hanging="295"/>
        <w:outlineLvl w:val="2"/>
        <w:rPr>
          <w:rFonts w:asciiTheme="minorHAnsi" w:eastAsia="Times New Roman" w:hAnsiTheme="minorHAnsi" w:cstheme="minorHAnsi"/>
          <w:b/>
          <w:bCs/>
          <w:color w:val="F79646" w:themeColor="accent6"/>
          <w:sz w:val="24"/>
          <w:szCs w:val="24"/>
        </w:rPr>
      </w:pPr>
      <w:r w:rsidRPr="00D34625">
        <w:rPr>
          <w:rFonts w:asciiTheme="minorHAnsi" w:eastAsia="Times New Roman" w:hAnsiTheme="minorHAnsi" w:cstheme="minorHAnsi"/>
          <w:color w:val="365F91" w:themeColor="accent1" w:themeShade="BF"/>
          <w:sz w:val="24"/>
          <w:szCs w:val="24"/>
        </w:rPr>
        <w:t>A ordem das visitas e excursões pode variar conforme o dia de chegada ou por diversos fatores, mas a realização completa do programa está garantida.</w:t>
      </w:r>
    </w:p>
    <w:p w14:paraId="67B11E1F" w14:textId="77777777" w:rsidR="00D34625" w:rsidRPr="00D34625" w:rsidRDefault="00D34625" w:rsidP="00D34625">
      <w:pPr>
        <w:pStyle w:val="ListeParagraf"/>
        <w:numPr>
          <w:ilvl w:val="0"/>
          <w:numId w:val="33"/>
        </w:numPr>
        <w:ind w:left="11" w:hanging="295"/>
        <w:outlineLvl w:val="2"/>
        <w:rPr>
          <w:rFonts w:asciiTheme="minorHAnsi" w:eastAsia="Times New Roman" w:hAnsiTheme="minorHAnsi" w:cstheme="minorHAnsi"/>
          <w:b/>
          <w:bCs/>
          <w:color w:val="F79646" w:themeColor="accent6"/>
          <w:sz w:val="24"/>
          <w:szCs w:val="24"/>
        </w:rPr>
      </w:pPr>
      <w:r w:rsidRPr="00D34625">
        <w:rPr>
          <w:rFonts w:asciiTheme="minorHAnsi" w:eastAsia="Times New Roman" w:hAnsiTheme="minorHAnsi" w:cstheme="minorHAnsi"/>
          <w:color w:val="365F91" w:themeColor="accent1" w:themeShade="BF"/>
          <w:sz w:val="24"/>
          <w:szCs w:val="24"/>
        </w:rPr>
        <w:t xml:space="preserve"> </w:t>
      </w:r>
      <w:r>
        <w:rPr>
          <w:rFonts w:asciiTheme="minorHAnsi" w:eastAsia="Times New Roman" w:hAnsiTheme="minorHAnsi" w:cstheme="minorHAnsi"/>
          <w:color w:val="365F91" w:themeColor="accent1" w:themeShade="BF"/>
          <w:sz w:val="24"/>
          <w:szCs w:val="24"/>
        </w:rPr>
        <w:t>C</w:t>
      </w:r>
      <w:r w:rsidRPr="00D34625">
        <w:rPr>
          <w:rFonts w:asciiTheme="minorHAnsi" w:eastAsia="Times New Roman" w:hAnsiTheme="minorHAnsi" w:cstheme="minorHAnsi"/>
          <w:color w:val="365F91" w:themeColor="accent1" w:themeShade="BF"/>
          <w:sz w:val="24"/>
          <w:szCs w:val="24"/>
        </w:rPr>
        <w:t xml:space="preserve"> = Café da manhã, A = Almoço, </w:t>
      </w:r>
      <w:r>
        <w:rPr>
          <w:rFonts w:asciiTheme="minorHAnsi" w:eastAsia="Times New Roman" w:hAnsiTheme="minorHAnsi" w:cstheme="minorHAnsi"/>
          <w:color w:val="365F91" w:themeColor="accent1" w:themeShade="BF"/>
          <w:sz w:val="24"/>
          <w:szCs w:val="24"/>
        </w:rPr>
        <w:t>J</w:t>
      </w:r>
      <w:r w:rsidRPr="00D34625">
        <w:rPr>
          <w:rFonts w:asciiTheme="minorHAnsi" w:eastAsia="Times New Roman" w:hAnsiTheme="minorHAnsi" w:cstheme="minorHAnsi"/>
          <w:color w:val="365F91" w:themeColor="accent1" w:themeShade="BF"/>
          <w:sz w:val="24"/>
          <w:szCs w:val="24"/>
        </w:rPr>
        <w:t xml:space="preserve"> = Jantar.</w:t>
      </w:r>
    </w:p>
    <w:p w14:paraId="558A780C" w14:textId="77777777" w:rsidR="00D34625" w:rsidRPr="00D34625" w:rsidRDefault="00D34625" w:rsidP="00D34625">
      <w:pPr>
        <w:pStyle w:val="ListeParagraf"/>
        <w:numPr>
          <w:ilvl w:val="0"/>
          <w:numId w:val="33"/>
        </w:numPr>
        <w:ind w:left="11" w:hanging="295"/>
        <w:outlineLvl w:val="2"/>
        <w:rPr>
          <w:rFonts w:asciiTheme="minorHAnsi" w:eastAsia="Times New Roman" w:hAnsiTheme="minorHAnsi" w:cstheme="minorHAnsi"/>
          <w:b/>
          <w:bCs/>
          <w:color w:val="F79646" w:themeColor="accent6"/>
          <w:sz w:val="24"/>
          <w:szCs w:val="24"/>
        </w:rPr>
      </w:pPr>
      <w:r w:rsidRPr="00D34625">
        <w:rPr>
          <w:rFonts w:asciiTheme="minorHAnsi" w:eastAsia="Times New Roman" w:hAnsiTheme="minorHAnsi" w:cstheme="minorHAnsi"/>
          <w:color w:val="365F91" w:themeColor="accent1" w:themeShade="BF"/>
          <w:sz w:val="24"/>
          <w:szCs w:val="24"/>
        </w:rPr>
        <w:t>A cama da terceira pessoa em quartos triplos é uma cama dobrável.</w:t>
      </w:r>
    </w:p>
    <w:p w14:paraId="5630F9CC" w14:textId="77777777" w:rsidR="00D34625" w:rsidRPr="00D34625" w:rsidRDefault="00D34625" w:rsidP="00D34625">
      <w:pPr>
        <w:pStyle w:val="ListeParagraf"/>
        <w:numPr>
          <w:ilvl w:val="0"/>
          <w:numId w:val="33"/>
        </w:numPr>
        <w:ind w:left="11" w:hanging="295"/>
        <w:outlineLvl w:val="2"/>
        <w:rPr>
          <w:rFonts w:asciiTheme="minorHAnsi" w:eastAsia="Times New Roman" w:hAnsiTheme="minorHAnsi" w:cstheme="minorHAnsi"/>
          <w:b/>
          <w:bCs/>
          <w:color w:val="F79646" w:themeColor="accent6"/>
          <w:sz w:val="24"/>
          <w:szCs w:val="24"/>
        </w:rPr>
      </w:pPr>
      <w:r w:rsidRPr="00D34625">
        <w:rPr>
          <w:rFonts w:asciiTheme="minorHAnsi" w:eastAsia="Times New Roman" w:hAnsiTheme="minorHAnsi" w:cstheme="minorHAnsi"/>
          <w:color w:val="365F91" w:themeColor="accent1" w:themeShade="BF"/>
          <w:sz w:val="24"/>
          <w:szCs w:val="24"/>
        </w:rPr>
        <w:t>No dia 20 de maio ocorrerá em Istambul a final da UEFA. Entre 17 e 22 de maio, a disponibilidade e os preços dos hotéis das categorias PRIMEIRA e SUPERIOR podem variar. Por esse motivo, nas saídas de 9, 12, 16 e 19 de maio, as categorias PRIMEIRA e SUPERIOR não poderão ser confirmadas com os preços atuais e serão cotadas mediante solicitação (sujeito à disponibilidade).</w:t>
      </w:r>
    </w:p>
    <w:p w14:paraId="5DE47548" w14:textId="77777777" w:rsidR="00D34625" w:rsidRPr="00D34625" w:rsidRDefault="00D34625" w:rsidP="00D34625">
      <w:pPr>
        <w:pStyle w:val="ListeParagraf"/>
        <w:numPr>
          <w:ilvl w:val="0"/>
          <w:numId w:val="33"/>
        </w:numPr>
        <w:ind w:left="11" w:hanging="295"/>
        <w:outlineLvl w:val="2"/>
        <w:rPr>
          <w:rFonts w:asciiTheme="minorHAnsi" w:eastAsia="Times New Roman" w:hAnsiTheme="minorHAnsi" w:cstheme="minorHAnsi"/>
          <w:b/>
          <w:bCs/>
          <w:color w:val="F79646" w:themeColor="accent6"/>
          <w:sz w:val="24"/>
          <w:szCs w:val="24"/>
        </w:rPr>
      </w:pPr>
      <w:r w:rsidRPr="00D34625">
        <w:rPr>
          <w:rFonts w:asciiTheme="minorHAnsi" w:eastAsia="Times New Roman" w:hAnsiTheme="minorHAnsi" w:cstheme="minorHAnsi"/>
          <w:color w:val="365F91" w:themeColor="accent1" w:themeShade="BF"/>
          <w:sz w:val="24"/>
          <w:szCs w:val="24"/>
        </w:rPr>
        <w:lastRenderedPageBreak/>
        <w:t>Caso durante os passeios coincidentes com uma festa religiosa ou nacional alguns museus ou bazares estejam fechados, as visitas que não puderem ser realizadas serão substituídas por outras equivalentes.</w:t>
      </w:r>
    </w:p>
    <w:p w14:paraId="0F822916" w14:textId="77777777" w:rsidR="00D34625" w:rsidRPr="00D34625" w:rsidRDefault="00D34625" w:rsidP="00D34625">
      <w:pPr>
        <w:pStyle w:val="ListeParagraf"/>
        <w:numPr>
          <w:ilvl w:val="0"/>
          <w:numId w:val="33"/>
        </w:numPr>
        <w:ind w:left="11" w:hanging="295"/>
        <w:outlineLvl w:val="2"/>
        <w:rPr>
          <w:rFonts w:asciiTheme="minorHAnsi" w:eastAsia="Times New Roman" w:hAnsiTheme="minorHAnsi" w:cstheme="minorHAnsi"/>
          <w:b/>
          <w:bCs/>
          <w:color w:val="F79646" w:themeColor="accent6"/>
          <w:sz w:val="24"/>
          <w:szCs w:val="24"/>
        </w:rPr>
      </w:pPr>
      <w:r w:rsidRPr="00D34625">
        <w:rPr>
          <w:rFonts w:asciiTheme="minorHAnsi" w:eastAsia="Times New Roman" w:hAnsiTheme="minorHAnsi" w:cstheme="minorHAnsi"/>
          <w:color w:val="365F91" w:themeColor="accent1" w:themeShade="BF"/>
          <w:sz w:val="24"/>
          <w:szCs w:val="24"/>
        </w:rPr>
        <w:t>Como regra geral, o check-in nos hotéis é a partir das 14:00 horas e o check-out até às 12:00 horas.</w:t>
      </w:r>
    </w:p>
    <w:p w14:paraId="4425B736" w14:textId="77777777" w:rsidR="00D34625" w:rsidRPr="00D34625" w:rsidRDefault="00D34625" w:rsidP="00D34625">
      <w:pPr>
        <w:pStyle w:val="ListeParagraf"/>
        <w:numPr>
          <w:ilvl w:val="0"/>
          <w:numId w:val="33"/>
        </w:numPr>
        <w:ind w:left="11" w:hanging="295"/>
        <w:outlineLvl w:val="2"/>
        <w:rPr>
          <w:rFonts w:asciiTheme="minorHAnsi" w:eastAsia="Times New Roman" w:hAnsiTheme="minorHAnsi" w:cstheme="minorHAnsi"/>
          <w:b/>
          <w:bCs/>
          <w:color w:val="F79646" w:themeColor="accent6"/>
          <w:sz w:val="24"/>
          <w:szCs w:val="24"/>
        </w:rPr>
      </w:pPr>
      <w:r w:rsidRPr="00D34625">
        <w:rPr>
          <w:rFonts w:asciiTheme="minorHAnsi" w:eastAsia="Times New Roman" w:hAnsiTheme="minorHAnsi" w:cstheme="minorHAnsi"/>
          <w:color w:val="365F91" w:themeColor="accent1" w:themeShade="BF"/>
          <w:sz w:val="24"/>
          <w:szCs w:val="24"/>
        </w:rPr>
        <w:t>O Grande Bazar permanece fechado durante todo o período das festas religiosas (20, 21 e 22 de março; 27, 28, 29 e 30 de maio), assim como nos dias 29 de outubro, 15 de julho e aos domingos.</w:t>
      </w:r>
    </w:p>
    <w:p w14:paraId="238D9532" w14:textId="77777777" w:rsidR="00D34625" w:rsidRPr="00D34625" w:rsidRDefault="00D34625" w:rsidP="00D34625">
      <w:pPr>
        <w:pStyle w:val="ListeParagraf"/>
        <w:numPr>
          <w:ilvl w:val="0"/>
          <w:numId w:val="33"/>
        </w:numPr>
        <w:ind w:left="11" w:hanging="295"/>
        <w:outlineLvl w:val="2"/>
        <w:rPr>
          <w:rFonts w:asciiTheme="minorHAnsi" w:eastAsia="Times New Roman" w:hAnsiTheme="minorHAnsi" w:cstheme="minorHAnsi"/>
          <w:b/>
          <w:bCs/>
          <w:color w:val="F79646" w:themeColor="accent6"/>
          <w:sz w:val="24"/>
          <w:szCs w:val="24"/>
        </w:rPr>
      </w:pPr>
      <w:r w:rsidRPr="00D34625">
        <w:rPr>
          <w:rFonts w:asciiTheme="minorHAnsi" w:eastAsia="Times New Roman" w:hAnsiTheme="minorHAnsi" w:cstheme="minorHAnsi"/>
          <w:color w:val="365F91" w:themeColor="accent1" w:themeShade="BF"/>
          <w:sz w:val="24"/>
          <w:szCs w:val="24"/>
        </w:rPr>
        <w:t>O Bazar Egípcio permanece fechado durante todo o período das festas religiosas (20, 21 e 22 de março; 27, 28, 29 e 30 de maio), assim como nos dias 29 de outubro e 15 de julho.</w:t>
      </w:r>
    </w:p>
    <w:p w14:paraId="539F82BB" w14:textId="77777777" w:rsidR="00D34625" w:rsidRPr="00D34625" w:rsidRDefault="00D34625" w:rsidP="00D34625">
      <w:pPr>
        <w:pStyle w:val="ListeParagraf"/>
        <w:numPr>
          <w:ilvl w:val="0"/>
          <w:numId w:val="33"/>
        </w:numPr>
        <w:ind w:left="11" w:hanging="295"/>
        <w:outlineLvl w:val="2"/>
        <w:rPr>
          <w:rFonts w:asciiTheme="minorHAnsi" w:eastAsia="Times New Roman" w:hAnsiTheme="minorHAnsi" w:cstheme="minorHAnsi"/>
          <w:b/>
          <w:bCs/>
          <w:color w:val="F79646" w:themeColor="accent6"/>
          <w:sz w:val="24"/>
          <w:szCs w:val="24"/>
        </w:rPr>
      </w:pPr>
      <w:r w:rsidRPr="00D34625">
        <w:rPr>
          <w:rFonts w:asciiTheme="minorHAnsi" w:eastAsia="Times New Roman" w:hAnsiTheme="minorHAnsi" w:cstheme="minorHAnsi"/>
          <w:color w:val="365F91" w:themeColor="accent1" w:themeShade="BF"/>
          <w:sz w:val="24"/>
          <w:szCs w:val="24"/>
        </w:rPr>
        <w:t>Devido à Feira Internacional de Mármore em Esmirna, a hospedagem prevista nesta cidade para as saídas de 7 e 11 de abril poderá ser realizada na região de Esmirna ou em Kuşadası.</w:t>
      </w:r>
    </w:p>
    <w:p w14:paraId="418B8BB7" w14:textId="77777777" w:rsidR="00D34625" w:rsidRPr="00D34625" w:rsidRDefault="00D34625" w:rsidP="00D34625">
      <w:pPr>
        <w:pStyle w:val="ListeParagraf"/>
        <w:numPr>
          <w:ilvl w:val="0"/>
          <w:numId w:val="33"/>
        </w:numPr>
        <w:ind w:left="11" w:hanging="295"/>
        <w:outlineLvl w:val="2"/>
        <w:rPr>
          <w:rFonts w:asciiTheme="minorHAnsi" w:eastAsia="Times New Roman" w:hAnsiTheme="minorHAnsi" w:cstheme="minorHAnsi"/>
          <w:b/>
          <w:bCs/>
          <w:color w:val="F79646" w:themeColor="accent6"/>
          <w:sz w:val="24"/>
          <w:szCs w:val="24"/>
        </w:rPr>
      </w:pPr>
      <w:r>
        <w:rPr>
          <w:rFonts w:asciiTheme="minorHAnsi" w:eastAsia="Times New Roman" w:hAnsiTheme="minorHAnsi" w:cstheme="minorHAnsi"/>
          <w:color w:val="365F91" w:themeColor="accent1" w:themeShade="BF"/>
          <w:sz w:val="24"/>
          <w:szCs w:val="24"/>
        </w:rPr>
        <w:t>S</w:t>
      </w:r>
      <w:r w:rsidRPr="00D34625">
        <w:rPr>
          <w:rFonts w:asciiTheme="minorHAnsi" w:eastAsia="Times New Roman" w:hAnsiTheme="minorHAnsi" w:cstheme="minorHAnsi"/>
          <w:color w:val="365F91" w:themeColor="accent1" w:themeShade="BF"/>
          <w:sz w:val="24"/>
          <w:szCs w:val="24"/>
        </w:rPr>
        <w:t>em aviso prévio, podem ocorrer cerimônias oficiais dentro do mausoléu de Atatürk em Ancara. Durante esses eventos, o mausoléu permanecerá fechado para visitas. Caso coincidam com nossas visitas programadas, será realizada uma visita panorâmica com parada para fotos do exterior.</w:t>
      </w:r>
    </w:p>
    <w:p w14:paraId="180F4C77" w14:textId="77777777" w:rsidR="00D34625" w:rsidRPr="00D34625" w:rsidRDefault="00D34625" w:rsidP="00D34625">
      <w:pPr>
        <w:pStyle w:val="ListeParagraf"/>
        <w:numPr>
          <w:ilvl w:val="0"/>
          <w:numId w:val="33"/>
        </w:numPr>
        <w:ind w:left="11" w:hanging="295"/>
        <w:outlineLvl w:val="2"/>
        <w:rPr>
          <w:rFonts w:asciiTheme="minorHAnsi" w:eastAsia="Times New Roman" w:hAnsiTheme="minorHAnsi" w:cstheme="minorHAnsi"/>
          <w:b/>
          <w:bCs/>
          <w:color w:val="F79646" w:themeColor="accent6"/>
          <w:sz w:val="24"/>
          <w:szCs w:val="24"/>
        </w:rPr>
      </w:pPr>
      <w:r w:rsidRPr="00D34625">
        <w:rPr>
          <w:rFonts w:asciiTheme="minorHAnsi" w:eastAsia="Times New Roman" w:hAnsiTheme="minorHAnsi" w:cstheme="minorHAnsi"/>
          <w:color w:val="365F91" w:themeColor="accent1" w:themeShade="BF"/>
          <w:sz w:val="24"/>
          <w:szCs w:val="24"/>
        </w:rPr>
        <w:t>Os horários e dias de eventos oficiais ou cerimônias em museus e/ou sítios arqueológicos podem ser determinados no último momento, podendo haver modificações no programa enquanto os passageiros estiverem no destino.</w:t>
      </w:r>
    </w:p>
    <w:p w14:paraId="52DA12E7" w14:textId="51C4F6D9" w:rsidR="00D34625" w:rsidRPr="00D34625" w:rsidRDefault="00D34625" w:rsidP="00D34625">
      <w:pPr>
        <w:pStyle w:val="ListeParagraf"/>
        <w:numPr>
          <w:ilvl w:val="0"/>
          <w:numId w:val="33"/>
        </w:numPr>
        <w:ind w:left="11" w:hanging="295"/>
        <w:outlineLvl w:val="2"/>
        <w:rPr>
          <w:rFonts w:asciiTheme="minorHAnsi" w:eastAsia="Times New Roman" w:hAnsiTheme="minorHAnsi" w:cstheme="minorHAnsi"/>
          <w:b/>
          <w:bCs/>
          <w:color w:val="F79646" w:themeColor="accent6"/>
          <w:sz w:val="24"/>
          <w:szCs w:val="24"/>
        </w:rPr>
      </w:pPr>
      <w:r w:rsidRPr="00D34625">
        <w:rPr>
          <w:rFonts w:asciiTheme="minorHAnsi" w:eastAsia="Times New Roman" w:hAnsiTheme="minorHAnsi" w:cstheme="minorHAnsi"/>
          <w:color w:val="365F91" w:themeColor="accent1" w:themeShade="BF"/>
          <w:sz w:val="24"/>
          <w:szCs w:val="24"/>
        </w:rPr>
        <w:t>Caso os passageiros reservem noites adicionais através de nós, não será cobrado traslado adicional, mesmo que as datas sejam diferentes das do pacote. Porém, se reservarem hotéis por conta própria, os traslados serão cobrados como extra (25 USD por pessoa, por trajeto).</w:t>
      </w:r>
    </w:p>
    <w:p w14:paraId="131416AA" w14:textId="77777777" w:rsidR="00D34625" w:rsidRPr="00D34625" w:rsidRDefault="00D34625" w:rsidP="00D34625">
      <w:pPr>
        <w:outlineLvl w:val="2"/>
        <w:rPr>
          <w:rFonts w:asciiTheme="minorHAnsi" w:eastAsia="Times New Roman" w:hAnsiTheme="minorHAnsi" w:cstheme="minorHAnsi"/>
          <w:b/>
          <w:bCs/>
          <w:color w:val="365F91" w:themeColor="accent1" w:themeShade="BF"/>
          <w:sz w:val="24"/>
          <w:szCs w:val="24"/>
        </w:rPr>
      </w:pPr>
      <w:r w:rsidRPr="00D34625">
        <w:rPr>
          <w:rFonts w:asciiTheme="minorHAnsi" w:eastAsia="Times New Roman" w:hAnsiTheme="minorHAnsi" w:cstheme="minorHAnsi"/>
          <w:b/>
          <w:bCs/>
          <w:color w:val="365F91" w:themeColor="accent1" w:themeShade="BF"/>
          <w:sz w:val="24"/>
          <w:szCs w:val="24"/>
        </w:rPr>
        <w:t>PAGAMENTOS COM CARTÃO DE CRÉDITO NO DESTINO</w:t>
      </w:r>
    </w:p>
    <w:p w14:paraId="04B63D12" w14:textId="77777777" w:rsidR="00D34625" w:rsidRPr="00D34625" w:rsidRDefault="00D34625" w:rsidP="00D34625">
      <w:pPr>
        <w:rPr>
          <w:rFonts w:asciiTheme="minorHAnsi" w:eastAsia="Times New Roman" w:hAnsiTheme="minorHAnsi" w:cstheme="minorHAnsi"/>
          <w:color w:val="365F91" w:themeColor="accent1" w:themeShade="BF"/>
          <w:sz w:val="24"/>
          <w:szCs w:val="24"/>
        </w:rPr>
      </w:pPr>
      <w:r w:rsidRPr="00D34625">
        <w:rPr>
          <w:rFonts w:asciiTheme="minorHAnsi" w:eastAsia="Times New Roman" w:hAnsiTheme="minorHAnsi" w:cstheme="minorHAnsi"/>
          <w:color w:val="365F91" w:themeColor="accent1" w:themeShade="BF"/>
          <w:sz w:val="24"/>
          <w:szCs w:val="24"/>
        </w:rPr>
        <w:t>A partir de 01/01/2025, devido às altas comissões bancárias, serão aplicados os seguintes suplementos aos passageiros que realizarem pagamentos no destino com cartão de crédito:</w:t>
      </w:r>
    </w:p>
    <w:p w14:paraId="5E518FB0" w14:textId="77777777" w:rsidR="00D34625" w:rsidRPr="00D34625" w:rsidRDefault="00D34625" w:rsidP="00D34625">
      <w:pPr>
        <w:rPr>
          <w:rFonts w:asciiTheme="minorHAnsi" w:eastAsia="Times New Roman" w:hAnsiTheme="minorHAnsi" w:cstheme="minorHAnsi"/>
          <w:color w:val="365F91" w:themeColor="accent1" w:themeShade="BF"/>
          <w:sz w:val="24"/>
          <w:szCs w:val="24"/>
        </w:rPr>
      </w:pPr>
      <w:r w:rsidRPr="00D34625">
        <w:rPr>
          <w:rFonts w:asciiTheme="minorHAnsi" w:eastAsia="Times New Roman" w:hAnsiTheme="minorHAnsi" w:cstheme="minorHAnsi"/>
          <w:b/>
          <w:bCs/>
          <w:color w:val="365F91" w:themeColor="accent1" w:themeShade="BF"/>
          <w:sz w:val="24"/>
          <w:szCs w:val="24"/>
        </w:rPr>
        <w:t>PARA EXCURSÕES OPCIONAIS:</w:t>
      </w:r>
      <w:r w:rsidRPr="00D34625">
        <w:rPr>
          <w:rFonts w:asciiTheme="minorHAnsi" w:eastAsia="Times New Roman" w:hAnsiTheme="minorHAnsi" w:cstheme="minorHAnsi"/>
          <w:color w:val="365F91" w:themeColor="accent1" w:themeShade="BF"/>
          <w:sz w:val="24"/>
          <w:szCs w:val="24"/>
        </w:rPr>
        <w:br/>
        <w:t>Entre 5 e 20 USD por pessoa, por excursão (de acordo com a atividade escolhida; informado localmente)</w:t>
      </w:r>
    </w:p>
    <w:p w14:paraId="240EBDBE" w14:textId="77777777" w:rsidR="00787F48" w:rsidRDefault="00787F48" w:rsidP="004E7596">
      <w:pPr>
        <w:rPr>
          <w:b/>
          <w:color w:val="E36C09"/>
          <w:sz w:val="24"/>
          <w:szCs w:val="24"/>
        </w:rPr>
      </w:pPr>
    </w:p>
    <w:p w14:paraId="629FA710" w14:textId="77777777" w:rsidR="00787F48" w:rsidRDefault="00787F48" w:rsidP="004E7596">
      <w:pPr>
        <w:rPr>
          <w:b/>
          <w:color w:val="E36C09"/>
          <w:sz w:val="24"/>
          <w:szCs w:val="24"/>
        </w:rPr>
      </w:pPr>
    </w:p>
    <w:p w14:paraId="400D9892" w14:textId="77777777" w:rsidR="00787F48" w:rsidRDefault="00787F48" w:rsidP="004E7596">
      <w:pPr>
        <w:rPr>
          <w:b/>
          <w:color w:val="E36C09"/>
          <w:sz w:val="24"/>
          <w:szCs w:val="24"/>
        </w:rPr>
      </w:pPr>
    </w:p>
    <w:bookmarkEnd w:id="4"/>
    <w:p w14:paraId="7AAFFBFC" w14:textId="77777777" w:rsidR="00787F48" w:rsidRDefault="00787F48" w:rsidP="00787F48">
      <w:pPr>
        <w:ind w:firstLine="284"/>
        <w:jc w:val="both"/>
        <w:rPr>
          <w:color w:val="365F91" w:themeColor="accent1" w:themeShade="BF"/>
          <w:sz w:val="24"/>
          <w:szCs w:val="24"/>
        </w:rPr>
      </w:pPr>
    </w:p>
    <w:p w14:paraId="4C62EEC7" w14:textId="77777777" w:rsidR="00787F48" w:rsidRDefault="00787F48" w:rsidP="00787F48">
      <w:pPr>
        <w:ind w:firstLine="284"/>
        <w:jc w:val="both"/>
        <w:rPr>
          <w:color w:val="365F91" w:themeColor="accent1" w:themeShade="BF"/>
          <w:sz w:val="24"/>
          <w:szCs w:val="24"/>
        </w:rPr>
      </w:pPr>
    </w:p>
    <w:p w14:paraId="0A6F286E" w14:textId="77777777" w:rsidR="00787F48" w:rsidRDefault="00787F48" w:rsidP="00787F48">
      <w:pPr>
        <w:ind w:firstLine="284"/>
        <w:jc w:val="both"/>
        <w:rPr>
          <w:color w:val="365F91" w:themeColor="accent1" w:themeShade="BF"/>
          <w:sz w:val="24"/>
          <w:szCs w:val="24"/>
        </w:rPr>
      </w:pPr>
    </w:p>
    <w:p w14:paraId="656EB928" w14:textId="77777777" w:rsidR="00787F48" w:rsidRDefault="00787F48" w:rsidP="00787F48">
      <w:pPr>
        <w:ind w:firstLine="284"/>
        <w:jc w:val="both"/>
        <w:rPr>
          <w:color w:val="365F91" w:themeColor="accent1" w:themeShade="BF"/>
          <w:sz w:val="24"/>
          <w:szCs w:val="24"/>
        </w:rPr>
      </w:pPr>
    </w:p>
    <w:p w14:paraId="15875A95" w14:textId="77777777" w:rsidR="00F90CD5" w:rsidRPr="009C6D1F" w:rsidRDefault="00F90CD5" w:rsidP="00FD56BF">
      <w:pPr>
        <w:pBdr>
          <w:top w:val="nil"/>
          <w:left w:val="nil"/>
          <w:bottom w:val="nil"/>
          <w:right w:val="nil"/>
          <w:between w:val="nil"/>
        </w:pBdr>
        <w:ind w:left="360"/>
        <w:rPr>
          <w:color w:val="FF0000"/>
          <w:sz w:val="24"/>
          <w:szCs w:val="24"/>
        </w:rPr>
      </w:pPr>
    </w:p>
    <w:sectPr w:rsidR="00F90CD5" w:rsidRPr="009C6D1F" w:rsidSect="00B933F3">
      <w:headerReference w:type="default" r:id="rId9"/>
      <w:pgSz w:w="11906" w:h="16838"/>
      <w:pgMar w:top="993" w:right="849" w:bottom="1417" w:left="851" w:header="56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9B89" w14:textId="77777777" w:rsidR="00B242D6" w:rsidRDefault="00B242D6">
      <w:r>
        <w:separator/>
      </w:r>
    </w:p>
  </w:endnote>
  <w:endnote w:type="continuationSeparator" w:id="0">
    <w:p w14:paraId="0034606D" w14:textId="77777777" w:rsidR="00B242D6" w:rsidRDefault="00B24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401AE" w14:textId="77777777" w:rsidR="00B242D6" w:rsidRDefault="00B242D6">
      <w:r>
        <w:separator/>
      </w:r>
    </w:p>
  </w:footnote>
  <w:footnote w:type="continuationSeparator" w:id="0">
    <w:p w14:paraId="1B1322C7" w14:textId="77777777" w:rsidR="00B242D6" w:rsidRDefault="00B24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FDC" w14:textId="799BE3C3"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33251D22" wp14:editId="6C7DA4BA">
          <wp:simplePos x="0" y="0"/>
          <wp:positionH relativeFrom="column">
            <wp:posOffset>4942840</wp:posOffset>
          </wp:positionH>
          <wp:positionV relativeFrom="paragraph">
            <wp:posOffset>-226060</wp:posOffset>
          </wp:positionV>
          <wp:extent cx="1590675" cy="598805"/>
          <wp:effectExtent l="0" t="0" r="0" b="0"/>
          <wp:wrapSquare wrapText="bothSides" distT="0" distB="0" distL="114300" distR="114300"/>
          <wp:docPr id="226173514" name="Resim 474103400"/>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841C2E"/>
    <w:multiLevelType w:val="multilevel"/>
    <w:tmpl w:val="A5F06DFC"/>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2"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15:restartNumberingAfterBreak="0">
    <w:nsid w:val="16870055"/>
    <w:multiLevelType w:val="hybridMultilevel"/>
    <w:tmpl w:val="CF1AC2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5"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6" w15:restartNumberingAfterBreak="0">
    <w:nsid w:val="2F627772"/>
    <w:multiLevelType w:val="hybridMultilevel"/>
    <w:tmpl w:val="BAC22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22A2FB2"/>
    <w:multiLevelType w:val="hybridMultilevel"/>
    <w:tmpl w:val="798C9582"/>
    <w:lvl w:ilvl="0" w:tplc="392CC922">
      <w:start w:val="1"/>
      <w:numFmt w:val="bullet"/>
      <w:lvlText w:val=""/>
      <w:lvlJc w:val="left"/>
      <w:pPr>
        <w:ind w:left="720" w:hanging="360"/>
      </w:pPr>
      <w:rPr>
        <w:rFonts w:ascii="Symbol" w:hAnsi="Symbol"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DA3589A"/>
    <w:multiLevelType w:val="hybridMultilevel"/>
    <w:tmpl w:val="9128346A"/>
    <w:lvl w:ilvl="0" w:tplc="392CC922">
      <w:start w:val="1"/>
      <w:numFmt w:val="bullet"/>
      <w:lvlText w:val=""/>
      <w:lvlJc w:val="left"/>
      <w:pPr>
        <w:ind w:left="720" w:hanging="360"/>
      </w:pPr>
      <w:rPr>
        <w:rFonts w:ascii="Symbol" w:hAnsi="Symbol"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E0B664D"/>
    <w:multiLevelType w:val="hybridMultilevel"/>
    <w:tmpl w:val="0D12C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07173DA"/>
    <w:multiLevelType w:val="hybridMultilevel"/>
    <w:tmpl w:val="AACCD172"/>
    <w:lvl w:ilvl="0" w:tplc="392CC922">
      <w:start w:val="1"/>
      <w:numFmt w:val="bullet"/>
      <w:lvlText w:val=""/>
      <w:lvlJc w:val="left"/>
      <w:pPr>
        <w:ind w:left="720" w:hanging="360"/>
      </w:pPr>
      <w:rPr>
        <w:rFonts w:ascii="Symbol" w:hAnsi="Symbol"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3" w15:restartNumberingAfterBreak="0">
    <w:nsid w:val="43D17519"/>
    <w:multiLevelType w:val="hybridMultilevel"/>
    <w:tmpl w:val="1B1C8216"/>
    <w:lvl w:ilvl="0" w:tplc="2BCC7C6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70699A"/>
    <w:multiLevelType w:val="hybridMultilevel"/>
    <w:tmpl w:val="04045AE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6" w15:restartNumberingAfterBreak="0">
    <w:nsid w:val="4AB009FC"/>
    <w:multiLevelType w:val="hybridMultilevel"/>
    <w:tmpl w:val="694287CA"/>
    <w:lvl w:ilvl="0" w:tplc="F1666206">
      <w:start w:val="1"/>
      <w:numFmt w:val="bullet"/>
      <w:lvlText w:val=""/>
      <w:lvlJc w:val="left"/>
      <w:pPr>
        <w:ind w:left="720" w:hanging="360"/>
      </w:pPr>
      <w:rPr>
        <w:rFonts w:ascii="Symbol" w:hAnsi="Symbol"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9"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0"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E8D6BC7"/>
    <w:multiLevelType w:val="hybridMultilevel"/>
    <w:tmpl w:val="E2B83516"/>
    <w:lvl w:ilvl="0" w:tplc="392CC922">
      <w:start w:val="1"/>
      <w:numFmt w:val="bullet"/>
      <w:lvlText w:val=""/>
      <w:lvlJc w:val="left"/>
      <w:pPr>
        <w:ind w:left="720" w:hanging="360"/>
      </w:pPr>
      <w:rPr>
        <w:rFonts w:ascii="Symbol" w:hAnsi="Symbol"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5" w15:restartNumberingAfterBreak="0">
    <w:nsid w:val="71DC45D6"/>
    <w:multiLevelType w:val="hybridMultilevel"/>
    <w:tmpl w:val="AD8EB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3887467"/>
    <w:multiLevelType w:val="hybridMultilevel"/>
    <w:tmpl w:val="ECC6E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8"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9"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737749536">
    <w:abstractNumId w:val="0"/>
  </w:num>
  <w:num w:numId="2" w16cid:durableId="573514407">
    <w:abstractNumId w:val="12"/>
  </w:num>
  <w:num w:numId="3" w16cid:durableId="2036810161">
    <w:abstractNumId w:val="5"/>
  </w:num>
  <w:num w:numId="4" w16cid:durableId="418141409">
    <w:abstractNumId w:val="28"/>
  </w:num>
  <w:num w:numId="5" w16cid:durableId="1532187809">
    <w:abstractNumId w:val="4"/>
  </w:num>
  <w:num w:numId="6" w16cid:durableId="1449351539">
    <w:abstractNumId w:val="2"/>
  </w:num>
  <w:num w:numId="7" w16cid:durableId="1791775529">
    <w:abstractNumId w:val="19"/>
  </w:num>
  <w:num w:numId="8" w16cid:durableId="1980567395">
    <w:abstractNumId w:val="30"/>
  </w:num>
  <w:num w:numId="9" w16cid:durableId="748159516">
    <w:abstractNumId w:val="17"/>
  </w:num>
  <w:num w:numId="10" w16cid:durableId="1929997302">
    <w:abstractNumId w:val="1"/>
  </w:num>
  <w:num w:numId="11" w16cid:durableId="557278046">
    <w:abstractNumId w:val="20"/>
  </w:num>
  <w:num w:numId="12" w16cid:durableId="1317105068">
    <w:abstractNumId w:val="29"/>
  </w:num>
  <w:num w:numId="13" w16cid:durableId="2075618943">
    <w:abstractNumId w:val="27"/>
  </w:num>
  <w:num w:numId="14" w16cid:durableId="1237008505">
    <w:abstractNumId w:val="14"/>
  </w:num>
  <w:num w:numId="15" w16cid:durableId="765268612">
    <w:abstractNumId w:val="24"/>
  </w:num>
  <w:num w:numId="16" w16cid:durableId="1593666734">
    <w:abstractNumId w:val="21"/>
  </w:num>
  <w:num w:numId="17" w16cid:durableId="1916282043">
    <w:abstractNumId w:val="18"/>
  </w:num>
  <w:num w:numId="18" w16cid:durableId="98062419">
    <w:abstractNumId w:val="22"/>
  </w:num>
  <w:num w:numId="19" w16cid:durableId="1481919985">
    <w:abstractNumId w:val="15"/>
  </w:num>
  <w:num w:numId="20" w16cid:durableId="1873573204">
    <w:abstractNumId w:val="8"/>
  </w:num>
  <w:num w:numId="21" w16cid:durableId="1507789514">
    <w:abstractNumId w:val="13"/>
  </w:num>
  <w:num w:numId="22" w16cid:durableId="662120712">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31386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7345198">
    <w:abstractNumId w:val="26"/>
  </w:num>
  <w:num w:numId="25" w16cid:durableId="1167524982">
    <w:abstractNumId w:val="10"/>
  </w:num>
  <w:num w:numId="26" w16cid:durableId="1375732102">
    <w:abstractNumId w:val="25"/>
  </w:num>
  <w:num w:numId="27" w16cid:durableId="1092432817">
    <w:abstractNumId w:val="16"/>
  </w:num>
  <w:num w:numId="28" w16cid:durableId="1337148324">
    <w:abstractNumId w:val="6"/>
  </w:num>
  <w:num w:numId="29" w16cid:durableId="1538811634">
    <w:abstractNumId w:val="3"/>
  </w:num>
  <w:num w:numId="30" w16cid:durableId="1712918893">
    <w:abstractNumId w:val="7"/>
  </w:num>
  <w:num w:numId="31" w16cid:durableId="887644638">
    <w:abstractNumId w:val="9"/>
  </w:num>
  <w:num w:numId="32" w16cid:durableId="1527206816">
    <w:abstractNumId w:val="23"/>
  </w:num>
  <w:num w:numId="33" w16cid:durableId="16527548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01B6B"/>
    <w:rsid w:val="00034272"/>
    <w:rsid w:val="00044719"/>
    <w:rsid w:val="00053694"/>
    <w:rsid w:val="00071041"/>
    <w:rsid w:val="000829DF"/>
    <w:rsid w:val="000A6FC4"/>
    <w:rsid w:val="000B1247"/>
    <w:rsid w:val="000C0643"/>
    <w:rsid w:val="000C3A87"/>
    <w:rsid w:val="000E5152"/>
    <w:rsid w:val="00100CFD"/>
    <w:rsid w:val="00111F0A"/>
    <w:rsid w:val="001121B0"/>
    <w:rsid w:val="00113D6A"/>
    <w:rsid w:val="00123B77"/>
    <w:rsid w:val="00130652"/>
    <w:rsid w:val="001456AD"/>
    <w:rsid w:val="00146256"/>
    <w:rsid w:val="00167F35"/>
    <w:rsid w:val="00170742"/>
    <w:rsid w:val="001746C8"/>
    <w:rsid w:val="001A09D2"/>
    <w:rsid w:val="001B682A"/>
    <w:rsid w:val="001D43DA"/>
    <w:rsid w:val="001E6B07"/>
    <w:rsid w:val="002179FC"/>
    <w:rsid w:val="0024556A"/>
    <w:rsid w:val="00250EC2"/>
    <w:rsid w:val="00254D92"/>
    <w:rsid w:val="00267CAA"/>
    <w:rsid w:val="0028054B"/>
    <w:rsid w:val="00282CC6"/>
    <w:rsid w:val="00283F89"/>
    <w:rsid w:val="00287708"/>
    <w:rsid w:val="00293B53"/>
    <w:rsid w:val="002A6F49"/>
    <w:rsid w:val="002B12A0"/>
    <w:rsid w:val="002B7B7C"/>
    <w:rsid w:val="002D1129"/>
    <w:rsid w:val="002E0B90"/>
    <w:rsid w:val="0031773C"/>
    <w:rsid w:val="0033194A"/>
    <w:rsid w:val="0034498E"/>
    <w:rsid w:val="00364F27"/>
    <w:rsid w:val="00384A51"/>
    <w:rsid w:val="003A0A79"/>
    <w:rsid w:val="003A4047"/>
    <w:rsid w:val="003C039E"/>
    <w:rsid w:val="003E2C53"/>
    <w:rsid w:val="003E32E3"/>
    <w:rsid w:val="003F5C23"/>
    <w:rsid w:val="004263EE"/>
    <w:rsid w:val="00442D5E"/>
    <w:rsid w:val="00465790"/>
    <w:rsid w:val="004772B1"/>
    <w:rsid w:val="00481EA7"/>
    <w:rsid w:val="00493F8E"/>
    <w:rsid w:val="004A0B9D"/>
    <w:rsid w:val="004B10EB"/>
    <w:rsid w:val="004B200D"/>
    <w:rsid w:val="004C4617"/>
    <w:rsid w:val="004E03C5"/>
    <w:rsid w:val="004E226C"/>
    <w:rsid w:val="004E7596"/>
    <w:rsid w:val="004F0E6A"/>
    <w:rsid w:val="00501DCF"/>
    <w:rsid w:val="005036FF"/>
    <w:rsid w:val="00503DDE"/>
    <w:rsid w:val="00505BA5"/>
    <w:rsid w:val="00514641"/>
    <w:rsid w:val="00532242"/>
    <w:rsid w:val="0054392C"/>
    <w:rsid w:val="00544039"/>
    <w:rsid w:val="0055049F"/>
    <w:rsid w:val="00560067"/>
    <w:rsid w:val="00561A10"/>
    <w:rsid w:val="005C0600"/>
    <w:rsid w:val="005D216A"/>
    <w:rsid w:val="00605404"/>
    <w:rsid w:val="00615123"/>
    <w:rsid w:val="00622810"/>
    <w:rsid w:val="0063415D"/>
    <w:rsid w:val="00635C03"/>
    <w:rsid w:val="0065171D"/>
    <w:rsid w:val="006627CC"/>
    <w:rsid w:val="00687601"/>
    <w:rsid w:val="00695C12"/>
    <w:rsid w:val="006B2459"/>
    <w:rsid w:val="006E3D44"/>
    <w:rsid w:val="006E71CF"/>
    <w:rsid w:val="00702357"/>
    <w:rsid w:val="00713D01"/>
    <w:rsid w:val="00715D90"/>
    <w:rsid w:val="0072493A"/>
    <w:rsid w:val="00725573"/>
    <w:rsid w:val="0072598F"/>
    <w:rsid w:val="00726488"/>
    <w:rsid w:val="00735FBE"/>
    <w:rsid w:val="00743380"/>
    <w:rsid w:val="007450D9"/>
    <w:rsid w:val="007450F9"/>
    <w:rsid w:val="00763A17"/>
    <w:rsid w:val="007811A4"/>
    <w:rsid w:val="00787F48"/>
    <w:rsid w:val="0079475A"/>
    <w:rsid w:val="0079516B"/>
    <w:rsid w:val="007B6229"/>
    <w:rsid w:val="007B6F80"/>
    <w:rsid w:val="007C2A9C"/>
    <w:rsid w:val="007C73E0"/>
    <w:rsid w:val="007D01FF"/>
    <w:rsid w:val="007F3FD4"/>
    <w:rsid w:val="007F5516"/>
    <w:rsid w:val="00814B04"/>
    <w:rsid w:val="00821641"/>
    <w:rsid w:val="00837CFF"/>
    <w:rsid w:val="00873F77"/>
    <w:rsid w:val="008905AC"/>
    <w:rsid w:val="008A0119"/>
    <w:rsid w:val="008A75C7"/>
    <w:rsid w:val="008B55E7"/>
    <w:rsid w:val="008B7BCD"/>
    <w:rsid w:val="008D172D"/>
    <w:rsid w:val="008E1805"/>
    <w:rsid w:val="008E4FC4"/>
    <w:rsid w:val="008F05EB"/>
    <w:rsid w:val="008F50C8"/>
    <w:rsid w:val="009108F5"/>
    <w:rsid w:val="00913D15"/>
    <w:rsid w:val="009512AD"/>
    <w:rsid w:val="00951E5F"/>
    <w:rsid w:val="00957FAD"/>
    <w:rsid w:val="00960959"/>
    <w:rsid w:val="00963108"/>
    <w:rsid w:val="00972BC7"/>
    <w:rsid w:val="009A676E"/>
    <w:rsid w:val="009B32CF"/>
    <w:rsid w:val="009C6D1F"/>
    <w:rsid w:val="009C7F62"/>
    <w:rsid w:val="009D1521"/>
    <w:rsid w:val="00A211D4"/>
    <w:rsid w:val="00A23F1D"/>
    <w:rsid w:val="00A31650"/>
    <w:rsid w:val="00A35406"/>
    <w:rsid w:val="00A36535"/>
    <w:rsid w:val="00A504EA"/>
    <w:rsid w:val="00A63499"/>
    <w:rsid w:val="00A72BC3"/>
    <w:rsid w:val="00A8410C"/>
    <w:rsid w:val="00A95471"/>
    <w:rsid w:val="00A954C5"/>
    <w:rsid w:val="00AC10FB"/>
    <w:rsid w:val="00B17CF9"/>
    <w:rsid w:val="00B242D6"/>
    <w:rsid w:val="00B34FC2"/>
    <w:rsid w:val="00B427C0"/>
    <w:rsid w:val="00B54D23"/>
    <w:rsid w:val="00B67AD0"/>
    <w:rsid w:val="00B73357"/>
    <w:rsid w:val="00B85B94"/>
    <w:rsid w:val="00B933F3"/>
    <w:rsid w:val="00BA1A6E"/>
    <w:rsid w:val="00BD4396"/>
    <w:rsid w:val="00BD6076"/>
    <w:rsid w:val="00C0034D"/>
    <w:rsid w:val="00C0189F"/>
    <w:rsid w:val="00C323E9"/>
    <w:rsid w:val="00C54720"/>
    <w:rsid w:val="00C8333F"/>
    <w:rsid w:val="00C86848"/>
    <w:rsid w:val="00C87D92"/>
    <w:rsid w:val="00C937AA"/>
    <w:rsid w:val="00C95526"/>
    <w:rsid w:val="00C9621E"/>
    <w:rsid w:val="00CA69FA"/>
    <w:rsid w:val="00CB42A5"/>
    <w:rsid w:val="00CC1EB1"/>
    <w:rsid w:val="00CF338F"/>
    <w:rsid w:val="00CF73A2"/>
    <w:rsid w:val="00D04E07"/>
    <w:rsid w:val="00D04FD0"/>
    <w:rsid w:val="00D34625"/>
    <w:rsid w:val="00D42D4C"/>
    <w:rsid w:val="00D71979"/>
    <w:rsid w:val="00DB542A"/>
    <w:rsid w:val="00DC2CDA"/>
    <w:rsid w:val="00DC4589"/>
    <w:rsid w:val="00DD1AEB"/>
    <w:rsid w:val="00DD61FF"/>
    <w:rsid w:val="00E07C58"/>
    <w:rsid w:val="00E2328E"/>
    <w:rsid w:val="00E23C99"/>
    <w:rsid w:val="00E335C7"/>
    <w:rsid w:val="00E36C81"/>
    <w:rsid w:val="00E608F5"/>
    <w:rsid w:val="00E6497A"/>
    <w:rsid w:val="00E9088D"/>
    <w:rsid w:val="00EB2582"/>
    <w:rsid w:val="00EB2C33"/>
    <w:rsid w:val="00EC0D7A"/>
    <w:rsid w:val="00ED5CFC"/>
    <w:rsid w:val="00EF3C85"/>
    <w:rsid w:val="00F35122"/>
    <w:rsid w:val="00F4340F"/>
    <w:rsid w:val="00F53995"/>
    <w:rsid w:val="00F67D9A"/>
    <w:rsid w:val="00F90CD5"/>
    <w:rsid w:val="00F97015"/>
    <w:rsid w:val="00FA43BF"/>
    <w:rsid w:val="00FA6137"/>
    <w:rsid w:val="00FA7B09"/>
    <w:rsid w:val="00FB02D7"/>
    <w:rsid w:val="00FB25FD"/>
    <w:rsid w:val="00FD56BF"/>
    <w:rsid w:val="00FE3275"/>
    <w:rsid w:val="00FF1923"/>
    <w:rsid w:val="00FF4B55"/>
    <w:rsid w:val="00FF79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F9AFD"/>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720"/>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1"/>
    <w:tblPr>
      <w:tblStyleRowBandSize w:val="1"/>
      <w:tblStyleColBandSize w:val="1"/>
    </w:tblPr>
  </w:style>
  <w:style w:type="table" w:customStyle="1" w:styleId="aff5">
    <w:basedOn w:val="TableNormal1"/>
    <w:tblPr>
      <w:tblStyleRowBandSize w:val="1"/>
      <w:tblStyleColBandSize w:val="1"/>
    </w:tblPr>
  </w:style>
  <w:style w:type="table" w:customStyle="1" w:styleId="aff6">
    <w:basedOn w:val="TableNormal1"/>
    <w:tblPr>
      <w:tblStyleRowBandSize w:val="1"/>
      <w:tblStyleColBandSize w:val="1"/>
    </w:tblPr>
  </w:style>
  <w:style w:type="table" w:customStyle="1" w:styleId="aff7">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1"/>
    <w:tblPr>
      <w:tblStyleRowBandSize w:val="1"/>
      <w:tblStyleColBandSize w:val="1"/>
    </w:tblPr>
  </w:style>
  <w:style w:type="table" w:customStyle="1" w:styleId="affa">
    <w:basedOn w:val="TableNormal1"/>
    <w:rPr>
      <w:sz w:val="20"/>
      <w:szCs w:val="20"/>
    </w:rPr>
    <w:tblPr>
      <w:tblStyleRowBandSize w:val="1"/>
      <w:tblStyleColBandSize w:val="1"/>
      <w:tblCellMar>
        <w:left w:w="115" w:type="dxa"/>
        <w:right w:w="115" w:type="dxa"/>
      </w:tblCellMar>
    </w:tblPr>
    <w:tcPr>
      <w:shd w:val="clear" w:color="auto" w:fill="D2EA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458">
      <w:bodyDiv w:val="1"/>
      <w:marLeft w:val="0"/>
      <w:marRight w:val="0"/>
      <w:marTop w:val="0"/>
      <w:marBottom w:val="0"/>
      <w:divBdr>
        <w:top w:val="none" w:sz="0" w:space="0" w:color="auto"/>
        <w:left w:val="none" w:sz="0" w:space="0" w:color="auto"/>
        <w:bottom w:val="none" w:sz="0" w:space="0" w:color="auto"/>
        <w:right w:val="none" w:sz="0" w:space="0" w:color="auto"/>
      </w:divBdr>
    </w:div>
    <w:div w:id="480199990">
      <w:bodyDiv w:val="1"/>
      <w:marLeft w:val="0"/>
      <w:marRight w:val="0"/>
      <w:marTop w:val="0"/>
      <w:marBottom w:val="0"/>
      <w:divBdr>
        <w:top w:val="none" w:sz="0" w:space="0" w:color="auto"/>
        <w:left w:val="none" w:sz="0" w:space="0" w:color="auto"/>
        <w:bottom w:val="none" w:sz="0" w:space="0" w:color="auto"/>
        <w:right w:val="none" w:sz="0" w:space="0" w:color="auto"/>
      </w:divBdr>
    </w:div>
    <w:div w:id="748160825">
      <w:bodyDiv w:val="1"/>
      <w:marLeft w:val="0"/>
      <w:marRight w:val="0"/>
      <w:marTop w:val="0"/>
      <w:marBottom w:val="0"/>
      <w:divBdr>
        <w:top w:val="none" w:sz="0" w:space="0" w:color="auto"/>
        <w:left w:val="none" w:sz="0" w:space="0" w:color="auto"/>
        <w:bottom w:val="none" w:sz="0" w:space="0" w:color="auto"/>
        <w:right w:val="none" w:sz="0" w:space="0" w:color="auto"/>
      </w:divBdr>
    </w:div>
    <w:div w:id="837430024">
      <w:bodyDiv w:val="1"/>
      <w:marLeft w:val="0"/>
      <w:marRight w:val="0"/>
      <w:marTop w:val="0"/>
      <w:marBottom w:val="0"/>
      <w:divBdr>
        <w:top w:val="none" w:sz="0" w:space="0" w:color="auto"/>
        <w:left w:val="none" w:sz="0" w:space="0" w:color="auto"/>
        <w:bottom w:val="none" w:sz="0" w:space="0" w:color="auto"/>
        <w:right w:val="none" w:sz="0" w:space="0" w:color="auto"/>
      </w:divBdr>
    </w:div>
    <w:div w:id="1140800924">
      <w:bodyDiv w:val="1"/>
      <w:marLeft w:val="0"/>
      <w:marRight w:val="0"/>
      <w:marTop w:val="0"/>
      <w:marBottom w:val="0"/>
      <w:divBdr>
        <w:top w:val="none" w:sz="0" w:space="0" w:color="auto"/>
        <w:left w:val="none" w:sz="0" w:space="0" w:color="auto"/>
        <w:bottom w:val="none" w:sz="0" w:space="0" w:color="auto"/>
        <w:right w:val="none" w:sz="0" w:space="0" w:color="auto"/>
      </w:divBdr>
    </w:div>
    <w:div w:id="1368483353">
      <w:bodyDiv w:val="1"/>
      <w:marLeft w:val="0"/>
      <w:marRight w:val="0"/>
      <w:marTop w:val="0"/>
      <w:marBottom w:val="0"/>
      <w:divBdr>
        <w:top w:val="none" w:sz="0" w:space="0" w:color="auto"/>
        <w:left w:val="none" w:sz="0" w:space="0" w:color="auto"/>
        <w:bottom w:val="none" w:sz="0" w:space="0" w:color="auto"/>
        <w:right w:val="none" w:sz="0" w:space="0" w:color="auto"/>
      </w:divBdr>
    </w:div>
    <w:div w:id="1717512568">
      <w:bodyDiv w:val="1"/>
      <w:marLeft w:val="0"/>
      <w:marRight w:val="0"/>
      <w:marTop w:val="0"/>
      <w:marBottom w:val="0"/>
      <w:divBdr>
        <w:top w:val="none" w:sz="0" w:space="0" w:color="auto"/>
        <w:left w:val="none" w:sz="0" w:space="0" w:color="auto"/>
        <w:bottom w:val="none" w:sz="0" w:space="0" w:color="auto"/>
        <w:right w:val="none" w:sz="0" w:space="0" w:color="auto"/>
      </w:divBdr>
    </w:div>
    <w:div w:id="1742678458">
      <w:bodyDiv w:val="1"/>
      <w:marLeft w:val="0"/>
      <w:marRight w:val="0"/>
      <w:marTop w:val="0"/>
      <w:marBottom w:val="0"/>
      <w:divBdr>
        <w:top w:val="none" w:sz="0" w:space="0" w:color="auto"/>
        <w:left w:val="none" w:sz="0" w:space="0" w:color="auto"/>
        <w:bottom w:val="none" w:sz="0" w:space="0" w:color="auto"/>
        <w:right w:val="none" w:sz="0" w:space="0" w:color="auto"/>
      </w:divBdr>
    </w:div>
    <w:div w:id="1849708060">
      <w:bodyDiv w:val="1"/>
      <w:marLeft w:val="0"/>
      <w:marRight w:val="0"/>
      <w:marTop w:val="0"/>
      <w:marBottom w:val="0"/>
      <w:divBdr>
        <w:top w:val="none" w:sz="0" w:space="0" w:color="auto"/>
        <w:left w:val="none" w:sz="0" w:space="0" w:color="auto"/>
        <w:bottom w:val="none" w:sz="0" w:space="0" w:color="auto"/>
        <w:right w:val="none" w:sz="0" w:space="0" w:color="auto"/>
      </w:divBdr>
    </w:div>
    <w:div w:id="2015573331">
      <w:bodyDiv w:val="1"/>
      <w:marLeft w:val="0"/>
      <w:marRight w:val="0"/>
      <w:marTop w:val="0"/>
      <w:marBottom w:val="0"/>
      <w:divBdr>
        <w:top w:val="none" w:sz="0" w:space="0" w:color="auto"/>
        <w:left w:val="none" w:sz="0" w:space="0" w:color="auto"/>
        <w:bottom w:val="none" w:sz="0" w:space="0" w:color="auto"/>
        <w:right w:val="none" w:sz="0" w:space="0" w:color="auto"/>
      </w:divBdr>
    </w:div>
    <w:div w:id="2091266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6294BA-BAC1-428E-A306-922A716B9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7</Pages>
  <Words>2636</Words>
  <Characters>15031</Characters>
  <Application>Microsoft Office Word</Application>
  <DocSecurity>0</DocSecurity>
  <Lines>125</Lines>
  <Paragraphs>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Adem Doldur</cp:lastModifiedBy>
  <cp:revision>11</cp:revision>
  <cp:lastPrinted>2025-09-03T14:41:00Z</cp:lastPrinted>
  <dcterms:created xsi:type="dcterms:W3CDTF">2025-09-03T11:21:00Z</dcterms:created>
  <dcterms:modified xsi:type="dcterms:W3CDTF">2025-12-24T11:11:00Z</dcterms:modified>
</cp:coreProperties>
</file>