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86CB" w14:textId="3C831388" w:rsidR="00FD56BF"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3B35105E" w14:textId="77777777" w:rsidR="00D67B1D" w:rsidRDefault="00D67B1D" w:rsidP="001E6516">
      <w:pPr>
        <w:jc w:val="cente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sidRPr="00D67B1D">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ISTAMBUL e os TESOUROS do CÁUCASO (13N14D)</w:t>
      </w:r>
      <w:r w:rsidRPr="00D67B1D">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A4DA532" w14:textId="77777777" w:rsidR="00D67B1D" w:rsidRPr="00D67B1D" w:rsidRDefault="00D67B1D" w:rsidP="00D67B1D">
      <w:pPr>
        <w:jc w:val="center"/>
        <w:rPr>
          <w:b/>
          <w:bCs/>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67B1D">
        <w:rPr>
          <w:b/>
          <w:bCs/>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(Turquia, Armênia, Geórgia, Azerbaijão)</w:t>
      </w:r>
    </w:p>
    <w:tbl>
      <w:tblPr>
        <w:tblW w:w="10617"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8088"/>
      </w:tblGrid>
      <w:tr w:rsidR="001A09D2" w14:paraId="3DFEBE80" w14:textId="77777777" w:rsidTr="00C71012">
        <w:tc>
          <w:tcPr>
            <w:tcW w:w="2529" w:type="dxa"/>
          </w:tcPr>
          <w:bookmarkEnd w:id="0"/>
          <w:p w14:paraId="1A332546" w14:textId="77777777" w:rsidR="001A09D2" w:rsidRDefault="001A09D2" w:rsidP="007D3AFD">
            <w:pPr>
              <w:jc w:val="both"/>
              <w:rPr>
                <w:i/>
                <w:color w:val="366091"/>
              </w:rPr>
            </w:pPr>
            <w:r>
              <w:rPr>
                <w:i/>
                <w:color w:val="366091"/>
              </w:rPr>
              <w:t>SALIDAS</w:t>
            </w:r>
          </w:p>
        </w:tc>
        <w:tc>
          <w:tcPr>
            <w:tcW w:w="8088" w:type="dxa"/>
          </w:tcPr>
          <w:p w14:paraId="3729A2F5" w14:textId="4A493BFB" w:rsidR="001A09D2" w:rsidRDefault="00D67B1D" w:rsidP="007D3AFD">
            <w:pPr>
              <w:jc w:val="both"/>
              <w:rPr>
                <w:i/>
                <w:color w:val="366091"/>
              </w:rPr>
            </w:pPr>
            <w:r w:rsidRPr="00D67B1D">
              <w:rPr>
                <w:i/>
                <w:color w:val="366091"/>
              </w:rPr>
              <w:t>quinta-feira</w:t>
            </w:r>
          </w:p>
        </w:tc>
      </w:tr>
      <w:tr w:rsidR="00AC3902" w14:paraId="5A750E05" w14:textId="77777777" w:rsidTr="00C71012">
        <w:tc>
          <w:tcPr>
            <w:tcW w:w="2529" w:type="dxa"/>
          </w:tcPr>
          <w:p w14:paraId="191F6568" w14:textId="061A140C" w:rsidR="00AC3902" w:rsidRDefault="00D67B1D" w:rsidP="00AC3902">
            <w:pPr>
              <w:jc w:val="both"/>
              <w:rPr>
                <w:i/>
                <w:color w:val="366091"/>
              </w:rPr>
            </w:pPr>
            <w:r w:rsidRPr="00D67B1D">
              <w:rPr>
                <w:i/>
                <w:color w:val="366091"/>
              </w:rPr>
              <w:t>Janeiro</w:t>
            </w:r>
            <w:r w:rsidR="00AC3902">
              <w:rPr>
                <w:i/>
                <w:color w:val="366091"/>
              </w:rPr>
              <w:t xml:space="preserve"> 2026</w:t>
            </w:r>
          </w:p>
        </w:tc>
        <w:tc>
          <w:tcPr>
            <w:tcW w:w="8088" w:type="dxa"/>
          </w:tcPr>
          <w:p w14:paraId="6481F53C" w14:textId="0EBBD151" w:rsidR="00AC3902" w:rsidRPr="00AC3902" w:rsidRDefault="00AC3902" w:rsidP="00AC3902">
            <w:pPr>
              <w:rPr>
                <w:b/>
                <w:i/>
                <w:color w:val="215868" w:themeColor="accent5" w:themeShade="80"/>
              </w:rPr>
            </w:pPr>
            <w:r>
              <w:rPr>
                <w:b/>
                <w:i/>
                <w:color w:val="215868" w:themeColor="accent5" w:themeShade="80"/>
              </w:rPr>
              <w:t>1 , 8 , 15 , 22 , 29</w:t>
            </w:r>
          </w:p>
        </w:tc>
      </w:tr>
      <w:tr w:rsidR="00AC3902" w14:paraId="7DB5CE57" w14:textId="77777777" w:rsidTr="00C71012">
        <w:tc>
          <w:tcPr>
            <w:tcW w:w="2529" w:type="dxa"/>
          </w:tcPr>
          <w:p w14:paraId="57A7B14D" w14:textId="65113116" w:rsidR="00AC3902" w:rsidRDefault="00D67B1D" w:rsidP="00AC3902">
            <w:pPr>
              <w:jc w:val="both"/>
              <w:rPr>
                <w:i/>
                <w:color w:val="366091"/>
              </w:rPr>
            </w:pPr>
            <w:r>
              <w:rPr>
                <w:i/>
                <w:color w:val="366091"/>
              </w:rPr>
              <w:t xml:space="preserve">Fevereiro </w:t>
            </w:r>
            <w:r w:rsidR="00AC3902">
              <w:rPr>
                <w:i/>
                <w:color w:val="366091"/>
              </w:rPr>
              <w:t>2026</w:t>
            </w:r>
          </w:p>
        </w:tc>
        <w:tc>
          <w:tcPr>
            <w:tcW w:w="8088" w:type="dxa"/>
          </w:tcPr>
          <w:p w14:paraId="5749CEDB" w14:textId="5082C487" w:rsidR="00AC3902" w:rsidRPr="00AC3902" w:rsidRDefault="00AC3902" w:rsidP="00AC3902">
            <w:pPr>
              <w:rPr>
                <w:b/>
                <w:i/>
                <w:color w:val="215868" w:themeColor="accent5" w:themeShade="80"/>
              </w:rPr>
            </w:pPr>
            <w:r>
              <w:rPr>
                <w:b/>
                <w:i/>
                <w:color w:val="215868" w:themeColor="accent5" w:themeShade="80"/>
              </w:rPr>
              <w:t>5 , 12 , 19 , 26</w:t>
            </w:r>
          </w:p>
        </w:tc>
      </w:tr>
      <w:tr w:rsidR="00D67B1D" w14:paraId="6785B462" w14:textId="77777777" w:rsidTr="00C71012">
        <w:tc>
          <w:tcPr>
            <w:tcW w:w="2529" w:type="dxa"/>
          </w:tcPr>
          <w:p w14:paraId="42B9D0F9" w14:textId="556F2A6A" w:rsidR="00D67B1D" w:rsidRDefault="00D67B1D" w:rsidP="00D67B1D">
            <w:pPr>
              <w:jc w:val="both"/>
              <w:rPr>
                <w:i/>
                <w:color w:val="366091"/>
              </w:rPr>
            </w:pPr>
            <w:r>
              <w:rPr>
                <w:i/>
                <w:color w:val="366091"/>
              </w:rPr>
              <w:t>Março 2026</w:t>
            </w:r>
          </w:p>
        </w:tc>
        <w:tc>
          <w:tcPr>
            <w:tcW w:w="8088" w:type="dxa"/>
          </w:tcPr>
          <w:p w14:paraId="6D92B38D" w14:textId="242DB5B1" w:rsidR="00D67B1D" w:rsidRPr="00AC3902" w:rsidRDefault="00D67B1D" w:rsidP="00D67B1D">
            <w:pPr>
              <w:rPr>
                <w:b/>
                <w:i/>
                <w:color w:val="215868" w:themeColor="accent5" w:themeShade="80"/>
              </w:rPr>
            </w:pPr>
            <w:r w:rsidRPr="00AC3902">
              <w:rPr>
                <w:b/>
                <w:i/>
                <w:color w:val="215868" w:themeColor="accent5" w:themeShade="80"/>
              </w:rPr>
              <w:t>5 , 12 , 19 , 26</w:t>
            </w:r>
          </w:p>
        </w:tc>
      </w:tr>
      <w:tr w:rsidR="00D67B1D" w14:paraId="7EB9F7E2" w14:textId="77777777" w:rsidTr="00C71012">
        <w:tc>
          <w:tcPr>
            <w:tcW w:w="2529" w:type="dxa"/>
          </w:tcPr>
          <w:p w14:paraId="771068DC" w14:textId="386E2375" w:rsidR="00D67B1D" w:rsidRDefault="00D67B1D" w:rsidP="00D67B1D">
            <w:pPr>
              <w:jc w:val="both"/>
              <w:rPr>
                <w:i/>
                <w:color w:val="366091"/>
              </w:rPr>
            </w:pPr>
            <w:r>
              <w:rPr>
                <w:i/>
                <w:color w:val="366091"/>
              </w:rPr>
              <w:t>Abril 2026</w:t>
            </w:r>
          </w:p>
        </w:tc>
        <w:tc>
          <w:tcPr>
            <w:tcW w:w="8088" w:type="dxa"/>
          </w:tcPr>
          <w:p w14:paraId="4B93C359" w14:textId="019FF9B4" w:rsidR="00D67B1D" w:rsidRPr="00AC3902" w:rsidRDefault="00D67B1D" w:rsidP="00D67B1D">
            <w:pPr>
              <w:rPr>
                <w:b/>
                <w:i/>
                <w:color w:val="215868" w:themeColor="accent5" w:themeShade="80"/>
              </w:rPr>
            </w:pPr>
            <w:r w:rsidRPr="00AC3902">
              <w:rPr>
                <w:b/>
                <w:i/>
                <w:color w:val="215868" w:themeColor="accent5" w:themeShade="80"/>
              </w:rPr>
              <w:t>2 , 9 , 16 , 23 , 30</w:t>
            </w:r>
          </w:p>
        </w:tc>
      </w:tr>
      <w:tr w:rsidR="00D67B1D" w14:paraId="2DDC4F3C" w14:textId="77777777" w:rsidTr="00C71012">
        <w:tc>
          <w:tcPr>
            <w:tcW w:w="2529" w:type="dxa"/>
          </w:tcPr>
          <w:p w14:paraId="7DE395D5" w14:textId="30F7CE0D" w:rsidR="00D67B1D" w:rsidRDefault="00D67B1D" w:rsidP="00D67B1D">
            <w:pPr>
              <w:jc w:val="both"/>
              <w:rPr>
                <w:i/>
                <w:color w:val="366091"/>
              </w:rPr>
            </w:pPr>
            <w:r>
              <w:rPr>
                <w:i/>
                <w:color w:val="366091"/>
              </w:rPr>
              <w:t>Maio 2026</w:t>
            </w:r>
          </w:p>
        </w:tc>
        <w:tc>
          <w:tcPr>
            <w:tcW w:w="8088" w:type="dxa"/>
          </w:tcPr>
          <w:p w14:paraId="1EF81221" w14:textId="042797FB" w:rsidR="00D67B1D" w:rsidRPr="00AC3902" w:rsidRDefault="00D67B1D" w:rsidP="00D67B1D">
            <w:pPr>
              <w:rPr>
                <w:b/>
                <w:i/>
                <w:color w:val="215868" w:themeColor="accent5" w:themeShade="80"/>
              </w:rPr>
            </w:pPr>
            <w:r w:rsidRPr="00AC3902">
              <w:rPr>
                <w:b/>
                <w:i/>
                <w:color w:val="215868" w:themeColor="accent5" w:themeShade="80"/>
              </w:rPr>
              <w:t>7 , 14 , 21 , 28</w:t>
            </w:r>
          </w:p>
        </w:tc>
      </w:tr>
      <w:tr w:rsidR="00D67B1D" w14:paraId="56968465" w14:textId="77777777" w:rsidTr="00C71012">
        <w:tc>
          <w:tcPr>
            <w:tcW w:w="2529" w:type="dxa"/>
          </w:tcPr>
          <w:p w14:paraId="6A08F6F8" w14:textId="362FA57D" w:rsidR="00D67B1D" w:rsidRDefault="00D67B1D" w:rsidP="00D67B1D">
            <w:pPr>
              <w:jc w:val="both"/>
              <w:rPr>
                <w:i/>
                <w:color w:val="366091"/>
              </w:rPr>
            </w:pPr>
            <w:r>
              <w:rPr>
                <w:i/>
                <w:color w:val="366091"/>
              </w:rPr>
              <w:t>Junho 2026</w:t>
            </w:r>
          </w:p>
        </w:tc>
        <w:tc>
          <w:tcPr>
            <w:tcW w:w="8088" w:type="dxa"/>
          </w:tcPr>
          <w:p w14:paraId="74F7842C" w14:textId="1BC3B9B9" w:rsidR="00D67B1D" w:rsidRPr="00AC3902" w:rsidRDefault="00D67B1D" w:rsidP="00D67B1D">
            <w:pPr>
              <w:rPr>
                <w:b/>
                <w:i/>
                <w:color w:val="215868" w:themeColor="accent5" w:themeShade="80"/>
              </w:rPr>
            </w:pPr>
            <w:r w:rsidRPr="00AC3902">
              <w:rPr>
                <w:b/>
                <w:i/>
                <w:color w:val="215868" w:themeColor="accent5" w:themeShade="80"/>
              </w:rPr>
              <w:t>4 , 11, 18 , 25</w:t>
            </w:r>
          </w:p>
        </w:tc>
      </w:tr>
      <w:tr w:rsidR="00D67B1D" w14:paraId="2B64A68B" w14:textId="77777777" w:rsidTr="00C71012">
        <w:tc>
          <w:tcPr>
            <w:tcW w:w="2529" w:type="dxa"/>
          </w:tcPr>
          <w:p w14:paraId="07794D58" w14:textId="79B60D9B" w:rsidR="00D67B1D" w:rsidRDefault="00D67B1D" w:rsidP="00D67B1D">
            <w:pPr>
              <w:jc w:val="both"/>
              <w:rPr>
                <w:i/>
                <w:color w:val="366091"/>
              </w:rPr>
            </w:pPr>
            <w:r>
              <w:rPr>
                <w:i/>
                <w:color w:val="366091"/>
              </w:rPr>
              <w:t>Julho 2026</w:t>
            </w:r>
          </w:p>
        </w:tc>
        <w:tc>
          <w:tcPr>
            <w:tcW w:w="8088" w:type="dxa"/>
          </w:tcPr>
          <w:p w14:paraId="5398E3B6" w14:textId="4E69EDDD" w:rsidR="00D67B1D" w:rsidRPr="00AC3902" w:rsidRDefault="00D67B1D" w:rsidP="00D67B1D">
            <w:pPr>
              <w:rPr>
                <w:b/>
                <w:i/>
                <w:color w:val="215868" w:themeColor="accent5" w:themeShade="80"/>
              </w:rPr>
            </w:pPr>
            <w:r w:rsidRPr="00AC3902">
              <w:rPr>
                <w:b/>
                <w:i/>
                <w:color w:val="215868" w:themeColor="accent5" w:themeShade="80"/>
              </w:rPr>
              <w:t>2 , 9 , 16 , 23 , 30</w:t>
            </w:r>
          </w:p>
        </w:tc>
      </w:tr>
      <w:tr w:rsidR="00D67B1D" w14:paraId="0AF3FE5D" w14:textId="77777777" w:rsidTr="00C71012">
        <w:tc>
          <w:tcPr>
            <w:tcW w:w="2529" w:type="dxa"/>
          </w:tcPr>
          <w:p w14:paraId="5B03C08F" w14:textId="03E46987" w:rsidR="00D67B1D" w:rsidRDefault="00D67B1D" w:rsidP="00D67B1D">
            <w:pPr>
              <w:jc w:val="both"/>
              <w:rPr>
                <w:i/>
                <w:color w:val="366091"/>
              </w:rPr>
            </w:pPr>
            <w:r>
              <w:rPr>
                <w:i/>
                <w:color w:val="366091"/>
              </w:rPr>
              <w:t>Agosto 2026</w:t>
            </w:r>
          </w:p>
        </w:tc>
        <w:tc>
          <w:tcPr>
            <w:tcW w:w="8088" w:type="dxa"/>
          </w:tcPr>
          <w:p w14:paraId="39FF1C78" w14:textId="66260561" w:rsidR="00D67B1D" w:rsidRPr="00AC3902" w:rsidRDefault="00D67B1D" w:rsidP="00D67B1D">
            <w:pPr>
              <w:rPr>
                <w:b/>
                <w:i/>
                <w:color w:val="215868" w:themeColor="accent5" w:themeShade="80"/>
              </w:rPr>
            </w:pPr>
            <w:r w:rsidRPr="00AC3902">
              <w:rPr>
                <w:b/>
                <w:i/>
                <w:color w:val="215868" w:themeColor="accent5" w:themeShade="80"/>
              </w:rPr>
              <w:t>6 , 13 , 20 , 27</w:t>
            </w:r>
          </w:p>
        </w:tc>
      </w:tr>
      <w:tr w:rsidR="00D67B1D" w14:paraId="24780169" w14:textId="77777777" w:rsidTr="00C71012">
        <w:tc>
          <w:tcPr>
            <w:tcW w:w="2529" w:type="dxa"/>
          </w:tcPr>
          <w:p w14:paraId="030CDCD6" w14:textId="61747968" w:rsidR="00D67B1D" w:rsidRDefault="00D67B1D" w:rsidP="00D67B1D">
            <w:pPr>
              <w:jc w:val="both"/>
              <w:rPr>
                <w:i/>
                <w:color w:val="366091"/>
              </w:rPr>
            </w:pPr>
            <w:r>
              <w:rPr>
                <w:i/>
                <w:color w:val="366091"/>
              </w:rPr>
              <w:t>Setembro 2026</w:t>
            </w:r>
          </w:p>
        </w:tc>
        <w:tc>
          <w:tcPr>
            <w:tcW w:w="8088" w:type="dxa"/>
          </w:tcPr>
          <w:p w14:paraId="1F809F9D" w14:textId="0A7578EF" w:rsidR="00D67B1D" w:rsidRPr="00AC3902" w:rsidRDefault="00D67B1D" w:rsidP="00D67B1D">
            <w:pPr>
              <w:rPr>
                <w:b/>
                <w:i/>
                <w:color w:val="215868" w:themeColor="accent5" w:themeShade="80"/>
              </w:rPr>
            </w:pPr>
            <w:r w:rsidRPr="00AC3902">
              <w:rPr>
                <w:b/>
                <w:i/>
                <w:color w:val="215868" w:themeColor="accent5" w:themeShade="80"/>
              </w:rPr>
              <w:t>3 , 10 , 17 , 24</w:t>
            </w:r>
          </w:p>
        </w:tc>
      </w:tr>
      <w:tr w:rsidR="00D67B1D" w14:paraId="784FB8B2" w14:textId="77777777" w:rsidTr="00C71012">
        <w:tc>
          <w:tcPr>
            <w:tcW w:w="2529" w:type="dxa"/>
          </w:tcPr>
          <w:p w14:paraId="4B7DCE23" w14:textId="79D14A5B" w:rsidR="00D67B1D" w:rsidRDefault="00D67B1D" w:rsidP="00D67B1D">
            <w:pPr>
              <w:jc w:val="both"/>
              <w:rPr>
                <w:i/>
                <w:color w:val="366091"/>
              </w:rPr>
            </w:pPr>
            <w:r>
              <w:rPr>
                <w:i/>
                <w:color w:val="366091"/>
              </w:rPr>
              <w:t>Outubro 2026</w:t>
            </w:r>
          </w:p>
        </w:tc>
        <w:tc>
          <w:tcPr>
            <w:tcW w:w="8088" w:type="dxa"/>
          </w:tcPr>
          <w:p w14:paraId="3459E916" w14:textId="27F83E14" w:rsidR="00D67B1D" w:rsidRPr="00AC3902" w:rsidRDefault="00D67B1D" w:rsidP="00D67B1D">
            <w:pPr>
              <w:rPr>
                <w:b/>
                <w:i/>
                <w:color w:val="215868" w:themeColor="accent5" w:themeShade="80"/>
              </w:rPr>
            </w:pPr>
            <w:r w:rsidRPr="00AC3902">
              <w:rPr>
                <w:b/>
                <w:i/>
                <w:color w:val="215868" w:themeColor="accent5" w:themeShade="80"/>
              </w:rPr>
              <w:t>1 , 8 , 15 , 22 , 29</w:t>
            </w:r>
          </w:p>
        </w:tc>
      </w:tr>
      <w:tr w:rsidR="00D67B1D" w14:paraId="594FA894" w14:textId="77777777" w:rsidTr="00C71012">
        <w:tc>
          <w:tcPr>
            <w:tcW w:w="2529" w:type="dxa"/>
          </w:tcPr>
          <w:p w14:paraId="119DC8B2" w14:textId="46447496" w:rsidR="00D67B1D" w:rsidRDefault="00D67B1D" w:rsidP="00D67B1D">
            <w:pPr>
              <w:jc w:val="both"/>
              <w:rPr>
                <w:i/>
                <w:color w:val="366091"/>
              </w:rPr>
            </w:pPr>
            <w:r>
              <w:rPr>
                <w:i/>
                <w:color w:val="366091"/>
              </w:rPr>
              <w:t>Novembro  2026</w:t>
            </w:r>
          </w:p>
        </w:tc>
        <w:tc>
          <w:tcPr>
            <w:tcW w:w="8088" w:type="dxa"/>
          </w:tcPr>
          <w:p w14:paraId="6D290271" w14:textId="2E31201C" w:rsidR="00D67B1D" w:rsidRPr="00AC3902" w:rsidRDefault="00D67B1D" w:rsidP="00D67B1D">
            <w:pPr>
              <w:rPr>
                <w:b/>
                <w:i/>
                <w:color w:val="215868" w:themeColor="accent5" w:themeShade="80"/>
              </w:rPr>
            </w:pPr>
            <w:r w:rsidRPr="00AC3902">
              <w:rPr>
                <w:b/>
                <w:i/>
                <w:color w:val="215868" w:themeColor="accent5" w:themeShade="80"/>
              </w:rPr>
              <w:t>5 , 12 , 19 , 26</w:t>
            </w:r>
          </w:p>
        </w:tc>
      </w:tr>
      <w:tr w:rsidR="00D67B1D" w14:paraId="194196A2" w14:textId="77777777" w:rsidTr="00C71012">
        <w:tc>
          <w:tcPr>
            <w:tcW w:w="2529" w:type="dxa"/>
          </w:tcPr>
          <w:p w14:paraId="1C6753D4" w14:textId="791A4BE8" w:rsidR="00D67B1D" w:rsidRDefault="00D67B1D" w:rsidP="00D67B1D">
            <w:pPr>
              <w:jc w:val="both"/>
              <w:rPr>
                <w:i/>
                <w:color w:val="366091"/>
              </w:rPr>
            </w:pPr>
            <w:r>
              <w:rPr>
                <w:i/>
                <w:color w:val="366091"/>
              </w:rPr>
              <w:t>Dezembro 2026</w:t>
            </w:r>
          </w:p>
        </w:tc>
        <w:tc>
          <w:tcPr>
            <w:tcW w:w="8088" w:type="dxa"/>
          </w:tcPr>
          <w:p w14:paraId="4307B1ED" w14:textId="6052CB1B" w:rsidR="00D67B1D" w:rsidRPr="00AC3902" w:rsidRDefault="00D67B1D" w:rsidP="00D67B1D">
            <w:pPr>
              <w:rPr>
                <w:b/>
                <w:i/>
                <w:color w:val="215868" w:themeColor="accent5" w:themeShade="80"/>
              </w:rPr>
            </w:pPr>
            <w:r w:rsidRPr="00AC3902">
              <w:rPr>
                <w:b/>
                <w:i/>
                <w:color w:val="215868" w:themeColor="accent5" w:themeShade="80"/>
              </w:rPr>
              <w:t xml:space="preserve">3 , 10 , 17 , </w:t>
            </w:r>
            <w:r w:rsidRPr="00AC3902">
              <w:rPr>
                <w:b/>
                <w:i/>
                <w:color w:val="EE0000"/>
              </w:rPr>
              <w:t>24 , 31</w:t>
            </w:r>
          </w:p>
        </w:tc>
      </w:tr>
    </w:tbl>
    <w:p w14:paraId="1A7CD652" w14:textId="3BAD1147" w:rsidR="00FD56BF" w:rsidRDefault="00FD56BF" w:rsidP="00C636E1">
      <w:pPr>
        <w:rPr>
          <w:b/>
          <w:color w:val="365F91"/>
          <w:sz w:val="24"/>
          <w:szCs w:val="24"/>
        </w:rPr>
      </w:pPr>
      <w:bookmarkStart w:id="1" w:name="_Hlk144299252"/>
      <w:bookmarkStart w:id="2" w:name="_Hlk174972399"/>
      <w:bookmarkStart w:id="3" w:name="_Hlk144291029"/>
    </w:p>
    <w:bookmarkEnd w:id="1"/>
    <w:p w14:paraId="304BA695" w14:textId="35745D8E" w:rsidR="00D67B1D" w:rsidRPr="00D67B1D" w:rsidRDefault="00D67B1D" w:rsidP="00D67B1D">
      <w:pPr>
        <w:ind w:left="-426"/>
        <w:jc w:val="both"/>
        <w:rPr>
          <w:rFonts w:eastAsia="Times New Roman"/>
          <w:b/>
          <w:bCs/>
          <w:color w:val="376092"/>
          <w:sz w:val="24"/>
          <w:szCs w:val="24"/>
        </w:rPr>
      </w:pPr>
      <w:r w:rsidRPr="00D67B1D">
        <w:rPr>
          <w:rFonts w:eastAsia="Times New Roman"/>
          <w:b/>
          <w:bCs/>
          <w:color w:val="376092"/>
          <w:sz w:val="24"/>
          <w:szCs w:val="24"/>
        </w:rPr>
        <w:t>1º DIA | CHEGADA A ISTAMBUL</w:t>
      </w:r>
    </w:p>
    <w:p w14:paraId="61426124" w14:textId="77777777"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Chegada e assistência. Traslado ao hotel. Hospedagem no hotel.</w:t>
      </w:r>
    </w:p>
    <w:p w14:paraId="4A959910" w14:textId="77777777" w:rsidR="00D67B1D" w:rsidRPr="00D67B1D" w:rsidRDefault="00D67B1D" w:rsidP="00D67B1D">
      <w:pPr>
        <w:ind w:left="-426"/>
        <w:jc w:val="both"/>
        <w:rPr>
          <w:rFonts w:eastAsia="Times New Roman"/>
          <w:color w:val="376092"/>
          <w:sz w:val="24"/>
          <w:szCs w:val="24"/>
        </w:rPr>
      </w:pPr>
    </w:p>
    <w:p w14:paraId="5E033EDA" w14:textId="26D1FEF7" w:rsidR="00D67B1D" w:rsidRPr="00D67B1D" w:rsidRDefault="00D67B1D" w:rsidP="00D67B1D">
      <w:pPr>
        <w:ind w:left="-426"/>
        <w:jc w:val="both"/>
        <w:rPr>
          <w:rFonts w:eastAsia="Times New Roman"/>
          <w:b/>
          <w:bCs/>
          <w:color w:val="376092"/>
          <w:sz w:val="24"/>
          <w:szCs w:val="24"/>
        </w:rPr>
      </w:pPr>
      <w:r w:rsidRPr="00D67B1D">
        <w:rPr>
          <w:rFonts w:eastAsia="Times New Roman"/>
          <w:b/>
          <w:bCs/>
          <w:color w:val="376092"/>
          <w:sz w:val="24"/>
          <w:szCs w:val="24"/>
        </w:rPr>
        <w:t>2º DIA | ISTAMBUL</w:t>
      </w:r>
      <w:r w:rsidR="0000758C">
        <w:rPr>
          <w:rFonts w:eastAsia="Times New Roman"/>
          <w:b/>
          <w:bCs/>
          <w:color w:val="376092"/>
          <w:sz w:val="24"/>
          <w:szCs w:val="24"/>
        </w:rPr>
        <w:t xml:space="preserve"> (C)</w:t>
      </w:r>
    </w:p>
    <w:p w14:paraId="3D8F1E11" w14:textId="77777777"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Café da manhã no hotel. Dia livre com possibilidade de participar de um passeio opcional “Bósforo e Bairro Sultanahmet”. Hospedagem no hotel.</w:t>
      </w:r>
    </w:p>
    <w:p w14:paraId="36814918" w14:textId="77777777" w:rsidR="00D67B1D" w:rsidRPr="00D67B1D" w:rsidRDefault="00D67B1D" w:rsidP="00D67B1D">
      <w:pPr>
        <w:ind w:left="-426"/>
        <w:jc w:val="both"/>
        <w:rPr>
          <w:rFonts w:eastAsia="Times New Roman"/>
          <w:color w:val="376092"/>
          <w:sz w:val="24"/>
          <w:szCs w:val="24"/>
        </w:rPr>
      </w:pPr>
    </w:p>
    <w:p w14:paraId="14BA0E48" w14:textId="23FC4081" w:rsidR="00D67B1D" w:rsidRPr="00D67B1D" w:rsidRDefault="00D67B1D" w:rsidP="00D67B1D">
      <w:pPr>
        <w:ind w:left="-426"/>
        <w:jc w:val="both"/>
        <w:rPr>
          <w:rFonts w:eastAsia="Times New Roman"/>
          <w:b/>
          <w:bCs/>
          <w:color w:val="E36C0A" w:themeColor="accent6" w:themeShade="BF"/>
          <w:sz w:val="24"/>
          <w:szCs w:val="24"/>
        </w:rPr>
      </w:pPr>
      <w:r w:rsidRPr="00D67B1D">
        <w:rPr>
          <w:rFonts w:eastAsia="Times New Roman"/>
          <w:b/>
          <w:bCs/>
          <w:color w:val="E36C0A" w:themeColor="accent6" w:themeShade="BF"/>
          <w:sz w:val="24"/>
          <w:szCs w:val="24"/>
        </w:rPr>
        <w:t>EXCURSÃO OPCIONAL | BÓSFORO E BAIRRO SULTANAHMET</w:t>
      </w:r>
      <w:r w:rsidRPr="00D67B1D">
        <w:rPr>
          <w:rFonts w:eastAsia="Times New Roman"/>
          <w:b/>
          <w:bCs/>
          <w:color w:val="E36C0A" w:themeColor="accent6" w:themeShade="BF"/>
          <w:sz w:val="24"/>
          <w:szCs w:val="24"/>
        </w:rPr>
        <w:t xml:space="preserve"> </w:t>
      </w:r>
      <w:r w:rsidRPr="00D67B1D">
        <w:rPr>
          <w:rFonts w:eastAsia="Times New Roman"/>
          <w:b/>
          <w:bCs/>
          <w:color w:val="E36C0A" w:themeColor="accent6" w:themeShade="BF"/>
          <w:sz w:val="24"/>
          <w:szCs w:val="24"/>
        </w:rPr>
        <w:t>(Dia completo com almoço)</w:t>
      </w:r>
    </w:p>
    <w:p w14:paraId="40C29FC5" w14:textId="77777777"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Saída do hotel para visitar o Bazar Egípcio (mercado de especiarias) e, em seguida, passeio de barco pelo Bósforo, o estreito que separa a Europa da Ásia, onde poderemos apreciar a grande beleza das florestas de Istambul, dos seus palácios e dos yalıs (mansões de madeira) construídos em ambas as margens. Almoço.</w:t>
      </w:r>
    </w:p>
    <w:p w14:paraId="05782A94" w14:textId="77777777" w:rsidR="00D67B1D" w:rsidRDefault="00D67B1D" w:rsidP="00D67B1D">
      <w:pPr>
        <w:ind w:left="-426"/>
        <w:jc w:val="both"/>
        <w:rPr>
          <w:rFonts w:eastAsia="Times New Roman"/>
          <w:color w:val="376092"/>
          <w:sz w:val="24"/>
          <w:szCs w:val="24"/>
        </w:rPr>
      </w:pPr>
      <w:r w:rsidRPr="00D67B1D">
        <w:rPr>
          <w:rFonts w:eastAsia="Times New Roman"/>
          <w:color w:val="376092"/>
          <w:sz w:val="24"/>
          <w:szCs w:val="24"/>
        </w:rPr>
        <w:t>À tarde, visita ao bairro de Sultanahmet, com a Praça do Hipódromo Romano, a Mesquita Azul — única entre as mesquitas otomanas por possuir 6 minaretes — e a esplêndida Basílica de Santa Sofia, do século VI (entrada incluída). Regresso ao hotel.</w:t>
      </w:r>
    </w:p>
    <w:p w14:paraId="63EF1098" w14:textId="77777777" w:rsidR="00D67B1D" w:rsidRDefault="00D67B1D" w:rsidP="00D67B1D">
      <w:pPr>
        <w:ind w:left="-426"/>
        <w:jc w:val="both"/>
        <w:rPr>
          <w:rFonts w:eastAsia="Times New Roman"/>
          <w:color w:val="376092"/>
          <w:sz w:val="24"/>
          <w:szCs w:val="24"/>
        </w:rPr>
      </w:pPr>
    </w:p>
    <w:p w14:paraId="46137BE7" w14:textId="77777777" w:rsidR="00D67B1D" w:rsidRPr="008D5BBB" w:rsidRDefault="00D67B1D" w:rsidP="00D67B1D">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125.-usd </w:t>
      </w:r>
    </w:p>
    <w:p w14:paraId="7485391D" w14:textId="77777777" w:rsidR="00D67B1D" w:rsidRPr="008D5BBB" w:rsidRDefault="00D67B1D" w:rsidP="00D67B1D">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100.-usd   </w:t>
      </w:r>
    </w:p>
    <w:p w14:paraId="00C1B0A5" w14:textId="77777777" w:rsidR="00D67B1D" w:rsidRPr="00D67B1D" w:rsidRDefault="00D67B1D" w:rsidP="00D67B1D">
      <w:pPr>
        <w:jc w:val="both"/>
        <w:rPr>
          <w:rFonts w:eastAsia="Times New Roman"/>
          <w:color w:val="376092"/>
          <w:sz w:val="24"/>
          <w:szCs w:val="24"/>
        </w:rPr>
      </w:pPr>
    </w:p>
    <w:p w14:paraId="6D429F67" w14:textId="65B42965" w:rsidR="00D67B1D" w:rsidRPr="00D67B1D" w:rsidRDefault="00D67B1D" w:rsidP="00D67B1D">
      <w:pPr>
        <w:ind w:left="-426"/>
        <w:jc w:val="both"/>
        <w:rPr>
          <w:rFonts w:eastAsia="Times New Roman"/>
          <w:b/>
          <w:bCs/>
          <w:color w:val="376092"/>
          <w:sz w:val="24"/>
          <w:szCs w:val="24"/>
        </w:rPr>
      </w:pPr>
      <w:r w:rsidRPr="00D67B1D">
        <w:rPr>
          <w:rFonts w:eastAsia="Times New Roman"/>
          <w:b/>
          <w:bCs/>
          <w:color w:val="376092"/>
          <w:sz w:val="24"/>
          <w:szCs w:val="24"/>
        </w:rPr>
        <w:t>3º DIA | ISTAMBUL | VOO PARA EREVAN (</w:t>
      </w:r>
      <w:r w:rsidR="0000758C">
        <w:rPr>
          <w:rFonts w:eastAsia="Times New Roman"/>
          <w:b/>
          <w:bCs/>
          <w:color w:val="376092"/>
          <w:sz w:val="24"/>
          <w:szCs w:val="24"/>
        </w:rPr>
        <w:t>C</w:t>
      </w:r>
      <w:r w:rsidRPr="00D67B1D">
        <w:rPr>
          <w:rFonts w:eastAsia="Times New Roman"/>
          <w:b/>
          <w:bCs/>
          <w:color w:val="376092"/>
          <w:sz w:val="24"/>
          <w:szCs w:val="24"/>
        </w:rPr>
        <w:t>)</w:t>
      </w:r>
    </w:p>
    <w:p w14:paraId="2FEA2CE4" w14:textId="77777777"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Café da manhã no hotel. No horário combinado, traslado ao aeroporto para embarcar no voo para Erevã. Chegada a Erevã. Traslado ao hotel e hospedagem.</w:t>
      </w:r>
    </w:p>
    <w:p w14:paraId="45C8E970" w14:textId="77777777" w:rsidR="00D67B1D" w:rsidRPr="00D67B1D" w:rsidRDefault="00D67B1D" w:rsidP="00D67B1D">
      <w:pPr>
        <w:ind w:left="-426"/>
        <w:jc w:val="both"/>
        <w:rPr>
          <w:rFonts w:eastAsia="Times New Roman"/>
          <w:color w:val="376092"/>
          <w:sz w:val="24"/>
          <w:szCs w:val="24"/>
        </w:rPr>
      </w:pPr>
    </w:p>
    <w:p w14:paraId="53751807" w14:textId="11303BC7" w:rsidR="00D67B1D" w:rsidRPr="00591B96" w:rsidRDefault="00D67B1D" w:rsidP="00D67B1D">
      <w:pPr>
        <w:ind w:left="-426"/>
        <w:jc w:val="both"/>
        <w:rPr>
          <w:rFonts w:eastAsia="Times New Roman"/>
          <w:b/>
          <w:bCs/>
          <w:color w:val="376092"/>
          <w:sz w:val="24"/>
          <w:szCs w:val="24"/>
        </w:rPr>
      </w:pPr>
      <w:r w:rsidRPr="00591B96">
        <w:rPr>
          <w:rFonts w:eastAsia="Times New Roman"/>
          <w:b/>
          <w:bCs/>
          <w:color w:val="376092"/>
          <w:sz w:val="24"/>
          <w:szCs w:val="24"/>
        </w:rPr>
        <w:t>4º DIA | EREVÃ (</w:t>
      </w:r>
      <w:r w:rsidR="0000758C">
        <w:rPr>
          <w:rFonts w:eastAsia="Times New Roman"/>
          <w:b/>
          <w:bCs/>
          <w:color w:val="376092"/>
          <w:sz w:val="24"/>
          <w:szCs w:val="24"/>
        </w:rPr>
        <w:t>C</w:t>
      </w:r>
      <w:r w:rsidRPr="00591B96">
        <w:rPr>
          <w:rFonts w:eastAsia="Times New Roman"/>
          <w:b/>
          <w:bCs/>
          <w:color w:val="376092"/>
          <w:sz w:val="24"/>
          <w:szCs w:val="24"/>
        </w:rPr>
        <w:t>)</w:t>
      </w:r>
    </w:p>
    <w:p w14:paraId="2AD2BD28" w14:textId="77777777" w:rsidR="00591B96" w:rsidRDefault="00591B96" w:rsidP="00591B96">
      <w:pPr>
        <w:ind w:left="-426"/>
        <w:jc w:val="both"/>
        <w:rPr>
          <w:rFonts w:eastAsia="Times New Roman"/>
          <w:color w:val="376092"/>
          <w:sz w:val="24"/>
          <w:szCs w:val="24"/>
        </w:rPr>
      </w:pPr>
      <w:r w:rsidRPr="00591B96">
        <w:rPr>
          <w:rFonts w:eastAsia="Times New Roman"/>
          <w:color w:val="376092"/>
          <w:sz w:val="24"/>
          <w:szCs w:val="24"/>
        </w:rPr>
        <w:t>Café da manhã no hotel. No horário previsto, encontro com o guia na recepção do hotel. Visitaremos os principais pontos da capital — Praça da República, Cascata com o Centro de Arte Contemporânea Cafesjian, Rua Abovyan etc. Também visitaremos o famoso mercado de pulgas Vernissage. Tempo livre para passear pela capital. Hospedagem no hotel.</w:t>
      </w:r>
    </w:p>
    <w:p w14:paraId="324A72F2" w14:textId="77777777" w:rsidR="00591B96" w:rsidRDefault="00591B96" w:rsidP="00591B96">
      <w:pPr>
        <w:ind w:left="-426"/>
        <w:jc w:val="both"/>
        <w:rPr>
          <w:rFonts w:eastAsia="Times New Roman"/>
          <w:color w:val="376092"/>
          <w:sz w:val="24"/>
          <w:szCs w:val="24"/>
        </w:rPr>
      </w:pPr>
    </w:p>
    <w:p w14:paraId="456B9A1D" w14:textId="77777777" w:rsidR="00591B96" w:rsidRPr="00591B96" w:rsidRDefault="00591B96" w:rsidP="00591B96">
      <w:pPr>
        <w:ind w:left="-426"/>
        <w:jc w:val="both"/>
        <w:rPr>
          <w:rFonts w:eastAsia="Times New Roman"/>
          <w:color w:val="376092"/>
          <w:sz w:val="24"/>
          <w:szCs w:val="24"/>
          <w:highlight w:val="yellow"/>
        </w:rPr>
      </w:pPr>
    </w:p>
    <w:p w14:paraId="5EB55910" w14:textId="77777777" w:rsidR="00D67B1D" w:rsidRPr="00D67B1D" w:rsidRDefault="00D67B1D" w:rsidP="00D67B1D">
      <w:pPr>
        <w:ind w:left="-426"/>
        <w:jc w:val="both"/>
        <w:rPr>
          <w:rFonts w:eastAsia="Times New Roman"/>
          <w:color w:val="376092"/>
          <w:sz w:val="24"/>
          <w:szCs w:val="24"/>
        </w:rPr>
      </w:pPr>
    </w:p>
    <w:p w14:paraId="59F932A4" w14:textId="697D1317" w:rsidR="00D67B1D" w:rsidRPr="00D67B1D" w:rsidRDefault="00D67B1D" w:rsidP="00D67B1D">
      <w:pPr>
        <w:ind w:left="-426"/>
        <w:jc w:val="both"/>
        <w:rPr>
          <w:rFonts w:eastAsia="Times New Roman"/>
          <w:b/>
          <w:bCs/>
          <w:color w:val="376092"/>
          <w:sz w:val="24"/>
          <w:szCs w:val="24"/>
        </w:rPr>
      </w:pPr>
      <w:r w:rsidRPr="00D67B1D">
        <w:rPr>
          <w:rFonts w:eastAsia="Times New Roman"/>
          <w:b/>
          <w:bCs/>
          <w:color w:val="376092"/>
          <w:sz w:val="24"/>
          <w:szCs w:val="24"/>
        </w:rPr>
        <w:t>5º DIA | EREVÃ | GUEGHARD | GARNI | EREVÃ (</w:t>
      </w:r>
      <w:r w:rsidR="0000758C">
        <w:rPr>
          <w:rFonts w:eastAsia="Times New Roman"/>
          <w:b/>
          <w:bCs/>
          <w:color w:val="376092"/>
          <w:sz w:val="24"/>
          <w:szCs w:val="24"/>
        </w:rPr>
        <w:t>C</w:t>
      </w:r>
      <w:r w:rsidRPr="00D67B1D">
        <w:rPr>
          <w:rFonts w:eastAsia="Times New Roman"/>
          <w:b/>
          <w:bCs/>
          <w:color w:val="376092"/>
          <w:sz w:val="24"/>
          <w:szCs w:val="24"/>
        </w:rPr>
        <w:t>)</w:t>
      </w:r>
    </w:p>
    <w:p w14:paraId="03685E9B" w14:textId="465A6F45"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Café da manhã no hotel. Viagem ao Mosteiro de Geghard (séc. VII–XII, UNESCO), parcialmente escavado na rocha. Visita ao mosteiro.Em seguida, visita ao Templo Pagão de Garni, o único templo pagão preservado no território da ex-União Soviética (século I d.C., UNESCO), onde veremos também o banho romano.Retorno a Erevã. Tempo livre. Hospedagem no hotel.</w:t>
      </w:r>
    </w:p>
    <w:p w14:paraId="560221DF" w14:textId="77777777" w:rsidR="00D67B1D" w:rsidRPr="00D67B1D" w:rsidRDefault="00D67B1D" w:rsidP="00D67B1D">
      <w:pPr>
        <w:ind w:left="-426"/>
        <w:jc w:val="both"/>
        <w:rPr>
          <w:rFonts w:eastAsia="Times New Roman"/>
          <w:color w:val="376092"/>
          <w:sz w:val="24"/>
          <w:szCs w:val="24"/>
        </w:rPr>
      </w:pPr>
    </w:p>
    <w:p w14:paraId="11BE3E23" w14:textId="33C7BF3A" w:rsidR="00D67B1D" w:rsidRPr="00D67B1D" w:rsidRDefault="00D67B1D" w:rsidP="00D67B1D">
      <w:pPr>
        <w:ind w:left="-426"/>
        <w:jc w:val="both"/>
        <w:rPr>
          <w:rFonts w:eastAsia="Times New Roman"/>
          <w:b/>
          <w:bCs/>
          <w:color w:val="376092"/>
          <w:sz w:val="24"/>
          <w:szCs w:val="24"/>
        </w:rPr>
      </w:pPr>
      <w:r w:rsidRPr="00D67B1D">
        <w:rPr>
          <w:rFonts w:eastAsia="Times New Roman"/>
          <w:b/>
          <w:bCs/>
          <w:color w:val="376092"/>
          <w:sz w:val="24"/>
          <w:szCs w:val="24"/>
        </w:rPr>
        <w:t>6º DIA | EREVÃ | ECHMIADZIN | ZVARTNOTS | EREVÃ (</w:t>
      </w:r>
      <w:r w:rsidR="0000758C">
        <w:rPr>
          <w:rFonts w:eastAsia="Times New Roman"/>
          <w:b/>
          <w:bCs/>
          <w:color w:val="376092"/>
          <w:sz w:val="24"/>
          <w:szCs w:val="24"/>
        </w:rPr>
        <w:t>C</w:t>
      </w:r>
      <w:r w:rsidRPr="00D67B1D">
        <w:rPr>
          <w:rFonts w:eastAsia="Times New Roman"/>
          <w:b/>
          <w:bCs/>
          <w:color w:val="376092"/>
          <w:sz w:val="24"/>
          <w:szCs w:val="24"/>
        </w:rPr>
        <w:t>)</w:t>
      </w:r>
    </w:p>
    <w:p w14:paraId="4A628CA5" w14:textId="77777777"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Café da manhã no hotel. Viagem a Echmiadzin — o centro espiritual de todos os arménios, residência do Catolicós e primeira igreja cristã do mundo (ano 303 d.C., UNESCO). Assistiremos à missa na igreja principal.</w:t>
      </w:r>
    </w:p>
    <w:p w14:paraId="2A870480" w14:textId="166B961E"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Depois seguimos para as ruínas da Catedral de Zvartnots (UNESCO), do século VII — uma das obras mais impressionantes da arquitetura eclesiástica.Regresso a Erevã. Hospedagem.</w:t>
      </w:r>
    </w:p>
    <w:p w14:paraId="18C463EA" w14:textId="77777777" w:rsidR="00D67B1D" w:rsidRPr="00D67B1D" w:rsidRDefault="00D67B1D" w:rsidP="00D67B1D">
      <w:pPr>
        <w:ind w:left="-426"/>
        <w:jc w:val="both"/>
        <w:rPr>
          <w:rFonts w:eastAsia="Times New Roman"/>
          <w:color w:val="376092"/>
          <w:sz w:val="24"/>
          <w:szCs w:val="24"/>
        </w:rPr>
      </w:pPr>
    </w:p>
    <w:p w14:paraId="62248FD3" w14:textId="43236EAA" w:rsidR="00D67B1D" w:rsidRPr="00D67B1D" w:rsidRDefault="00D67B1D" w:rsidP="00D67B1D">
      <w:pPr>
        <w:ind w:left="-426"/>
        <w:jc w:val="both"/>
        <w:rPr>
          <w:rFonts w:eastAsia="Times New Roman"/>
          <w:b/>
          <w:bCs/>
          <w:color w:val="376092"/>
          <w:sz w:val="24"/>
          <w:szCs w:val="24"/>
        </w:rPr>
      </w:pPr>
      <w:r w:rsidRPr="00D67B1D">
        <w:rPr>
          <w:rFonts w:eastAsia="Times New Roman"/>
          <w:b/>
          <w:bCs/>
          <w:color w:val="376092"/>
          <w:sz w:val="24"/>
          <w:szCs w:val="24"/>
        </w:rPr>
        <w:t>7º DIA | EREVÃ | SEVAN | DILIJAN | SADAKHLO | TBILISI (</w:t>
      </w:r>
      <w:r w:rsidR="0000758C">
        <w:rPr>
          <w:rFonts w:eastAsia="Times New Roman"/>
          <w:b/>
          <w:bCs/>
          <w:color w:val="376092"/>
          <w:sz w:val="24"/>
          <w:szCs w:val="24"/>
        </w:rPr>
        <w:t>C</w:t>
      </w:r>
      <w:r w:rsidRPr="00D67B1D">
        <w:rPr>
          <w:rFonts w:eastAsia="Times New Roman"/>
          <w:b/>
          <w:bCs/>
          <w:color w:val="376092"/>
          <w:sz w:val="24"/>
          <w:szCs w:val="24"/>
        </w:rPr>
        <w:t>)</w:t>
      </w:r>
    </w:p>
    <w:p w14:paraId="7E7BC20B" w14:textId="6F8FE975"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Após o café da manhã, saída rumo a Tbilisi. No caminho veremos a “pérola da Armênia” — o Lago Sevan, o segundo maior lago alpino do mundo (1900 m).Continuamos para Dilijan, chamada pelos locais de “a Suíça armênia” devido às suas florestas densas e paisagens impressionantes.Chegada ao posto fronteiriço de Sadakhlo; após os trâmites aduaneiros, seguimos sem troca de guia ou veículo.</w:t>
      </w:r>
    </w:p>
    <w:p w14:paraId="6CD02A63" w14:textId="77777777"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Traslado ao hotel em Tbilisi. Hospedagem.</w:t>
      </w:r>
    </w:p>
    <w:p w14:paraId="08F704B1" w14:textId="77777777" w:rsidR="00D67B1D" w:rsidRPr="00D67B1D" w:rsidRDefault="00D67B1D" w:rsidP="00D67B1D">
      <w:pPr>
        <w:ind w:left="-426"/>
        <w:jc w:val="both"/>
        <w:rPr>
          <w:rFonts w:eastAsia="Times New Roman"/>
          <w:color w:val="376092"/>
          <w:sz w:val="24"/>
          <w:szCs w:val="24"/>
        </w:rPr>
      </w:pPr>
    </w:p>
    <w:p w14:paraId="2C4299EF" w14:textId="19A88169" w:rsidR="00D67B1D" w:rsidRPr="00D67B1D" w:rsidRDefault="00D67B1D" w:rsidP="00D67B1D">
      <w:pPr>
        <w:ind w:left="-426"/>
        <w:jc w:val="both"/>
        <w:rPr>
          <w:rFonts w:eastAsia="Times New Roman"/>
          <w:b/>
          <w:bCs/>
          <w:color w:val="376092"/>
          <w:sz w:val="24"/>
          <w:szCs w:val="24"/>
        </w:rPr>
      </w:pPr>
      <w:r w:rsidRPr="00D67B1D">
        <w:rPr>
          <w:rFonts w:eastAsia="Times New Roman"/>
          <w:b/>
          <w:bCs/>
          <w:color w:val="376092"/>
          <w:sz w:val="24"/>
          <w:szCs w:val="24"/>
        </w:rPr>
        <w:t>8º DIA | TBILISI (</w:t>
      </w:r>
      <w:r w:rsidR="0000758C">
        <w:rPr>
          <w:rFonts w:eastAsia="Times New Roman"/>
          <w:b/>
          <w:bCs/>
          <w:color w:val="376092"/>
          <w:sz w:val="24"/>
          <w:szCs w:val="24"/>
        </w:rPr>
        <w:t>C</w:t>
      </w:r>
      <w:r w:rsidRPr="00D67B1D">
        <w:rPr>
          <w:rFonts w:eastAsia="Times New Roman"/>
          <w:b/>
          <w:bCs/>
          <w:color w:val="376092"/>
          <w:sz w:val="24"/>
          <w:szCs w:val="24"/>
        </w:rPr>
        <w:t>)</w:t>
      </w:r>
    </w:p>
    <w:p w14:paraId="1218419D" w14:textId="77777777"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Após o café da manhã, encontro com o guia e o motorista. Hoje exploraremos a capital da Geórgia — uma cidade onde mito e história, natureza e tradições, culturas diversas e hospitalidade se misturam.</w:t>
      </w:r>
    </w:p>
    <w:p w14:paraId="03CD43D3" w14:textId="1091AEC3"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Passeio pelo centro histórico, em grande parte realizado a pé.Iniciamos pela Avenida Rustaveli, a principal via da cidade, famosa por seus edifícios emblemáticos.Visita à Igreja Metekhi (séc. XII–XIII), de onde há uma bela vista panorâmica da cidade antiga.Depois, visita à Fortaleza de Narikala (séc. IV–XVIII), a principal cidadela da cidade. (Se as condições climáticas permitirem, subiremos de teleférico.)Descida ao bairro Abanotubani, famoso pelos banhos de águas sulfúricas — origem da lenda sobre a fundação de Tbilisi.Visita à Catedral de Sioni (séc. VII–XIX), onde é conservada a cruz de Santa Nino, evangelizadora dos georgianos.Finalizamos com a Basílica de Anchiskhati e seu campanário (séc. VI–XVIII), uma das igrejas mais antigas da cidade.Hospedagem no hotel.</w:t>
      </w:r>
    </w:p>
    <w:p w14:paraId="74AFA4DB" w14:textId="77777777" w:rsidR="00D67B1D" w:rsidRPr="00D67B1D" w:rsidRDefault="00D67B1D" w:rsidP="00D67B1D">
      <w:pPr>
        <w:ind w:left="-426"/>
        <w:jc w:val="both"/>
        <w:rPr>
          <w:rFonts w:eastAsia="Times New Roman"/>
          <w:color w:val="376092"/>
          <w:sz w:val="24"/>
          <w:szCs w:val="24"/>
        </w:rPr>
      </w:pPr>
    </w:p>
    <w:p w14:paraId="6A8F2117" w14:textId="7C15180C" w:rsidR="00D67B1D" w:rsidRPr="00D67B1D" w:rsidRDefault="00D67B1D" w:rsidP="00D67B1D">
      <w:pPr>
        <w:ind w:left="-426"/>
        <w:jc w:val="both"/>
        <w:rPr>
          <w:rFonts w:eastAsia="Times New Roman"/>
          <w:b/>
          <w:bCs/>
          <w:color w:val="376092"/>
          <w:sz w:val="24"/>
          <w:szCs w:val="24"/>
        </w:rPr>
      </w:pPr>
      <w:r w:rsidRPr="00D67B1D">
        <w:rPr>
          <w:rFonts w:eastAsia="Times New Roman"/>
          <w:b/>
          <w:bCs/>
          <w:color w:val="376092"/>
          <w:sz w:val="24"/>
          <w:szCs w:val="24"/>
        </w:rPr>
        <w:t>9º DIA | TBILISI | UPLISTSIKHE | GORI | MTSKHETA | TBILISI (</w:t>
      </w:r>
      <w:r w:rsidR="0000758C">
        <w:rPr>
          <w:rFonts w:eastAsia="Times New Roman"/>
          <w:b/>
          <w:bCs/>
          <w:color w:val="376092"/>
          <w:sz w:val="24"/>
          <w:szCs w:val="24"/>
        </w:rPr>
        <w:t>C</w:t>
      </w:r>
      <w:r w:rsidRPr="00D67B1D">
        <w:rPr>
          <w:rFonts w:eastAsia="Times New Roman"/>
          <w:b/>
          <w:bCs/>
          <w:color w:val="376092"/>
          <w:sz w:val="24"/>
          <w:szCs w:val="24"/>
        </w:rPr>
        <w:t>)</w:t>
      </w:r>
    </w:p>
    <w:p w14:paraId="61168FDB" w14:textId="0E88226B"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Após o café da manhã, saída para a região de Kartli, coração da Geórgia.Visita à cidade escavada em rocha de Uplistsikhe (primeiro milênio a.C.), que significa “Fortaleza de Deus”.Em seguida, visita ao Museu de Stálin em Gori — incluindo sua casa natal e o vagão de trem usado durante a Segunda Guerra Mundial.Continuação para o Mosteiro Jvari (séc. VI–VII, UNESCO).Finalizamos com Svetitskhoveli (séc. XI), a principal igreja de Mtskheta, onde segundo a tradição está guardada a túnica de Cristo.Regresso a Tbilisi. Hospedagem.</w:t>
      </w:r>
    </w:p>
    <w:p w14:paraId="3999A79D" w14:textId="77777777" w:rsidR="00D67B1D" w:rsidRPr="00D67B1D" w:rsidRDefault="00D67B1D" w:rsidP="00D67B1D">
      <w:pPr>
        <w:ind w:left="-426"/>
        <w:jc w:val="both"/>
        <w:rPr>
          <w:rFonts w:eastAsia="Times New Roman"/>
          <w:color w:val="376092"/>
          <w:sz w:val="24"/>
          <w:szCs w:val="24"/>
        </w:rPr>
      </w:pPr>
    </w:p>
    <w:p w14:paraId="21521983" w14:textId="06DEF369" w:rsidR="00D67B1D" w:rsidRPr="00D67B1D" w:rsidRDefault="00D67B1D" w:rsidP="00D67B1D">
      <w:pPr>
        <w:ind w:left="-426"/>
        <w:jc w:val="both"/>
        <w:rPr>
          <w:rFonts w:eastAsia="Times New Roman"/>
          <w:b/>
          <w:bCs/>
          <w:color w:val="376092"/>
          <w:sz w:val="24"/>
          <w:szCs w:val="24"/>
        </w:rPr>
      </w:pPr>
      <w:r w:rsidRPr="00D67B1D">
        <w:rPr>
          <w:rFonts w:eastAsia="Times New Roman"/>
          <w:b/>
          <w:bCs/>
          <w:color w:val="376092"/>
          <w:sz w:val="24"/>
          <w:szCs w:val="24"/>
        </w:rPr>
        <w:t>10º DIA | TBILISI | VOO PARA BAKU (</w:t>
      </w:r>
      <w:r w:rsidR="0000758C">
        <w:rPr>
          <w:rFonts w:eastAsia="Times New Roman"/>
          <w:b/>
          <w:bCs/>
          <w:color w:val="376092"/>
          <w:sz w:val="24"/>
          <w:szCs w:val="24"/>
        </w:rPr>
        <w:t>C</w:t>
      </w:r>
      <w:r w:rsidRPr="00D67B1D">
        <w:rPr>
          <w:rFonts w:eastAsia="Times New Roman"/>
          <w:b/>
          <w:bCs/>
          <w:color w:val="376092"/>
          <w:sz w:val="24"/>
          <w:szCs w:val="24"/>
        </w:rPr>
        <w:t>)</w:t>
      </w:r>
    </w:p>
    <w:p w14:paraId="3481245C" w14:textId="00696644"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Café da manhã no hotel (se o horário do voo permitir). Traslado ao aeroporto e voo para Baku.Chegada a Baku. Traslado ao hotel. Hospedagem.</w:t>
      </w:r>
    </w:p>
    <w:p w14:paraId="595CA6ED" w14:textId="77777777" w:rsidR="00D67B1D" w:rsidRPr="00D67B1D" w:rsidRDefault="00D67B1D" w:rsidP="00D67B1D">
      <w:pPr>
        <w:ind w:left="-426"/>
        <w:jc w:val="both"/>
        <w:rPr>
          <w:rFonts w:eastAsia="Times New Roman"/>
          <w:color w:val="376092"/>
          <w:sz w:val="24"/>
          <w:szCs w:val="24"/>
        </w:rPr>
      </w:pPr>
    </w:p>
    <w:p w14:paraId="14F3BB51" w14:textId="79B1548F" w:rsidR="00D67B1D" w:rsidRPr="00D67B1D" w:rsidRDefault="00D67B1D" w:rsidP="00D67B1D">
      <w:pPr>
        <w:ind w:left="-426"/>
        <w:jc w:val="both"/>
        <w:rPr>
          <w:rFonts w:eastAsia="Times New Roman"/>
          <w:b/>
          <w:bCs/>
          <w:color w:val="376092"/>
          <w:sz w:val="24"/>
          <w:szCs w:val="24"/>
        </w:rPr>
      </w:pPr>
      <w:r w:rsidRPr="00D67B1D">
        <w:rPr>
          <w:rFonts w:eastAsia="Times New Roman"/>
          <w:b/>
          <w:bCs/>
          <w:color w:val="376092"/>
          <w:sz w:val="24"/>
          <w:szCs w:val="24"/>
        </w:rPr>
        <w:t>11º DIA | BAKU | ATESHGAH | BAKU (</w:t>
      </w:r>
      <w:r w:rsidR="0000758C">
        <w:rPr>
          <w:rFonts w:eastAsia="Times New Roman"/>
          <w:b/>
          <w:bCs/>
          <w:color w:val="376092"/>
          <w:sz w:val="24"/>
          <w:szCs w:val="24"/>
        </w:rPr>
        <w:t>C</w:t>
      </w:r>
      <w:r w:rsidRPr="00D67B1D">
        <w:rPr>
          <w:rFonts w:eastAsia="Times New Roman"/>
          <w:b/>
          <w:bCs/>
          <w:color w:val="376092"/>
          <w:sz w:val="24"/>
          <w:szCs w:val="24"/>
        </w:rPr>
        <w:t>)</w:t>
      </w:r>
    </w:p>
    <w:p w14:paraId="171705F5" w14:textId="77777777" w:rsidR="005C172C" w:rsidRDefault="00D67B1D" w:rsidP="00D67B1D">
      <w:pPr>
        <w:ind w:left="-426"/>
        <w:jc w:val="both"/>
        <w:rPr>
          <w:rFonts w:eastAsia="Times New Roman"/>
          <w:color w:val="376092"/>
          <w:sz w:val="24"/>
          <w:szCs w:val="24"/>
        </w:rPr>
      </w:pPr>
      <w:r w:rsidRPr="00D67B1D">
        <w:rPr>
          <w:rFonts w:eastAsia="Times New Roman"/>
          <w:color w:val="376092"/>
          <w:sz w:val="24"/>
          <w:szCs w:val="24"/>
        </w:rPr>
        <w:t xml:space="preserve">Após o café da manhã, início da visita guiada.Primeira parada: Parque Shehidler Khiyabany, com vista panorâmica da cidade.Depois, visita ao centro histórico (UNESCO), com seus becos, muralhas, o Palácio dos Shirvan-Shahs (séc. XV), a Torre da Donzela (séc. XII), antigas mesquitas e caravançarais.Seguimos para a Península de Absheron, onde visitaremos Ateshgah — o Templo do Fogo Zoroastro (sécs. XVII–XVIII, </w:t>
      </w:r>
    </w:p>
    <w:p w14:paraId="2F4A500F" w14:textId="77777777" w:rsidR="005C172C" w:rsidRDefault="005C172C" w:rsidP="00D67B1D">
      <w:pPr>
        <w:ind w:left="-426"/>
        <w:jc w:val="both"/>
        <w:rPr>
          <w:rFonts w:eastAsia="Times New Roman"/>
          <w:color w:val="376092"/>
          <w:sz w:val="24"/>
          <w:szCs w:val="24"/>
        </w:rPr>
      </w:pPr>
    </w:p>
    <w:p w14:paraId="5BA74E12" w14:textId="77777777" w:rsidR="005C172C" w:rsidRDefault="005C172C" w:rsidP="00D67B1D">
      <w:pPr>
        <w:ind w:left="-426"/>
        <w:jc w:val="both"/>
        <w:rPr>
          <w:rFonts w:eastAsia="Times New Roman"/>
          <w:color w:val="376092"/>
          <w:sz w:val="24"/>
          <w:szCs w:val="24"/>
        </w:rPr>
      </w:pPr>
    </w:p>
    <w:p w14:paraId="7029DDA2" w14:textId="50EE28FD"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UNESCO).Finalizamos em Yanar Dag, a “montanha ardente”, onde chamas naturais queimam continuamente desde a antiguidade.Hospedagem em Baku.</w:t>
      </w:r>
    </w:p>
    <w:p w14:paraId="112878C1" w14:textId="77777777" w:rsidR="00D67B1D" w:rsidRPr="00D67B1D" w:rsidRDefault="00D67B1D" w:rsidP="00D67B1D">
      <w:pPr>
        <w:ind w:left="-426"/>
        <w:jc w:val="both"/>
        <w:rPr>
          <w:rFonts w:eastAsia="Times New Roman"/>
          <w:color w:val="376092"/>
          <w:sz w:val="24"/>
          <w:szCs w:val="24"/>
        </w:rPr>
      </w:pPr>
    </w:p>
    <w:p w14:paraId="09EF59E0" w14:textId="340E0C06" w:rsidR="00D67B1D" w:rsidRPr="00D67B1D" w:rsidRDefault="00D67B1D" w:rsidP="00D67B1D">
      <w:pPr>
        <w:ind w:left="-426"/>
        <w:jc w:val="both"/>
        <w:rPr>
          <w:rFonts w:eastAsia="Times New Roman"/>
          <w:b/>
          <w:bCs/>
          <w:color w:val="376092"/>
          <w:sz w:val="24"/>
          <w:szCs w:val="24"/>
        </w:rPr>
      </w:pPr>
      <w:r w:rsidRPr="00D67B1D">
        <w:rPr>
          <w:rFonts w:eastAsia="Times New Roman"/>
          <w:b/>
          <w:bCs/>
          <w:color w:val="376092"/>
          <w:sz w:val="24"/>
          <w:szCs w:val="24"/>
        </w:rPr>
        <w:t>12º DIA | BAKU | GOBUSTAN | BAKU (</w:t>
      </w:r>
      <w:r w:rsidR="0000758C">
        <w:rPr>
          <w:rFonts w:eastAsia="Times New Roman"/>
          <w:b/>
          <w:bCs/>
          <w:color w:val="376092"/>
          <w:sz w:val="24"/>
          <w:szCs w:val="24"/>
        </w:rPr>
        <w:t>C</w:t>
      </w:r>
      <w:r w:rsidRPr="00D67B1D">
        <w:rPr>
          <w:rFonts w:eastAsia="Times New Roman"/>
          <w:b/>
          <w:bCs/>
          <w:color w:val="376092"/>
          <w:sz w:val="24"/>
          <w:szCs w:val="24"/>
        </w:rPr>
        <w:t>)</w:t>
      </w:r>
    </w:p>
    <w:p w14:paraId="3E578CD0" w14:textId="77777777"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Café da manhã no hotel. Encontro com guia e saída para a Reserva Natural de Gobustán (UNESCO, 2007).</w:t>
      </w:r>
    </w:p>
    <w:p w14:paraId="5BAD3D78" w14:textId="5879DFC7" w:rsidR="00D67B1D" w:rsidRPr="00D67B1D" w:rsidRDefault="00D67B1D" w:rsidP="00D67B1D">
      <w:pPr>
        <w:ind w:left="-426"/>
        <w:rPr>
          <w:rFonts w:eastAsia="Times New Roman"/>
          <w:color w:val="376092"/>
          <w:sz w:val="24"/>
          <w:szCs w:val="24"/>
        </w:rPr>
      </w:pPr>
      <w:r w:rsidRPr="00D67B1D">
        <w:rPr>
          <w:rFonts w:eastAsia="Times New Roman"/>
          <w:color w:val="376092"/>
          <w:sz w:val="24"/>
          <w:szCs w:val="24"/>
        </w:rPr>
        <w:t>A reserva abriga mais de 600.000 petroglifos, datando de 5.000 a 20.000 anos, representando cenas da vida cotidiana dos povos primitivos.Retorno a Baku e visita ao Centro Cultural Heydar Aliyev, ícone arquitetônico moderno.Tarde livre.Hospedagem no hotel.</w:t>
      </w:r>
    </w:p>
    <w:p w14:paraId="201C021B" w14:textId="77777777" w:rsidR="00D67B1D" w:rsidRPr="00D67B1D" w:rsidRDefault="00D67B1D" w:rsidP="00D67B1D">
      <w:pPr>
        <w:ind w:left="-426"/>
        <w:jc w:val="both"/>
        <w:rPr>
          <w:rFonts w:eastAsia="Times New Roman"/>
          <w:color w:val="376092"/>
          <w:sz w:val="24"/>
          <w:szCs w:val="24"/>
        </w:rPr>
      </w:pPr>
    </w:p>
    <w:p w14:paraId="51F289AB" w14:textId="2BDFD872" w:rsidR="00D67B1D" w:rsidRPr="00D67B1D" w:rsidRDefault="00D67B1D" w:rsidP="00D67B1D">
      <w:pPr>
        <w:ind w:left="-426"/>
        <w:jc w:val="both"/>
        <w:rPr>
          <w:rFonts w:eastAsia="Times New Roman"/>
          <w:b/>
          <w:bCs/>
          <w:color w:val="376092"/>
          <w:sz w:val="24"/>
          <w:szCs w:val="24"/>
        </w:rPr>
      </w:pPr>
      <w:r w:rsidRPr="00D67B1D">
        <w:rPr>
          <w:rFonts w:eastAsia="Times New Roman"/>
          <w:b/>
          <w:bCs/>
          <w:color w:val="376092"/>
          <w:sz w:val="24"/>
          <w:szCs w:val="24"/>
        </w:rPr>
        <w:t>13º DIA | BAKU | VOO PARA ISTAMBUL (</w:t>
      </w:r>
      <w:r w:rsidR="0000758C">
        <w:rPr>
          <w:rFonts w:eastAsia="Times New Roman"/>
          <w:b/>
          <w:bCs/>
          <w:color w:val="376092"/>
          <w:sz w:val="24"/>
          <w:szCs w:val="24"/>
        </w:rPr>
        <w:t>C</w:t>
      </w:r>
      <w:r w:rsidRPr="00D67B1D">
        <w:rPr>
          <w:rFonts w:eastAsia="Times New Roman"/>
          <w:b/>
          <w:bCs/>
          <w:color w:val="376092"/>
          <w:sz w:val="24"/>
          <w:szCs w:val="24"/>
        </w:rPr>
        <w:t>)</w:t>
      </w:r>
    </w:p>
    <w:p w14:paraId="609845DA" w14:textId="77777777"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Café da manhã no hotel. No horário combinado, traslado ao aeroporto para o voo incluído para Istambul.</w:t>
      </w:r>
    </w:p>
    <w:p w14:paraId="4CBCA924" w14:textId="77777777" w:rsidR="00D67B1D" w:rsidRPr="00D67B1D" w:rsidRDefault="00D67B1D" w:rsidP="00D67B1D">
      <w:pPr>
        <w:ind w:left="-426"/>
        <w:jc w:val="both"/>
        <w:rPr>
          <w:rFonts w:eastAsia="Times New Roman"/>
          <w:color w:val="376092"/>
          <w:sz w:val="24"/>
          <w:szCs w:val="24"/>
        </w:rPr>
      </w:pPr>
      <w:r w:rsidRPr="00D67B1D">
        <w:rPr>
          <w:rFonts w:eastAsia="Times New Roman"/>
          <w:color w:val="376092"/>
          <w:sz w:val="24"/>
          <w:szCs w:val="24"/>
        </w:rPr>
        <w:t>Chegada a Istambul. Traslado ao hotel.</w:t>
      </w:r>
    </w:p>
    <w:p w14:paraId="7CB1A7F6" w14:textId="77777777" w:rsidR="00D67B1D" w:rsidRPr="00D67B1D" w:rsidRDefault="00D67B1D" w:rsidP="00D67B1D">
      <w:pPr>
        <w:ind w:left="-426"/>
        <w:jc w:val="both"/>
        <w:rPr>
          <w:rFonts w:eastAsia="Times New Roman"/>
          <w:color w:val="376092"/>
          <w:sz w:val="24"/>
          <w:szCs w:val="24"/>
        </w:rPr>
      </w:pPr>
    </w:p>
    <w:p w14:paraId="0982157C" w14:textId="4280E79B" w:rsidR="00D67B1D" w:rsidRPr="00D67B1D" w:rsidRDefault="00D67B1D" w:rsidP="00D67B1D">
      <w:pPr>
        <w:ind w:left="-426"/>
        <w:jc w:val="both"/>
        <w:rPr>
          <w:rFonts w:eastAsia="Times New Roman"/>
          <w:b/>
          <w:bCs/>
          <w:color w:val="376092"/>
          <w:sz w:val="24"/>
          <w:szCs w:val="24"/>
        </w:rPr>
      </w:pPr>
      <w:r w:rsidRPr="00D67B1D">
        <w:rPr>
          <w:rFonts w:eastAsia="Times New Roman"/>
          <w:b/>
          <w:bCs/>
          <w:color w:val="376092"/>
          <w:sz w:val="24"/>
          <w:szCs w:val="24"/>
        </w:rPr>
        <w:t>14º DIA | SAÍDA DE ISTAMBUL (</w:t>
      </w:r>
      <w:r w:rsidR="0000758C">
        <w:rPr>
          <w:rFonts w:eastAsia="Times New Roman"/>
          <w:b/>
          <w:bCs/>
          <w:color w:val="376092"/>
          <w:sz w:val="24"/>
          <w:szCs w:val="24"/>
        </w:rPr>
        <w:t>C</w:t>
      </w:r>
      <w:r w:rsidRPr="00D67B1D">
        <w:rPr>
          <w:rFonts w:eastAsia="Times New Roman"/>
          <w:b/>
          <w:bCs/>
          <w:color w:val="376092"/>
          <w:sz w:val="24"/>
          <w:szCs w:val="24"/>
        </w:rPr>
        <w:t>)</w:t>
      </w:r>
    </w:p>
    <w:p w14:paraId="101F9203" w14:textId="5E7EF223" w:rsidR="00AA445C" w:rsidRPr="00F4340F" w:rsidRDefault="00D67B1D" w:rsidP="00D67B1D">
      <w:pPr>
        <w:ind w:left="-426"/>
        <w:jc w:val="both"/>
        <w:rPr>
          <w:rFonts w:eastAsia="Times New Roman"/>
          <w:color w:val="376092"/>
          <w:sz w:val="24"/>
          <w:szCs w:val="24"/>
        </w:rPr>
      </w:pPr>
      <w:r w:rsidRPr="00D67B1D">
        <w:rPr>
          <w:rFonts w:eastAsia="Times New Roman"/>
          <w:color w:val="376092"/>
          <w:sz w:val="24"/>
          <w:szCs w:val="24"/>
        </w:rPr>
        <w:t>Café da manhã no hotel. No horário combinado, traslado ao aeroporto e fim dos nossos serviços.</w:t>
      </w:r>
    </w:p>
    <w:bookmarkEnd w:id="2"/>
    <w:p w14:paraId="442BB255" w14:textId="77777777" w:rsidR="00D67B1D" w:rsidRDefault="00D67B1D" w:rsidP="00A85B08">
      <w:pPr>
        <w:ind w:left="-284" w:right="282"/>
        <w:rPr>
          <w:b/>
          <w:color w:val="E36C09"/>
          <w:sz w:val="24"/>
          <w:szCs w:val="24"/>
        </w:rPr>
      </w:pPr>
    </w:p>
    <w:p w14:paraId="571F41E9" w14:textId="5B6532C8" w:rsidR="00D67B1D" w:rsidRPr="00D67B1D" w:rsidRDefault="00D67B1D" w:rsidP="00D67B1D">
      <w:pPr>
        <w:ind w:left="-567" w:right="282"/>
        <w:rPr>
          <w:rFonts w:eastAsia="Times New Roman"/>
          <w:b/>
          <w:bCs/>
          <w:smallCaps/>
          <w:color w:val="365F91"/>
        </w:rPr>
      </w:pPr>
      <w:r>
        <w:rPr>
          <w:b/>
          <w:color w:val="E36C09"/>
          <w:sz w:val="24"/>
          <w:szCs w:val="24"/>
        </w:rPr>
        <w:t>HOTEIS</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D67B1D" w14:paraId="672D6E1C" w14:textId="77777777" w:rsidTr="00B336F6">
        <w:trPr>
          <w:trHeight w:val="294"/>
        </w:trPr>
        <w:tc>
          <w:tcPr>
            <w:tcW w:w="1418" w:type="dxa"/>
            <w:vMerge w:val="restart"/>
            <w:shd w:val="pct5" w:color="auto" w:fill="FFFFFF" w:themeFill="background1"/>
          </w:tcPr>
          <w:p w14:paraId="57371EAA" w14:textId="31645C22" w:rsidR="00D67B1D" w:rsidRDefault="00D67B1D" w:rsidP="00D67B1D">
            <w:pPr>
              <w:rPr>
                <w:color w:val="365F91"/>
                <w:sz w:val="24"/>
                <w:szCs w:val="24"/>
              </w:rPr>
            </w:pPr>
            <w:r>
              <w:rPr>
                <w:color w:val="365F91"/>
                <w:sz w:val="24"/>
                <w:szCs w:val="24"/>
              </w:rPr>
              <w:t>Estambul</w:t>
            </w:r>
          </w:p>
        </w:tc>
        <w:tc>
          <w:tcPr>
            <w:tcW w:w="1134" w:type="dxa"/>
            <w:shd w:val="pct5" w:color="auto" w:fill="FFFFFF" w:themeFill="background1"/>
            <w:vAlign w:val="center"/>
          </w:tcPr>
          <w:p w14:paraId="78A0559E" w14:textId="55223373" w:rsidR="00D67B1D" w:rsidRDefault="00D67B1D" w:rsidP="00D67B1D">
            <w:pPr>
              <w:rPr>
                <w:bCs/>
                <w:color w:val="365F91"/>
                <w:sz w:val="24"/>
                <w:szCs w:val="24"/>
              </w:rPr>
            </w:pPr>
            <w:r w:rsidRPr="0011215A">
              <w:rPr>
                <w:color w:val="365F91"/>
                <w:sz w:val="24"/>
                <w:szCs w:val="24"/>
              </w:rPr>
              <w:t>Turista</w:t>
            </w:r>
          </w:p>
        </w:tc>
        <w:tc>
          <w:tcPr>
            <w:tcW w:w="8080" w:type="dxa"/>
            <w:shd w:val="pct5" w:color="auto" w:fill="FFFFFF" w:themeFill="background1"/>
          </w:tcPr>
          <w:p w14:paraId="3A0183E3" w14:textId="12D072A1" w:rsidR="00D67B1D" w:rsidRDefault="00D67B1D" w:rsidP="00D67B1D">
            <w:pPr>
              <w:rPr>
                <w:color w:val="365F91"/>
                <w:sz w:val="24"/>
                <w:szCs w:val="24"/>
              </w:rPr>
            </w:pPr>
            <w:r w:rsidRPr="00601373">
              <w:rPr>
                <w:color w:val="365F91" w:themeColor="accent1" w:themeShade="BF"/>
                <w:sz w:val="24"/>
                <w:szCs w:val="24"/>
              </w:rPr>
              <w:t>Wishmore o</w:t>
            </w:r>
            <w:r>
              <w:rPr>
                <w:color w:val="365F91" w:themeColor="accent1" w:themeShade="BF"/>
                <w:sz w:val="24"/>
                <w:szCs w:val="24"/>
              </w:rPr>
              <w:t>u</w:t>
            </w:r>
            <w:r w:rsidRPr="00601373">
              <w:rPr>
                <w:color w:val="365F91" w:themeColor="accent1" w:themeShade="BF"/>
                <w:sz w:val="24"/>
                <w:szCs w:val="24"/>
              </w:rPr>
              <w:t xml:space="preserve"> Ramada Merter o</w:t>
            </w:r>
            <w:r>
              <w:rPr>
                <w:color w:val="365F91" w:themeColor="accent1" w:themeShade="BF"/>
                <w:sz w:val="24"/>
                <w:szCs w:val="24"/>
              </w:rPr>
              <w:t>u</w:t>
            </w:r>
            <w:r w:rsidRPr="00601373">
              <w:rPr>
                <w:color w:val="365F91" w:themeColor="accent1" w:themeShade="BF"/>
                <w:sz w:val="24"/>
                <w:szCs w:val="24"/>
              </w:rPr>
              <w:t xml:space="preserve"> Golden Tulip o Lionel o</w:t>
            </w:r>
            <w:r>
              <w:rPr>
                <w:color w:val="365F91" w:themeColor="accent1" w:themeShade="BF"/>
                <w:sz w:val="24"/>
                <w:szCs w:val="24"/>
              </w:rPr>
              <w:t>u</w:t>
            </w:r>
            <w:r w:rsidRPr="00601373">
              <w:rPr>
                <w:color w:val="365F91" w:themeColor="accent1" w:themeShade="BF"/>
                <w:sz w:val="24"/>
                <w:szCs w:val="24"/>
              </w:rPr>
              <w:t xml:space="preserve"> Ramada Plaza Tekstilkent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Uranos ou </w:t>
            </w:r>
            <w:r w:rsidRPr="00601373">
              <w:rPr>
                <w:color w:val="365F91" w:themeColor="accent1" w:themeShade="BF"/>
                <w:sz w:val="24"/>
                <w:szCs w:val="24"/>
              </w:rPr>
              <w:t xml:space="preserve">similar 5* </w:t>
            </w:r>
            <w:r w:rsidRPr="0011215A">
              <w:rPr>
                <w:b/>
                <w:bCs/>
                <w:i/>
                <w:iCs/>
                <w:color w:val="365F91" w:themeColor="accent1" w:themeShade="BF"/>
                <w:sz w:val="24"/>
                <w:szCs w:val="24"/>
              </w:rPr>
              <w:t>(20 min fora do centro)</w:t>
            </w:r>
          </w:p>
        </w:tc>
      </w:tr>
      <w:tr w:rsidR="00D67B1D" w14:paraId="4B12B1F4" w14:textId="77777777" w:rsidTr="00B336F6">
        <w:trPr>
          <w:trHeight w:val="294"/>
        </w:trPr>
        <w:tc>
          <w:tcPr>
            <w:tcW w:w="1418" w:type="dxa"/>
            <w:vMerge/>
            <w:shd w:val="pct5" w:color="auto" w:fill="FFFFFF" w:themeFill="background1"/>
          </w:tcPr>
          <w:p w14:paraId="54E60F6C" w14:textId="77777777" w:rsidR="00D67B1D" w:rsidRDefault="00D67B1D" w:rsidP="00D67B1D">
            <w:pPr>
              <w:rPr>
                <w:color w:val="365F91"/>
                <w:sz w:val="24"/>
                <w:szCs w:val="24"/>
              </w:rPr>
            </w:pPr>
          </w:p>
        </w:tc>
        <w:tc>
          <w:tcPr>
            <w:tcW w:w="1134" w:type="dxa"/>
            <w:shd w:val="pct5" w:color="auto" w:fill="FFFFFF" w:themeFill="background1"/>
            <w:vAlign w:val="center"/>
          </w:tcPr>
          <w:p w14:paraId="18EA879D" w14:textId="2AA8F103" w:rsidR="00D67B1D" w:rsidRDefault="00D67B1D" w:rsidP="00D67B1D">
            <w:pPr>
              <w:rPr>
                <w:bCs/>
                <w:color w:val="365F91"/>
                <w:sz w:val="24"/>
                <w:szCs w:val="24"/>
              </w:rPr>
            </w:pPr>
            <w:r w:rsidRPr="0011215A">
              <w:rPr>
                <w:color w:val="365F91"/>
                <w:sz w:val="24"/>
                <w:szCs w:val="24"/>
              </w:rPr>
              <w:t>Primeira</w:t>
            </w:r>
          </w:p>
        </w:tc>
        <w:tc>
          <w:tcPr>
            <w:tcW w:w="8080" w:type="dxa"/>
            <w:shd w:val="pct5" w:color="auto" w:fill="FFFFFF" w:themeFill="background1"/>
          </w:tcPr>
          <w:p w14:paraId="786162A8" w14:textId="6BC06098" w:rsidR="00D67B1D" w:rsidRDefault="00D67B1D" w:rsidP="00D67B1D">
            <w:pPr>
              <w:rPr>
                <w:color w:val="365F91"/>
                <w:sz w:val="24"/>
                <w:szCs w:val="24"/>
              </w:rPr>
            </w:pPr>
            <w:r w:rsidRPr="00601373">
              <w:rPr>
                <w:color w:val="365F91" w:themeColor="accent1" w:themeShade="BF"/>
                <w:sz w:val="24"/>
                <w:szCs w:val="24"/>
              </w:rPr>
              <w:t>Arts Taksim o</w:t>
            </w:r>
            <w:r>
              <w:rPr>
                <w:color w:val="365F91" w:themeColor="accent1" w:themeShade="BF"/>
                <w:sz w:val="24"/>
                <w:szCs w:val="24"/>
              </w:rPr>
              <w:t>u</w:t>
            </w:r>
            <w:r w:rsidRPr="00601373">
              <w:rPr>
                <w:color w:val="365F91" w:themeColor="accent1" w:themeShade="BF"/>
                <w:sz w:val="24"/>
                <w:szCs w:val="24"/>
              </w:rPr>
              <w:t xml:space="preserve"> Ramada Taksim o</w:t>
            </w:r>
            <w:r>
              <w:rPr>
                <w:color w:val="365F91" w:themeColor="accent1" w:themeShade="BF"/>
                <w:sz w:val="24"/>
                <w:szCs w:val="24"/>
              </w:rPr>
              <w:t>u</w:t>
            </w:r>
            <w:r w:rsidRPr="00601373">
              <w:rPr>
                <w:color w:val="365F91" w:themeColor="accent1" w:themeShade="BF"/>
                <w:sz w:val="24"/>
                <w:szCs w:val="24"/>
              </w:rPr>
              <w:t xml:space="preserve"> Nippon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Occidental Taksim</w:t>
            </w:r>
            <w:r w:rsidRPr="00601373">
              <w:rPr>
                <w:color w:val="365F91" w:themeColor="accent1" w:themeShade="BF"/>
                <w:sz w:val="24"/>
                <w:szCs w:val="24"/>
              </w:rPr>
              <w:t xml:space="preserve">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Lamartine ou </w:t>
            </w:r>
            <w:r w:rsidRPr="00601373">
              <w:rPr>
                <w:color w:val="365F91" w:themeColor="accent1" w:themeShade="BF"/>
                <w:sz w:val="24"/>
                <w:szCs w:val="24"/>
              </w:rPr>
              <w:t xml:space="preserve">similar 4* </w:t>
            </w:r>
            <w:r w:rsidRPr="0011215A">
              <w:rPr>
                <w:b/>
                <w:bCs/>
                <w:i/>
                <w:iCs/>
                <w:color w:val="365F91" w:themeColor="accent1" w:themeShade="BF"/>
                <w:sz w:val="24"/>
                <w:szCs w:val="24"/>
              </w:rPr>
              <w:t>(no centro, na parte moderna / bairro de Taksim)</w:t>
            </w:r>
          </w:p>
        </w:tc>
      </w:tr>
      <w:tr w:rsidR="00D67B1D" w14:paraId="472F7E17" w14:textId="77777777" w:rsidTr="00B336F6">
        <w:trPr>
          <w:trHeight w:val="294"/>
        </w:trPr>
        <w:tc>
          <w:tcPr>
            <w:tcW w:w="1418" w:type="dxa"/>
            <w:vMerge/>
            <w:shd w:val="pct5" w:color="auto" w:fill="FFFFFF" w:themeFill="background1"/>
          </w:tcPr>
          <w:p w14:paraId="2741BF46" w14:textId="77777777" w:rsidR="00D67B1D" w:rsidRDefault="00D67B1D" w:rsidP="00D67B1D">
            <w:pPr>
              <w:rPr>
                <w:color w:val="365F91"/>
                <w:sz w:val="24"/>
                <w:szCs w:val="24"/>
              </w:rPr>
            </w:pPr>
          </w:p>
        </w:tc>
        <w:tc>
          <w:tcPr>
            <w:tcW w:w="1134" w:type="dxa"/>
            <w:shd w:val="pct5" w:color="auto" w:fill="FFFFFF" w:themeFill="background1"/>
            <w:vAlign w:val="center"/>
          </w:tcPr>
          <w:p w14:paraId="2053ADE8" w14:textId="043072FD" w:rsidR="00D67B1D" w:rsidRDefault="00D67B1D" w:rsidP="00D67B1D">
            <w:pPr>
              <w:rPr>
                <w:bCs/>
                <w:color w:val="365F91"/>
                <w:sz w:val="24"/>
                <w:szCs w:val="24"/>
              </w:rPr>
            </w:pPr>
            <w:r w:rsidRPr="0011215A">
              <w:rPr>
                <w:color w:val="365F91"/>
                <w:sz w:val="24"/>
                <w:szCs w:val="24"/>
              </w:rPr>
              <w:t>Superior</w:t>
            </w:r>
          </w:p>
        </w:tc>
        <w:tc>
          <w:tcPr>
            <w:tcW w:w="8080" w:type="dxa"/>
            <w:shd w:val="pct5" w:color="auto" w:fill="FFFFFF" w:themeFill="background1"/>
          </w:tcPr>
          <w:p w14:paraId="45437014" w14:textId="1A316776" w:rsidR="00D67B1D" w:rsidRDefault="00D67B1D" w:rsidP="00D67B1D">
            <w:pPr>
              <w:rPr>
                <w:color w:val="365F91"/>
                <w:sz w:val="24"/>
                <w:szCs w:val="24"/>
              </w:rPr>
            </w:pPr>
            <w:r w:rsidRPr="00601373">
              <w:rPr>
                <w:color w:val="365F91" w:themeColor="accent1" w:themeShade="BF"/>
                <w:sz w:val="24"/>
                <w:szCs w:val="24"/>
              </w:rPr>
              <w:t>Barcelo Istanbul o</w:t>
            </w:r>
            <w:r>
              <w:rPr>
                <w:color w:val="365F91" w:themeColor="accent1" w:themeShade="BF"/>
                <w:sz w:val="24"/>
                <w:szCs w:val="24"/>
              </w:rPr>
              <w:t>u</w:t>
            </w:r>
            <w:r w:rsidRPr="00601373">
              <w:rPr>
                <w:color w:val="365F91" w:themeColor="accent1" w:themeShade="BF"/>
                <w:sz w:val="24"/>
                <w:szCs w:val="24"/>
              </w:rPr>
              <w:t xml:space="preserve">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Radisson Pera ou </w:t>
            </w:r>
            <w:r w:rsidRPr="00601373">
              <w:rPr>
                <w:color w:val="365F91" w:themeColor="accent1" w:themeShade="BF"/>
                <w:sz w:val="24"/>
                <w:szCs w:val="24"/>
              </w:rPr>
              <w:t xml:space="preserve">similar 5* </w:t>
            </w:r>
            <w:r w:rsidRPr="0011215A">
              <w:rPr>
                <w:b/>
                <w:bCs/>
                <w:i/>
                <w:iCs/>
                <w:color w:val="365F91" w:themeColor="accent1" w:themeShade="BF"/>
                <w:sz w:val="24"/>
                <w:szCs w:val="24"/>
              </w:rPr>
              <w:t>(no centro, na parte moderna / bairro de Taksim)</w:t>
            </w:r>
          </w:p>
        </w:tc>
      </w:tr>
      <w:tr w:rsidR="00D67B1D" w14:paraId="2006CA78" w14:textId="77777777" w:rsidTr="00931596">
        <w:trPr>
          <w:trHeight w:val="294"/>
        </w:trPr>
        <w:tc>
          <w:tcPr>
            <w:tcW w:w="1418" w:type="dxa"/>
            <w:vMerge w:val="restart"/>
            <w:shd w:val="pct5" w:color="auto" w:fill="FFFFFF" w:themeFill="background1"/>
          </w:tcPr>
          <w:p w14:paraId="46055A65" w14:textId="0FE58320" w:rsidR="00D67B1D" w:rsidRDefault="00D67B1D" w:rsidP="00D67B1D">
            <w:pPr>
              <w:rPr>
                <w:color w:val="365F91"/>
                <w:sz w:val="24"/>
                <w:szCs w:val="24"/>
              </w:rPr>
            </w:pPr>
            <w:r w:rsidRPr="00D67B1D">
              <w:rPr>
                <w:color w:val="365F91"/>
                <w:sz w:val="24"/>
                <w:szCs w:val="24"/>
              </w:rPr>
              <w:t>E</w:t>
            </w:r>
            <w:r w:rsidRPr="00D67B1D">
              <w:rPr>
                <w:color w:val="365F91"/>
                <w:sz w:val="24"/>
                <w:szCs w:val="24"/>
              </w:rPr>
              <w:t>revã</w:t>
            </w:r>
            <w:r w:rsidRPr="00D67B1D">
              <w:rPr>
                <w:color w:val="365F91"/>
                <w:sz w:val="24"/>
                <w:szCs w:val="24"/>
              </w:rPr>
              <w:t xml:space="preserve"> </w:t>
            </w:r>
          </w:p>
        </w:tc>
        <w:tc>
          <w:tcPr>
            <w:tcW w:w="1134" w:type="dxa"/>
            <w:shd w:val="pct5" w:color="auto" w:fill="FFFFFF" w:themeFill="background1"/>
            <w:vAlign w:val="center"/>
          </w:tcPr>
          <w:p w14:paraId="5669AB3C" w14:textId="37F82433" w:rsidR="00D67B1D" w:rsidRDefault="00D67B1D" w:rsidP="00D67B1D">
            <w:pPr>
              <w:rPr>
                <w:bCs/>
                <w:color w:val="365F91"/>
                <w:sz w:val="24"/>
                <w:szCs w:val="24"/>
              </w:rPr>
            </w:pPr>
            <w:r w:rsidRPr="0011215A">
              <w:rPr>
                <w:color w:val="365F91"/>
                <w:sz w:val="24"/>
                <w:szCs w:val="24"/>
              </w:rPr>
              <w:t>Turista</w:t>
            </w:r>
          </w:p>
        </w:tc>
        <w:tc>
          <w:tcPr>
            <w:tcW w:w="8080" w:type="dxa"/>
            <w:shd w:val="pct5" w:color="auto" w:fill="FFFFFF" w:themeFill="background1"/>
          </w:tcPr>
          <w:p w14:paraId="2EDAEEC5" w14:textId="758E8C94" w:rsidR="00D67B1D" w:rsidRDefault="00D67B1D" w:rsidP="00D67B1D">
            <w:pPr>
              <w:rPr>
                <w:color w:val="365F91"/>
                <w:sz w:val="24"/>
                <w:szCs w:val="24"/>
              </w:rPr>
            </w:pPr>
            <w:r>
              <w:rPr>
                <w:color w:val="365F91"/>
                <w:sz w:val="24"/>
                <w:szCs w:val="24"/>
              </w:rPr>
              <w:t>Imperial ou similar 4*</w:t>
            </w:r>
          </w:p>
        </w:tc>
      </w:tr>
      <w:tr w:rsidR="00D67B1D" w14:paraId="10EB0310" w14:textId="77777777" w:rsidTr="00931596">
        <w:trPr>
          <w:trHeight w:val="294"/>
        </w:trPr>
        <w:tc>
          <w:tcPr>
            <w:tcW w:w="1418" w:type="dxa"/>
            <w:vMerge/>
            <w:shd w:val="pct5" w:color="auto" w:fill="FFFFFF" w:themeFill="background1"/>
          </w:tcPr>
          <w:p w14:paraId="3A93AC59" w14:textId="584CE9FC" w:rsidR="00D67B1D" w:rsidRDefault="00D67B1D" w:rsidP="00D67B1D">
            <w:pPr>
              <w:rPr>
                <w:color w:val="365F91"/>
                <w:sz w:val="24"/>
                <w:szCs w:val="24"/>
              </w:rPr>
            </w:pPr>
          </w:p>
        </w:tc>
        <w:tc>
          <w:tcPr>
            <w:tcW w:w="1134" w:type="dxa"/>
            <w:shd w:val="pct5" w:color="auto" w:fill="FFFFFF" w:themeFill="background1"/>
            <w:vAlign w:val="center"/>
          </w:tcPr>
          <w:p w14:paraId="4E47AB0C" w14:textId="7AAF0894" w:rsidR="00D67B1D" w:rsidRDefault="00D67B1D" w:rsidP="00D67B1D">
            <w:pPr>
              <w:rPr>
                <w:bCs/>
                <w:color w:val="365F91"/>
                <w:sz w:val="24"/>
                <w:szCs w:val="24"/>
              </w:rPr>
            </w:pPr>
            <w:r w:rsidRPr="0011215A">
              <w:rPr>
                <w:color w:val="365F91"/>
                <w:sz w:val="24"/>
                <w:szCs w:val="24"/>
              </w:rPr>
              <w:t>Primeira</w:t>
            </w:r>
          </w:p>
        </w:tc>
        <w:tc>
          <w:tcPr>
            <w:tcW w:w="8080" w:type="dxa"/>
            <w:shd w:val="pct5" w:color="auto" w:fill="FFFFFF" w:themeFill="background1"/>
          </w:tcPr>
          <w:p w14:paraId="2E79C799" w14:textId="6888106F" w:rsidR="00D67B1D" w:rsidRDefault="00D67B1D" w:rsidP="00D67B1D">
            <w:pPr>
              <w:rPr>
                <w:color w:val="365F91"/>
                <w:sz w:val="24"/>
                <w:szCs w:val="24"/>
              </w:rPr>
            </w:pPr>
            <w:r>
              <w:rPr>
                <w:color w:val="365F91"/>
                <w:sz w:val="24"/>
                <w:szCs w:val="24"/>
              </w:rPr>
              <w:t>Doubletree by Hilton ou similar 4* sup</w:t>
            </w:r>
          </w:p>
        </w:tc>
      </w:tr>
      <w:tr w:rsidR="00D67B1D" w14:paraId="1F3D305E" w14:textId="77777777" w:rsidTr="00931596">
        <w:trPr>
          <w:trHeight w:val="294"/>
        </w:trPr>
        <w:tc>
          <w:tcPr>
            <w:tcW w:w="1418" w:type="dxa"/>
            <w:vMerge/>
            <w:shd w:val="pct5" w:color="auto" w:fill="FFFFFF" w:themeFill="background1"/>
          </w:tcPr>
          <w:p w14:paraId="01B964B1" w14:textId="02CF7B8D" w:rsidR="00D67B1D" w:rsidRDefault="00D67B1D" w:rsidP="00D67B1D">
            <w:pPr>
              <w:rPr>
                <w:color w:val="365F91"/>
                <w:sz w:val="24"/>
                <w:szCs w:val="24"/>
              </w:rPr>
            </w:pPr>
          </w:p>
        </w:tc>
        <w:tc>
          <w:tcPr>
            <w:tcW w:w="1134" w:type="dxa"/>
            <w:shd w:val="pct5" w:color="auto" w:fill="FFFFFF" w:themeFill="background1"/>
            <w:vAlign w:val="center"/>
          </w:tcPr>
          <w:p w14:paraId="40589CB0" w14:textId="336163D3" w:rsidR="00D67B1D" w:rsidRDefault="00D67B1D" w:rsidP="00D67B1D">
            <w:pPr>
              <w:rPr>
                <w:bCs/>
                <w:color w:val="365F91"/>
                <w:sz w:val="24"/>
                <w:szCs w:val="24"/>
              </w:rPr>
            </w:pPr>
            <w:r w:rsidRPr="0011215A">
              <w:rPr>
                <w:color w:val="365F91"/>
                <w:sz w:val="24"/>
                <w:szCs w:val="24"/>
              </w:rPr>
              <w:t>Superior</w:t>
            </w:r>
          </w:p>
        </w:tc>
        <w:tc>
          <w:tcPr>
            <w:tcW w:w="8080" w:type="dxa"/>
            <w:shd w:val="pct5" w:color="auto" w:fill="FFFFFF" w:themeFill="background1"/>
          </w:tcPr>
          <w:p w14:paraId="227FE33C" w14:textId="46EB724D" w:rsidR="00D67B1D" w:rsidRDefault="00D67B1D" w:rsidP="00D67B1D">
            <w:pPr>
              <w:rPr>
                <w:color w:val="365F91"/>
                <w:sz w:val="24"/>
                <w:szCs w:val="24"/>
              </w:rPr>
            </w:pPr>
            <w:r>
              <w:rPr>
                <w:color w:val="365F91"/>
                <w:sz w:val="24"/>
                <w:szCs w:val="24"/>
              </w:rPr>
              <w:t>Grand Hotel Ereván ou similar 5*</w:t>
            </w:r>
          </w:p>
        </w:tc>
      </w:tr>
      <w:tr w:rsidR="00D67B1D" w14:paraId="7821CF22" w14:textId="77777777" w:rsidTr="00D93BA0">
        <w:trPr>
          <w:trHeight w:val="294"/>
        </w:trPr>
        <w:tc>
          <w:tcPr>
            <w:tcW w:w="1418" w:type="dxa"/>
            <w:vMerge w:val="restart"/>
            <w:shd w:val="pct5" w:color="auto" w:fill="FFFFFF" w:themeFill="background1"/>
          </w:tcPr>
          <w:p w14:paraId="777E88F8" w14:textId="621269CC" w:rsidR="00D67B1D" w:rsidRDefault="00D67B1D" w:rsidP="00D67B1D">
            <w:pPr>
              <w:rPr>
                <w:color w:val="365F91"/>
                <w:sz w:val="24"/>
                <w:szCs w:val="24"/>
              </w:rPr>
            </w:pPr>
            <w:r>
              <w:rPr>
                <w:color w:val="365F91"/>
                <w:sz w:val="24"/>
                <w:szCs w:val="24"/>
              </w:rPr>
              <w:t>Tbilisi</w:t>
            </w:r>
          </w:p>
        </w:tc>
        <w:tc>
          <w:tcPr>
            <w:tcW w:w="1134" w:type="dxa"/>
            <w:shd w:val="pct5" w:color="auto" w:fill="FFFFFF" w:themeFill="background1"/>
            <w:vAlign w:val="center"/>
          </w:tcPr>
          <w:p w14:paraId="4C59948B" w14:textId="26539A12" w:rsidR="00D67B1D" w:rsidRDefault="00D67B1D" w:rsidP="00D67B1D">
            <w:pPr>
              <w:rPr>
                <w:bCs/>
                <w:color w:val="365F91"/>
                <w:sz w:val="24"/>
                <w:szCs w:val="24"/>
              </w:rPr>
            </w:pPr>
            <w:r w:rsidRPr="0011215A">
              <w:rPr>
                <w:color w:val="365F91"/>
                <w:sz w:val="24"/>
                <w:szCs w:val="24"/>
              </w:rPr>
              <w:t>Turista</w:t>
            </w:r>
          </w:p>
        </w:tc>
        <w:tc>
          <w:tcPr>
            <w:tcW w:w="8080" w:type="dxa"/>
            <w:shd w:val="pct5" w:color="auto" w:fill="FFFFFF" w:themeFill="background1"/>
          </w:tcPr>
          <w:p w14:paraId="23A47B7A" w14:textId="518CD71A" w:rsidR="00D67B1D" w:rsidRDefault="00D67B1D" w:rsidP="00D67B1D">
            <w:pPr>
              <w:rPr>
                <w:color w:val="365F91"/>
                <w:sz w:val="24"/>
                <w:szCs w:val="24"/>
              </w:rPr>
            </w:pPr>
            <w:r>
              <w:rPr>
                <w:color w:val="365F91"/>
                <w:sz w:val="24"/>
                <w:szCs w:val="24"/>
              </w:rPr>
              <w:t xml:space="preserve">Graff ou similar 4* </w:t>
            </w:r>
          </w:p>
        </w:tc>
      </w:tr>
      <w:tr w:rsidR="00D67B1D" w14:paraId="03D91B85" w14:textId="77777777" w:rsidTr="00D93BA0">
        <w:trPr>
          <w:trHeight w:val="294"/>
        </w:trPr>
        <w:tc>
          <w:tcPr>
            <w:tcW w:w="1418" w:type="dxa"/>
            <w:vMerge/>
            <w:shd w:val="pct5" w:color="auto" w:fill="FFFFFF" w:themeFill="background1"/>
          </w:tcPr>
          <w:p w14:paraId="5ED1022F" w14:textId="77777777" w:rsidR="00D67B1D" w:rsidRDefault="00D67B1D" w:rsidP="00D67B1D">
            <w:pPr>
              <w:rPr>
                <w:color w:val="365F91"/>
                <w:sz w:val="24"/>
                <w:szCs w:val="24"/>
              </w:rPr>
            </w:pPr>
          </w:p>
        </w:tc>
        <w:tc>
          <w:tcPr>
            <w:tcW w:w="1134" w:type="dxa"/>
            <w:shd w:val="pct5" w:color="auto" w:fill="FFFFFF" w:themeFill="background1"/>
            <w:vAlign w:val="center"/>
          </w:tcPr>
          <w:p w14:paraId="134DB2D9" w14:textId="7194E6CD" w:rsidR="00D67B1D" w:rsidRDefault="00D67B1D" w:rsidP="00D67B1D">
            <w:pPr>
              <w:rPr>
                <w:bCs/>
                <w:color w:val="365F91"/>
                <w:sz w:val="24"/>
                <w:szCs w:val="24"/>
              </w:rPr>
            </w:pPr>
            <w:r w:rsidRPr="0011215A">
              <w:rPr>
                <w:color w:val="365F91"/>
                <w:sz w:val="24"/>
                <w:szCs w:val="24"/>
              </w:rPr>
              <w:t>Primeira</w:t>
            </w:r>
          </w:p>
        </w:tc>
        <w:tc>
          <w:tcPr>
            <w:tcW w:w="8080" w:type="dxa"/>
            <w:shd w:val="pct5" w:color="auto" w:fill="FFFFFF" w:themeFill="background1"/>
          </w:tcPr>
          <w:p w14:paraId="26D2E648" w14:textId="2324E633" w:rsidR="00D67B1D" w:rsidRDefault="00D67B1D" w:rsidP="00D67B1D">
            <w:pPr>
              <w:rPr>
                <w:color w:val="365F91"/>
                <w:sz w:val="24"/>
                <w:szCs w:val="24"/>
              </w:rPr>
            </w:pPr>
            <w:r>
              <w:rPr>
                <w:color w:val="365F91"/>
                <w:sz w:val="24"/>
                <w:szCs w:val="24"/>
              </w:rPr>
              <w:t xml:space="preserve">Mercure Old Town ou similar 4* </w:t>
            </w:r>
          </w:p>
        </w:tc>
      </w:tr>
      <w:tr w:rsidR="00D67B1D" w14:paraId="11505365" w14:textId="77777777" w:rsidTr="00D93BA0">
        <w:trPr>
          <w:trHeight w:val="294"/>
        </w:trPr>
        <w:tc>
          <w:tcPr>
            <w:tcW w:w="1418" w:type="dxa"/>
            <w:vMerge/>
            <w:shd w:val="pct5" w:color="auto" w:fill="FFFFFF" w:themeFill="background1"/>
          </w:tcPr>
          <w:p w14:paraId="0AA75630" w14:textId="77777777" w:rsidR="00D67B1D" w:rsidRDefault="00D67B1D" w:rsidP="00D67B1D">
            <w:pPr>
              <w:rPr>
                <w:color w:val="365F91"/>
                <w:sz w:val="24"/>
                <w:szCs w:val="24"/>
              </w:rPr>
            </w:pPr>
          </w:p>
        </w:tc>
        <w:tc>
          <w:tcPr>
            <w:tcW w:w="1134" w:type="dxa"/>
            <w:shd w:val="pct5" w:color="auto" w:fill="FFFFFF" w:themeFill="background1"/>
            <w:vAlign w:val="center"/>
          </w:tcPr>
          <w:p w14:paraId="50A21A25" w14:textId="29FB9008" w:rsidR="00D67B1D" w:rsidRDefault="00D67B1D" w:rsidP="00D67B1D">
            <w:pPr>
              <w:rPr>
                <w:bCs/>
                <w:color w:val="365F91"/>
                <w:sz w:val="24"/>
                <w:szCs w:val="24"/>
              </w:rPr>
            </w:pPr>
            <w:r w:rsidRPr="0011215A">
              <w:rPr>
                <w:color w:val="365F91"/>
                <w:sz w:val="24"/>
                <w:szCs w:val="24"/>
              </w:rPr>
              <w:t>Superior</w:t>
            </w:r>
          </w:p>
        </w:tc>
        <w:tc>
          <w:tcPr>
            <w:tcW w:w="8080" w:type="dxa"/>
            <w:shd w:val="pct5" w:color="auto" w:fill="FFFFFF" w:themeFill="background1"/>
          </w:tcPr>
          <w:p w14:paraId="75D1EBCF" w14:textId="599FFFA1" w:rsidR="00D67B1D" w:rsidRDefault="00D67B1D" w:rsidP="00D67B1D">
            <w:pPr>
              <w:rPr>
                <w:color w:val="365F91"/>
                <w:sz w:val="24"/>
                <w:szCs w:val="24"/>
              </w:rPr>
            </w:pPr>
            <w:r>
              <w:rPr>
                <w:color w:val="365F91"/>
                <w:sz w:val="24"/>
                <w:szCs w:val="24"/>
              </w:rPr>
              <w:t>Biltmore ou similar 4* sup</w:t>
            </w:r>
          </w:p>
        </w:tc>
      </w:tr>
      <w:tr w:rsidR="00D67B1D" w14:paraId="3235916F" w14:textId="77777777" w:rsidTr="007B5CDC">
        <w:trPr>
          <w:trHeight w:val="294"/>
        </w:trPr>
        <w:tc>
          <w:tcPr>
            <w:tcW w:w="1418" w:type="dxa"/>
            <w:vMerge w:val="restart"/>
            <w:shd w:val="pct5" w:color="auto" w:fill="FFFFFF" w:themeFill="background1"/>
          </w:tcPr>
          <w:p w14:paraId="096F1EB2" w14:textId="60C84AD2" w:rsidR="00D67B1D" w:rsidRDefault="00D67B1D" w:rsidP="00D67B1D">
            <w:pPr>
              <w:rPr>
                <w:color w:val="365F91"/>
                <w:sz w:val="24"/>
                <w:szCs w:val="24"/>
              </w:rPr>
            </w:pPr>
            <w:r>
              <w:rPr>
                <w:color w:val="365F91"/>
                <w:sz w:val="24"/>
                <w:szCs w:val="24"/>
              </w:rPr>
              <w:t>Baku</w:t>
            </w:r>
          </w:p>
        </w:tc>
        <w:tc>
          <w:tcPr>
            <w:tcW w:w="1134" w:type="dxa"/>
            <w:shd w:val="pct5" w:color="auto" w:fill="FFFFFF" w:themeFill="background1"/>
            <w:vAlign w:val="center"/>
          </w:tcPr>
          <w:p w14:paraId="06F93AFB" w14:textId="146FC4E9" w:rsidR="00D67B1D" w:rsidRDefault="00D67B1D" w:rsidP="00D67B1D">
            <w:pPr>
              <w:rPr>
                <w:bCs/>
                <w:color w:val="365F91"/>
                <w:sz w:val="24"/>
                <w:szCs w:val="24"/>
              </w:rPr>
            </w:pPr>
            <w:r w:rsidRPr="0011215A">
              <w:rPr>
                <w:color w:val="365F91"/>
                <w:sz w:val="24"/>
                <w:szCs w:val="24"/>
              </w:rPr>
              <w:t>Turista</w:t>
            </w:r>
          </w:p>
        </w:tc>
        <w:tc>
          <w:tcPr>
            <w:tcW w:w="8080" w:type="dxa"/>
            <w:shd w:val="pct5" w:color="auto" w:fill="FFFFFF" w:themeFill="background1"/>
          </w:tcPr>
          <w:p w14:paraId="22585806" w14:textId="6A1E99CE" w:rsidR="00D67B1D" w:rsidRDefault="00D67B1D" w:rsidP="00D67B1D">
            <w:pPr>
              <w:tabs>
                <w:tab w:val="left" w:pos="900"/>
              </w:tabs>
              <w:rPr>
                <w:color w:val="365F91"/>
                <w:sz w:val="24"/>
                <w:szCs w:val="24"/>
              </w:rPr>
            </w:pPr>
            <w:r w:rsidRPr="002D1129">
              <w:rPr>
                <w:color w:val="365F91"/>
                <w:sz w:val="24"/>
                <w:szCs w:val="24"/>
              </w:rPr>
              <w:t>Sapphire Bayil</w:t>
            </w:r>
            <w:r>
              <w:rPr>
                <w:color w:val="365F91"/>
                <w:sz w:val="24"/>
                <w:szCs w:val="24"/>
              </w:rPr>
              <w:t xml:space="preserve"> ou similar</w:t>
            </w:r>
            <w:r w:rsidRPr="002D1129">
              <w:rPr>
                <w:color w:val="365F91"/>
                <w:sz w:val="24"/>
                <w:szCs w:val="24"/>
              </w:rPr>
              <w:t xml:space="preserve"> 4*</w:t>
            </w:r>
          </w:p>
        </w:tc>
      </w:tr>
      <w:tr w:rsidR="00D67B1D" w14:paraId="53D888D8" w14:textId="77777777" w:rsidTr="007B5CDC">
        <w:trPr>
          <w:trHeight w:val="294"/>
        </w:trPr>
        <w:tc>
          <w:tcPr>
            <w:tcW w:w="1418" w:type="dxa"/>
            <w:vMerge/>
            <w:shd w:val="pct5" w:color="auto" w:fill="FFFFFF" w:themeFill="background1"/>
          </w:tcPr>
          <w:p w14:paraId="6D9624ED" w14:textId="77777777" w:rsidR="00D67B1D" w:rsidRDefault="00D67B1D" w:rsidP="00D67B1D">
            <w:pPr>
              <w:rPr>
                <w:color w:val="365F91"/>
                <w:sz w:val="24"/>
                <w:szCs w:val="24"/>
              </w:rPr>
            </w:pPr>
          </w:p>
        </w:tc>
        <w:tc>
          <w:tcPr>
            <w:tcW w:w="1134" w:type="dxa"/>
            <w:shd w:val="pct5" w:color="auto" w:fill="FFFFFF" w:themeFill="background1"/>
            <w:vAlign w:val="center"/>
          </w:tcPr>
          <w:p w14:paraId="34137B14" w14:textId="5A3DCA4D" w:rsidR="00D67B1D" w:rsidRDefault="00D67B1D" w:rsidP="00D67B1D">
            <w:pPr>
              <w:rPr>
                <w:bCs/>
                <w:color w:val="365F91"/>
                <w:sz w:val="24"/>
                <w:szCs w:val="24"/>
              </w:rPr>
            </w:pPr>
            <w:r w:rsidRPr="0011215A">
              <w:rPr>
                <w:color w:val="365F91"/>
                <w:sz w:val="24"/>
                <w:szCs w:val="24"/>
              </w:rPr>
              <w:t>Primeira</w:t>
            </w:r>
          </w:p>
        </w:tc>
        <w:tc>
          <w:tcPr>
            <w:tcW w:w="8080" w:type="dxa"/>
            <w:shd w:val="pct5" w:color="auto" w:fill="FFFFFF" w:themeFill="background1"/>
          </w:tcPr>
          <w:p w14:paraId="6A658627" w14:textId="32FF5744" w:rsidR="00D67B1D" w:rsidRDefault="00D67B1D" w:rsidP="00D67B1D">
            <w:pPr>
              <w:rPr>
                <w:color w:val="365F91"/>
                <w:sz w:val="24"/>
                <w:szCs w:val="24"/>
              </w:rPr>
            </w:pPr>
            <w:r>
              <w:rPr>
                <w:color w:val="365F91"/>
                <w:sz w:val="24"/>
                <w:szCs w:val="24"/>
              </w:rPr>
              <w:t>Movenpick ou similar 4* sup</w:t>
            </w:r>
          </w:p>
        </w:tc>
      </w:tr>
      <w:tr w:rsidR="00D67B1D" w14:paraId="1FB2AE89" w14:textId="77777777" w:rsidTr="007B5CDC">
        <w:trPr>
          <w:trHeight w:val="294"/>
        </w:trPr>
        <w:tc>
          <w:tcPr>
            <w:tcW w:w="1418" w:type="dxa"/>
            <w:vMerge/>
            <w:shd w:val="pct5" w:color="auto" w:fill="FFFFFF" w:themeFill="background1"/>
          </w:tcPr>
          <w:p w14:paraId="7045FE6E" w14:textId="77777777" w:rsidR="00D67B1D" w:rsidRDefault="00D67B1D" w:rsidP="00D67B1D">
            <w:pPr>
              <w:rPr>
                <w:color w:val="365F91"/>
                <w:sz w:val="24"/>
                <w:szCs w:val="24"/>
              </w:rPr>
            </w:pPr>
          </w:p>
        </w:tc>
        <w:tc>
          <w:tcPr>
            <w:tcW w:w="1134" w:type="dxa"/>
            <w:shd w:val="pct5" w:color="auto" w:fill="FFFFFF" w:themeFill="background1"/>
            <w:vAlign w:val="center"/>
          </w:tcPr>
          <w:p w14:paraId="483EBEDE" w14:textId="417661B1" w:rsidR="00D67B1D" w:rsidRDefault="00D67B1D" w:rsidP="00D67B1D">
            <w:pPr>
              <w:rPr>
                <w:bCs/>
                <w:color w:val="365F91"/>
                <w:sz w:val="24"/>
                <w:szCs w:val="24"/>
              </w:rPr>
            </w:pPr>
            <w:r w:rsidRPr="0011215A">
              <w:rPr>
                <w:color w:val="365F91"/>
                <w:sz w:val="24"/>
                <w:szCs w:val="24"/>
              </w:rPr>
              <w:t>Superior</w:t>
            </w:r>
          </w:p>
        </w:tc>
        <w:tc>
          <w:tcPr>
            <w:tcW w:w="8080" w:type="dxa"/>
            <w:shd w:val="pct5" w:color="auto" w:fill="FFFFFF" w:themeFill="background1"/>
          </w:tcPr>
          <w:p w14:paraId="2A2D1CB2" w14:textId="08C3A6F8" w:rsidR="00D67B1D" w:rsidRDefault="00D67B1D" w:rsidP="00D67B1D">
            <w:pPr>
              <w:rPr>
                <w:color w:val="365F91"/>
                <w:sz w:val="24"/>
                <w:szCs w:val="24"/>
              </w:rPr>
            </w:pPr>
            <w:r w:rsidRPr="002D1129">
              <w:rPr>
                <w:color w:val="365F91"/>
                <w:sz w:val="24"/>
                <w:szCs w:val="24"/>
              </w:rPr>
              <w:t>Boulevard Marriott</w:t>
            </w:r>
            <w:r>
              <w:rPr>
                <w:color w:val="365F91"/>
                <w:sz w:val="24"/>
                <w:szCs w:val="24"/>
              </w:rPr>
              <w:t xml:space="preserve"> ou similar 5* </w:t>
            </w:r>
          </w:p>
        </w:tc>
      </w:tr>
    </w:tbl>
    <w:p w14:paraId="19FDE6FB" w14:textId="77777777" w:rsidR="00FD56BF" w:rsidRDefault="00FD56BF" w:rsidP="00FD56BF">
      <w:pPr>
        <w:rPr>
          <w:b/>
          <w:color w:val="E36C09"/>
          <w:sz w:val="28"/>
          <w:szCs w:val="28"/>
        </w:rPr>
      </w:pPr>
    </w:p>
    <w:p w14:paraId="641B1601" w14:textId="77777777" w:rsidR="00D67B1D" w:rsidRPr="00DF4C77" w:rsidRDefault="00D67B1D" w:rsidP="00D67B1D">
      <w:pPr>
        <w:ind w:left="-709" w:right="-142"/>
        <w:rPr>
          <w:b/>
          <w:color w:val="E36C09"/>
          <w:sz w:val="24"/>
          <w:szCs w:val="24"/>
        </w:rPr>
      </w:pPr>
      <w:r>
        <w:rPr>
          <w:b/>
          <w:color w:val="E36C09"/>
          <w:sz w:val="24"/>
          <w:szCs w:val="24"/>
        </w:rPr>
        <w:t xml:space="preserve">      </w:t>
      </w:r>
      <w:r w:rsidRPr="00DF4C77">
        <w:rPr>
          <w:b/>
          <w:color w:val="E36C09"/>
          <w:sz w:val="24"/>
          <w:szCs w:val="24"/>
        </w:rPr>
        <w:t>PREÇOS</w:t>
      </w:r>
      <w:r w:rsidRPr="00DF4C77">
        <w:rPr>
          <w:color w:val="E36C09"/>
          <w:sz w:val="24"/>
          <w:szCs w:val="24"/>
        </w:rPr>
        <w:t xml:space="preserve"> </w:t>
      </w:r>
      <w:r w:rsidRPr="00DF4C77">
        <w:rPr>
          <w:b/>
          <w:color w:val="E36C09"/>
          <w:sz w:val="24"/>
          <w:szCs w:val="24"/>
        </w:rPr>
        <w:t xml:space="preserve">NETOS EM USD PARA TODAS AS </w:t>
      </w:r>
      <w:r w:rsidRPr="00EA6975">
        <w:rPr>
          <w:b/>
          <w:color w:val="E36C09"/>
          <w:sz w:val="24"/>
          <w:szCs w:val="24"/>
        </w:rPr>
        <w:t>SAÍDAS</w:t>
      </w:r>
      <w:r w:rsidRPr="00DF4C77">
        <w:rPr>
          <w:b/>
          <w:color w:val="E36C09"/>
          <w:sz w:val="24"/>
          <w:szCs w:val="24"/>
        </w:rPr>
        <w:t xml:space="preserve"> EM </w:t>
      </w:r>
      <w:r>
        <w:rPr>
          <w:b/>
          <w:color w:val="E36C09"/>
          <w:sz w:val="24"/>
          <w:szCs w:val="24"/>
        </w:rPr>
        <w:t>AZUL</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FD56BF" w14:paraId="341DC639" w14:textId="77777777" w:rsidTr="007D3AFD">
        <w:trPr>
          <w:gridBefore w:val="4"/>
          <w:wBefore w:w="7797" w:type="dxa"/>
          <w:trHeight w:val="100"/>
        </w:trPr>
        <w:tc>
          <w:tcPr>
            <w:tcW w:w="2694" w:type="dxa"/>
            <w:gridSpan w:val="2"/>
            <w:shd w:val="clear" w:color="auto" w:fill="EAEAEA"/>
            <w:hideMark/>
          </w:tcPr>
          <w:p w14:paraId="6D997B58" w14:textId="38164957" w:rsidR="00FD56BF" w:rsidRDefault="00D67B1D" w:rsidP="007D3AFD">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D67B1D" w14:paraId="5A494FAB" w14:textId="77777777" w:rsidTr="001C40E7">
        <w:tc>
          <w:tcPr>
            <w:tcW w:w="2411" w:type="dxa"/>
            <w:shd w:val="pct5" w:color="auto" w:fill="FFFFFF" w:themeFill="background1"/>
            <w:tcMar>
              <w:top w:w="0" w:type="dxa"/>
              <w:left w:w="108" w:type="dxa"/>
              <w:bottom w:w="0" w:type="dxa"/>
              <w:right w:w="108" w:type="dxa"/>
            </w:tcMar>
          </w:tcPr>
          <w:p w14:paraId="754A37DE" w14:textId="77777777" w:rsidR="00D67B1D" w:rsidRDefault="00D67B1D" w:rsidP="00D67B1D">
            <w:pPr>
              <w:rPr>
                <w:color w:val="365F91"/>
                <w:sz w:val="26"/>
                <w:szCs w:val="26"/>
              </w:rPr>
            </w:pPr>
          </w:p>
        </w:tc>
        <w:tc>
          <w:tcPr>
            <w:tcW w:w="1984" w:type="dxa"/>
            <w:shd w:val="pct5" w:color="auto" w:fill="FFFFFF" w:themeFill="background1"/>
            <w:tcMar>
              <w:top w:w="0" w:type="dxa"/>
              <w:left w:w="108" w:type="dxa"/>
              <w:bottom w:w="0" w:type="dxa"/>
              <w:right w:w="108" w:type="dxa"/>
            </w:tcMar>
            <w:vAlign w:val="center"/>
            <w:hideMark/>
          </w:tcPr>
          <w:p w14:paraId="3B4E4492" w14:textId="03C844C9" w:rsidR="00D67B1D" w:rsidRDefault="00D67B1D" w:rsidP="00D67B1D">
            <w:pPr>
              <w:rPr>
                <w:b/>
                <w:color w:val="365F91"/>
                <w:sz w:val="24"/>
                <w:szCs w:val="24"/>
              </w:rPr>
            </w:pPr>
            <w:r w:rsidRPr="00C9458F">
              <w:rPr>
                <w:b/>
                <w:color w:val="365F91"/>
                <w:sz w:val="24"/>
                <w:szCs w:val="24"/>
              </w:rPr>
              <w:t>PP em Duplo</w:t>
            </w:r>
          </w:p>
        </w:tc>
        <w:tc>
          <w:tcPr>
            <w:tcW w:w="1843" w:type="dxa"/>
            <w:shd w:val="pct5" w:color="auto" w:fill="FFFFFF" w:themeFill="background1"/>
            <w:tcMar>
              <w:top w:w="0" w:type="dxa"/>
              <w:left w:w="108" w:type="dxa"/>
              <w:bottom w:w="0" w:type="dxa"/>
              <w:right w:w="108" w:type="dxa"/>
            </w:tcMar>
            <w:vAlign w:val="center"/>
            <w:hideMark/>
          </w:tcPr>
          <w:p w14:paraId="44A977DF" w14:textId="61F29753" w:rsidR="00D67B1D" w:rsidRDefault="00D67B1D" w:rsidP="00D67B1D">
            <w:pPr>
              <w:rPr>
                <w:b/>
                <w:color w:val="365F91"/>
                <w:sz w:val="24"/>
                <w:szCs w:val="24"/>
              </w:rPr>
            </w:pPr>
            <w:r w:rsidRPr="00C9458F">
              <w:rPr>
                <w:b/>
                <w:color w:val="365F91"/>
                <w:sz w:val="24"/>
                <w:szCs w:val="24"/>
              </w:rPr>
              <w:t>Supp Ind.</w:t>
            </w:r>
          </w:p>
        </w:tc>
        <w:tc>
          <w:tcPr>
            <w:tcW w:w="1559" w:type="dxa"/>
            <w:shd w:val="pct5" w:color="auto" w:fill="FFFFFF" w:themeFill="background1"/>
            <w:tcMar>
              <w:top w:w="0" w:type="dxa"/>
              <w:left w:w="108" w:type="dxa"/>
              <w:bottom w:w="0" w:type="dxa"/>
              <w:right w:w="108" w:type="dxa"/>
            </w:tcMar>
            <w:vAlign w:val="center"/>
            <w:hideMark/>
          </w:tcPr>
          <w:p w14:paraId="34686FE4" w14:textId="63397BBF" w:rsidR="00D67B1D" w:rsidRDefault="00D67B1D" w:rsidP="00D67B1D">
            <w:pPr>
              <w:rPr>
                <w:b/>
                <w:color w:val="365F91"/>
                <w:sz w:val="24"/>
                <w:szCs w:val="24"/>
              </w:rPr>
            </w:pPr>
            <w:r w:rsidRPr="00C9458F">
              <w:rPr>
                <w:b/>
                <w:color w:val="365F91"/>
                <w:sz w:val="24"/>
                <w:szCs w:val="24"/>
              </w:rPr>
              <w:t>PP em Tripl</w:t>
            </w:r>
            <w:r>
              <w:rPr>
                <w:b/>
                <w:color w:val="365F91"/>
                <w:sz w:val="24"/>
                <w:szCs w:val="24"/>
              </w:rPr>
              <w:t>o</w:t>
            </w:r>
          </w:p>
        </w:tc>
        <w:tc>
          <w:tcPr>
            <w:tcW w:w="1276" w:type="dxa"/>
            <w:shd w:val="pct5" w:color="auto" w:fill="FFFFFF" w:themeFill="background1"/>
            <w:tcMar>
              <w:top w:w="0" w:type="dxa"/>
              <w:left w:w="108" w:type="dxa"/>
              <w:bottom w:w="0" w:type="dxa"/>
              <w:right w:w="108" w:type="dxa"/>
            </w:tcMar>
            <w:vAlign w:val="center"/>
            <w:hideMark/>
          </w:tcPr>
          <w:p w14:paraId="25995B6A" w14:textId="41C75FCE" w:rsidR="00D67B1D" w:rsidRDefault="00D67B1D" w:rsidP="00D67B1D">
            <w:pPr>
              <w:rPr>
                <w:b/>
                <w:color w:val="365F91"/>
                <w:sz w:val="24"/>
                <w:szCs w:val="24"/>
              </w:rPr>
            </w:pPr>
            <w:r w:rsidRPr="00C9458F">
              <w:rPr>
                <w:b/>
                <w:color w:val="365F91"/>
                <w:sz w:val="24"/>
                <w:szCs w:val="24"/>
              </w:rPr>
              <w:t>0-2 anos</w:t>
            </w:r>
          </w:p>
        </w:tc>
        <w:tc>
          <w:tcPr>
            <w:tcW w:w="1418" w:type="dxa"/>
            <w:shd w:val="pct5" w:color="auto" w:fill="FFFFFF" w:themeFill="background1"/>
            <w:tcMar>
              <w:top w:w="0" w:type="dxa"/>
              <w:left w:w="108" w:type="dxa"/>
              <w:bottom w:w="0" w:type="dxa"/>
              <w:right w:w="108" w:type="dxa"/>
            </w:tcMar>
            <w:vAlign w:val="center"/>
            <w:hideMark/>
          </w:tcPr>
          <w:p w14:paraId="0754C655" w14:textId="30E2580D" w:rsidR="00D67B1D" w:rsidRDefault="00D67B1D" w:rsidP="00D67B1D">
            <w:pPr>
              <w:rPr>
                <w:b/>
                <w:color w:val="365F91"/>
                <w:sz w:val="24"/>
                <w:szCs w:val="24"/>
              </w:rPr>
            </w:pPr>
            <w:r w:rsidRPr="00C9458F">
              <w:rPr>
                <w:b/>
                <w:color w:val="365F91"/>
                <w:sz w:val="24"/>
                <w:szCs w:val="24"/>
              </w:rPr>
              <w:t>3-12 anos</w:t>
            </w:r>
          </w:p>
        </w:tc>
      </w:tr>
      <w:tr w:rsidR="00D67B1D" w14:paraId="1CD904D6" w14:textId="77777777" w:rsidTr="007D3AFD">
        <w:tc>
          <w:tcPr>
            <w:tcW w:w="2411" w:type="dxa"/>
            <w:shd w:val="pct5" w:color="auto" w:fill="FFFFFF" w:themeFill="background1"/>
            <w:tcMar>
              <w:top w:w="0" w:type="dxa"/>
              <w:left w:w="108" w:type="dxa"/>
              <w:bottom w:w="0" w:type="dxa"/>
              <w:right w:w="108" w:type="dxa"/>
            </w:tcMar>
          </w:tcPr>
          <w:p w14:paraId="49823414" w14:textId="297FBC81" w:rsidR="00D67B1D" w:rsidRPr="00C86848" w:rsidRDefault="00D67B1D" w:rsidP="00D67B1D">
            <w:pPr>
              <w:rPr>
                <w:b/>
                <w:color w:val="365F91"/>
                <w:sz w:val="24"/>
                <w:szCs w:val="24"/>
              </w:rPr>
            </w:pPr>
            <w:r w:rsidRPr="00DF4C77">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2314BEC1" w14:textId="78437A43" w:rsidR="00D67B1D" w:rsidRPr="00B65729" w:rsidRDefault="00D67B1D" w:rsidP="00D67B1D">
            <w:pPr>
              <w:rPr>
                <w:color w:val="365F91" w:themeColor="accent1" w:themeShade="BF"/>
                <w:sz w:val="24"/>
                <w:szCs w:val="24"/>
              </w:rPr>
            </w:pPr>
            <w:r>
              <w:rPr>
                <w:color w:val="365F91" w:themeColor="accent1" w:themeShade="BF"/>
                <w:sz w:val="24"/>
                <w:szCs w:val="24"/>
              </w:rPr>
              <w:t>2735</w:t>
            </w:r>
          </w:p>
        </w:tc>
        <w:tc>
          <w:tcPr>
            <w:tcW w:w="1843" w:type="dxa"/>
            <w:shd w:val="pct5" w:color="auto" w:fill="FFFFFF" w:themeFill="background1"/>
            <w:tcMar>
              <w:top w:w="0" w:type="dxa"/>
              <w:left w:w="108" w:type="dxa"/>
              <w:bottom w:w="0" w:type="dxa"/>
              <w:right w:w="108" w:type="dxa"/>
            </w:tcMar>
          </w:tcPr>
          <w:p w14:paraId="6DE6C3A2" w14:textId="01BD74DC" w:rsidR="00D67B1D" w:rsidRPr="00B65729" w:rsidRDefault="00D67B1D" w:rsidP="00D67B1D">
            <w:pPr>
              <w:rPr>
                <w:color w:val="365F91" w:themeColor="accent1" w:themeShade="BF"/>
                <w:sz w:val="24"/>
                <w:szCs w:val="24"/>
              </w:rPr>
            </w:pPr>
            <w:r>
              <w:rPr>
                <w:color w:val="365F91" w:themeColor="accent1" w:themeShade="BF"/>
                <w:sz w:val="24"/>
                <w:szCs w:val="24"/>
              </w:rPr>
              <w:t>460</w:t>
            </w:r>
          </w:p>
        </w:tc>
        <w:tc>
          <w:tcPr>
            <w:tcW w:w="1559" w:type="dxa"/>
            <w:shd w:val="pct5" w:color="auto" w:fill="FFFFFF" w:themeFill="background1"/>
            <w:tcMar>
              <w:top w:w="0" w:type="dxa"/>
              <w:left w:w="108" w:type="dxa"/>
              <w:bottom w:w="0" w:type="dxa"/>
              <w:right w:w="108" w:type="dxa"/>
            </w:tcMar>
          </w:tcPr>
          <w:p w14:paraId="48EC0FAB" w14:textId="05C383E3" w:rsidR="00D67B1D" w:rsidRPr="00B65729" w:rsidRDefault="00D67B1D" w:rsidP="00D67B1D">
            <w:pPr>
              <w:rPr>
                <w:color w:val="365F91" w:themeColor="accent1" w:themeShade="BF"/>
                <w:sz w:val="24"/>
                <w:szCs w:val="24"/>
              </w:rPr>
            </w:pPr>
            <w:r>
              <w:rPr>
                <w:color w:val="365F91" w:themeColor="accent1" w:themeShade="BF"/>
                <w:sz w:val="24"/>
                <w:szCs w:val="24"/>
              </w:rPr>
              <w:t>2735</w:t>
            </w:r>
          </w:p>
        </w:tc>
        <w:tc>
          <w:tcPr>
            <w:tcW w:w="1276" w:type="dxa"/>
            <w:shd w:val="pct5" w:color="auto" w:fill="FFFFFF" w:themeFill="background1"/>
            <w:tcMar>
              <w:top w:w="0" w:type="dxa"/>
              <w:left w:w="108" w:type="dxa"/>
              <w:bottom w:w="0" w:type="dxa"/>
              <w:right w:w="108" w:type="dxa"/>
            </w:tcMar>
          </w:tcPr>
          <w:p w14:paraId="2321E9AA" w14:textId="77777777" w:rsidR="00D67B1D" w:rsidRDefault="00D67B1D" w:rsidP="00D67B1D">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70DF0BA" w14:textId="77777777" w:rsidR="00D67B1D" w:rsidRDefault="00D67B1D" w:rsidP="00D67B1D">
            <w:pPr>
              <w:rPr>
                <w:color w:val="365F91"/>
                <w:sz w:val="24"/>
                <w:szCs w:val="24"/>
              </w:rPr>
            </w:pPr>
            <w:r>
              <w:rPr>
                <w:color w:val="365F91"/>
                <w:sz w:val="24"/>
                <w:szCs w:val="24"/>
              </w:rPr>
              <w:t>%50</w:t>
            </w:r>
          </w:p>
        </w:tc>
      </w:tr>
      <w:tr w:rsidR="00D67B1D" w14:paraId="04449449" w14:textId="77777777" w:rsidTr="007D3AFD">
        <w:tc>
          <w:tcPr>
            <w:tcW w:w="2411" w:type="dxa"/>
            <w:shd w:val="pct5" w:color="auto" w:fill="FFFFFF" w:themeFill="background1"/>
            <w:tcMar>
              <w:top w:w="0" w:type="dxa"/>
              <w:left w:w="108" w:type="dxa"/>
              <w:bottom w:w="0" w:type="dxa"/>
              <w:right w:w="108" w:type="dxa"/>
            </w:tcMar>
          </w:tcPr>
          <w:p w14:paraId="4C9B437C" w14:textId="61FCF17F" w:rsidR="00D67B1D" w:rsidRPr="00C86848" w:rsidRDefault="00D67B1D" w:rsidP="00D67B1D">
            <w:pPr>
              <w:rPr>
                <w:b/>
                <w:color w:val="365F91"/>
                <w:sz w:val="24"/>
                <w:szCs w:val="24"/>
              </w:rPr>
            </w:pPr>
            <w:r w:rsidRPr="00DF4C77">
              <w:rPr>
                <w:b/>
                <w:color w:val="365F91"/>
                <w:sz w:val="24"/>
                <w:szCs w:val="24"/>
              </w:rPr>
              <w:t xml:space="preserve">PRIMEIRA  </w:t>
            </w:r>
          </w:p>
        </w:tc>
        <w:tc>
          <w:tcPr>
            <w:tcW w:w="1984" w:type="dxa"/>
            <w:shd w:val="pct5" w:color="auto" w:fill="FFFFFF" w:themeFill="background1"/>
            <w:tcMar>
              <w:top w:w="0" w:type="dxa"/>
              <w:left w:w="108" w:type="dxa"/>
              <w:bottom w:w="0" w:type="dxa"/>
              <w:right w:w="108" w:type="dxa"/>
            </w:tcMar>
          </w:tcPr>
          <w:p w14:paraId="7B78B94B" w14:textId="57D9B69F" w:rsidR="00D67B1D" w:rsidRPr="00B65729" w:rsidRDefault="00D67B1D" w:rsidP="00D67B1D">
            <w:pPr>
              <w:rPr>
                <w:color w:val="365F91" w:themeColor="accent1" w:themeShade="BF"/>
                <w:sz w:val="24"/>
                <w:szCs w:val="24"/>
              </w:rPr>
            </w:pPr>
            <w:r>
              <w:rPr>
                <w:color w:val="365F91" w:themeColor="accent1" w:themeShade="BF"/>
                <w:sz w:val="24"/>
                <w:szCs w:val="24"/>
              </w:rPr>
              <w:t>3145</w:t>
            </w:r>
          </w:p>
        </w:tc>
        <w:tc>
          <w:tcPr>
            <w:tcW w:w="1843" w:type="dxa"/>
            <w:shd w:val="pct5" w:color="auto" w:fill="FFFFFF" w:themeFill="background1"/>
            <w:tcMar>
              <w:top w:w="0" w:type="dxa"/>
              <w:left w:w="108" w:type="dxa"/>
              <w:bottom w:w="0" w:type="dxa"/>
              <w:right w:w="108" w:type="dxa"/>
            </w:tcMar>
          </w:tcPr>
          <w:p w14:paraId="61697CDD" w14:textId="047EC19C" w:rsidR="00D67B1D" w:rsidRPr="00B65729" w:rsidRDefault="00D67B1D" w:rsidP="00D67B1D">
            <w:pPr>
              <w:rPr>
                <w:color w:val="365F91" w:themeColor="accent1" w:themeShade="BF"/>
                <w:sz w:val="24"/>
                <w:szCs w:val="24"/>
              </w:rPr>
            </w:pPr>
            <w:r>
              <w:rPr>
                <w:color w:val="365F91" w:themeColor="accent1" w:themeShade="BF"/>
                <w:sz w:val="24"/>
                <w:szCs w:val="24"/>
              </w:rPr>
              <w:t>740</w:t>
            </w:r>
          </w:p>
        </w:tc>
        <w:tc>
          <w:tcPr>
            <w:tcW w:w="1559" w:type="dxa"/>
            <w:shd w:val="pct5" w:color="auto" w:fill="FFFFFF" w:themeFill="background1"/>
            <w:tcMar>
              <w:top w:w="0" w:type="dxa"/>
              <w:left w:w="108" w:type="dxa"/>
              <w:bottom w:w="0" w:type="dxa"/>
              <w:right w:w="108" w:type="dxa"/>
            </w:tcMar>
          </w:tcPr>
          <w:p w14:paraId="26E805A0" w14:textId="0227DEE5" w:rsidR="00D67B1D" w:rsidRPr="00B65729" w:rsidRDefault="00D67B1D" w:rsidP="00D67B1D">
            <w:pPr>
              <w:rPr>
                <w:color w:val="365F91" w:themeColor="accent1" w:themeShade="BF"/>
                <w:sz w:val="24"/>
                <w:szCs w:val="24"/>
              </w:rPr>
            </w:pPr>
            <w:r>
              <w:rPr>
                <w:color w:val="365F91" w:themeColor="accent1" w:themeShade="BF"/>
                <w:sz w:val="24"/>
                <w:szCs w:val="24"/>
              </w:rPr>
              <w:t>3145</w:t>
            </w:r>
          </w:p>
        </w:tc>
        <w:tc>
          <w:tcPr>
            <w:tcW w:w="1276" w:type="dxa"/>
            <w:shd w:val="pct5" w:color="auto" w:fill="FFFFFF" w:themeFill="background1"/>
            <w:tcMar>
              <w:top w:w="0" w:type="dxa"/>
              <w:left w:w="108" w:type="dxa"/>
              <w:bottom w:w="0" w:type="dxa"/>
              <w:right w:w="108" w:type="dxa"/>
            </w:tcMar>
          </w:tcPr>
          <w:p w14:paraId="2E2C8EB6" w14:textId="77777777" w:rsidR="00D67B1D" w:rsidRDefault="00D67B1D" w:rsidP="00D67B1D">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E6BAFCF" w14:textId="77777777" w:rsidR="00D67B1D" w:rsidRDefault="00D67B1D" w:rsidP="00D67B1D">
            <w:pPr>
              <w:rPr>
                <w:color w:val="365F91"/>
                <w:sz w:val="24"/>
                <w:szCs w:val="24"/>
              </w:rPr>
            </w:pPr>
            <w:r>
              <w:rPr>
                <w:color w:val="365F91"/>
                <w:sz w:val="24"/>
                <w:szCs w:val="24"/>
              </w:rPr>
              <w:t>%50</w:t>
            </w:r>
          </w:p>
        </w:tc>
      </w:tr>
      <w:tr w:rsidR="00D67B1D" w14:paraId="70BA5015" w14:textId="77777777" w:rsidTr="007D3AFD">
        <w:tc>
          <w:tcPr>
            <w:tcW w:w="2411" w:type="dxa"/>
            <w:shd w:val="pct5" w:color="auto" w:fill="FFFFFF" w:themeFill="background1"/>
            <w:tcMar>
              <w:top w:w="0" w:type="dxa"/>
              <w:left w:w="108" w:type="dxa"/>
              <w:bottom w:w="0" w:type="dxa"/>
              <w:right w:w="108" w:type="dxa"/>
            </w:tcMar>
          </w:tcPr>
          <w:p w14:paraId="55F96034" w14:textId="2D79C115" w:rsidR="00D67B1D" w:rsidRDefault="00D67B1D" w:rsidP="00D67B1D">
            <w:pPr>
              <w:rPr>
                <w:b/>
                <w:color w:val="365F91"/>
                <w:sz w:val="24"/>
                <w:szCs w:val="24"/>
              </w:rPr>
            </w:pPr>
            <w:r w:rsidRPr="00DF4C77">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AEC80C2" w14:textId="0B8DC8EE" w:rsidR="00D67B1D" w:rsidRPr="00B65729" w:rsidRDefault="00D67B1D" w:rsidP="00D67B1D">
            <w:pPr>
              <w:rPr>
                <w:color w:val="365F91" w:themeColor="accent1" w:themeShade="BF"/>
                <w:sz w:val="24"/>
                <w:szCs w:val="24"/>
              </w:rPr>
            </w:pPr>
            <w:r>
              <w:rPr>
                <w:color w:val="365F91" w:themeColor="accent1" w:themeShade="BF"/>
                <w:sz w:val="24"/>
                <w:szCs w:val="24"/>
              </w:rPr>
              <w:t>3520</w:t>
            </w:r>
          </w:p>
        </w:tc>
        <w:tc>
          <w:tcPr>
            <w:tcW w:w="1843" w:type="dxa"/>
            <w:shd w:val="pct5" w:color="auto" w:fill="FFFFFF" w:themeFill="background1"/>
            <w:tcMar>
              <w:top w:w="0" w:type="dxa"/>
              <w:left w:w="108" w:type="dxa"/>
              <w:bottom w:w="0" w:type="dxa"/>
              <w:right w:w="108" w:type="dxa"/>
            </w:tcMar>
          </w:tcPr>
          <w:p w14:paraId="3E147276" w14:textId="10FE8A53" w:rsidR="00D67B1D" w:rsidRPr="00B65729" w:rsidRDefault="00D67B1D" w:rsidP="00D67B1D">
            <w:pPr>
              <w:rPr>
                <w:color w:val="365F91" w:themeColor="accent1" w:themeShade="BF"/>
                <w:sz w:val="24"/>
                <w:szCs w:val="24"/>
              </w:rPr>
            </w:pPr>
            <w:r>
              <w:rPr>
                <w:color w:val="365F91" w:themeColor="accent1" w:themeShade="BF"/>
                <w:sz w:val="24"/>
                <w:szCs w:val="24"/>
              </w:rPr>
              <w:t>890</w:t>
            </w:r>
          </w:p>
        </w:tc>
        <w:tc>
          <w:tcPr>
            <w:tcW w:w="1559" w:type="dxa"/>
            <w:shd w:val="pct5" w:color="auto" w:fill="FFFFFF" w:themeFill="background1"/>
            <w:tcMar>
              <w:top w:w="0" w:type="dxa"/>
              <w:left w:w="108" w:type="dxa"/>
              <w:bottom w:w="0" w:type="dxa"/>
              <w:right w:w="108" w:type="dxa"/>
            </w:tcMar>
          </w:tcPr>
          <w:p w14:paraId="3177E67E" w14:textId="39DB8233" w:rsidR="00D67B1D" w:rsidRPr="00B65729" w:rsidRDefault="00D67B1D" w:rsidP="00D67B1D">
            <w:pPr>
              <w:rPr>
                <w:color w:val="365F91" w:themeColor="accent1" w:themeShade="BF"/>
                <w:sz w:val="24"/>
                <w:szCs w:val="24"/>
              </w:rPr>
            </w:pPr>
            <w:r>
              <w:rPr>
                <w:color w:val="365F91" w:themeColor="accent1" w:themeShade="BF"/>
                <w:sz w:val="24"/>
                <w:szCs w:val="24"/>
              </w:rPr>
              <w:t>3520</w:t>
            </w:r>
          </w:p>
        </w:tc>
        <w:tc>
          <w:tcPr>
            <w:tcW w:w="1276" w:type="dxa"/>
            <w:shd w:val="pct5" w:color="auto" w:fill="FFFFFF" w:themeFill="background1"/>
            <w:tcMar>
              <w:top w:w="0" w:type="dxa"/>
              <w:left w:w="108" w:type="dxa"/>
              <w:bottom w:w="0" w:type="dxa"/>
              <w:right w:w="108" w:type="dxa"/>
            </w:tcMar>
          </w:tcPr>
          <w:p w14:paraId="5FD25081" w14:textId="77777777" w:rsidR="00D67B1D" w:rsidRDefault="00D67B1D" w:rsidP="00D67B1D">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26751D0" w14:textId="77777777" w:rsidR="00D67B1D" w:rsidRDefault="00D67B1D" w:rsidP="00D67B1D">
            <w:pPr>
              <w:rPr>
                <w:color w:val="365F91"/>
                <w:sz w:val="24"/>
                <w:szCs w:val="24"/>
              </w:rPr>
            </w:pPr>
            <w:r>
              <w:rPr>
                <w:color w:val="365F91"/>
                <w:sz w:val="24"/>
                <w:szCs w:val="24"/>
              </w:rPr>
              <w:t>%50</w:t>
            </w:r>
          </w:p>
        </w:tc>
      </w:tr>
    </w:tbl>
    <w:p w14:paraId="016C8EBF" w14:textId="6AB5C2CA" w:rsidR="00FD56BF" w:rsidRDefault="00FD56BF" w:rsidP="002B12A0">
      <w:pPr>
        <w:ind w:right="-142"/>
        <w:rPr>
          <w:b/>
          <w:color w:val="E36C09"/>
          <w:sz w:val="28"/>
          <w:szCs w:val="28"/>
        </w:rPr>
      </w:pPr>
    </w:p>
    <w:p w14:paraId="05E72212" w14:textId="77777777" w:rsidR="00D67B1D" w:rsidRPr="00DF4C77" w:rsidRDefault="00D67B1D" w:rsidP="00D67B1D">
      <w:pPr>
        <w:ind w:left="-709" w:right="-142"/>
        <w:rPr>
          <w:b/>
          <w:color w:val="E36C09"/>
          <w:sz w:val="24"/>
          <w:szCs w:val="24"/>
        </w:rPr>
      </w:pPr>
      <w:r w:rsidRPr="00DF4C77">
        <w:rPr>
          <w:b/>
          <w:color w:val="E36C09"/>
          <w:sz w:val="24"/>
          <w:szCs w:val="24"/>
        </w:rPr>
        <w:t xml:space="preserve">     </w:t>
      </w:r>
      <w:r>
        <w:rPr>
          <w:b/>
          <w:color w:val="E36C09"/>
          <w:sz w:val="24"/>
          <w:szCs w:val="24"/>
        </w:rPr>
        <w:t xml:space="preserve">  </w:t>
      </w:r>
      <w:r w:rsidRPr="00DF4C77">
        <w:rPr>
          <w:b/>
          <w:color w:val="E36C09"/>
          <w:sz w:val="24"/>
          <w:szCs w:val="24"/>
        </w:rPr>
        <w:t>PREÇOS</w:t>
      </w:r>
      <w:r w:rsidRPr="00DF4C77">
        <w:rPr>
          <w:color w:val="E36C09"/>
          <w:sz w:val="24"/>
          <w:szCs w:val="24"/>
        </w:rPr>
        <w:t xml:space="preserve"> </w:t>
      </w:r>
      <w:r w:rsidRPr="00DF4C77">
        <w:rPr>
          <w:b/>
          <w:color w:val="E36C09"/>
          <w:sz w:val="24"/>
          <w:szCs w:val="24"/>
        </w:rPr>
        <w:t xml:space="preserve">NETOS EM USD PARA TODAS AS </w:t>
      </w:r>
      <w:r w:rsidRPr="00EA6975">
        <w:rPr>
          <w:b/>
          <w:color w:val="E36C09"/>
          <w:sz w:val="24"/>
          <w:szCs w:val="24"/>
        </w:rPr>
        <w:t>SAÍDAS</w:t>
      </w:r>
      <w:r w:rsidRPr="00DF4C77">
        <w:rPr>
          <w:b/>
          <w:color w:val="E36C09"/>
          <w:sz w:val="24"/>
          <w:szCs w:val="24"/>
        </w:rPr>
        <w:t xml:space="preserve"> EM </w:t>
      </w:r>
      <w:r>
        <w:rPr>
          <w:b/>
          <w:color w:val="E36C09"/>
          <w:sz w:val="24"/>
          <w:szCs w:val="24"/>
        </w:rPr>
        <w:t>VERMELHO</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C636E1" w14:paraId="35159CCC" w14:textId="77777777" w:rsidTr="00361436">
        <w:trPr>
          <w:gridBefore w:val="4"/>
          <w:wBefore w:w="7797" w:type="dxa"/>
          <w:trHeight w:val="100"/>
        </w:trPr>
        <w:tc>
          <w:tcPr>
            <w:tcW w:w="2694" w:type="dxa"/>
            <w:gridSpan w:val="2"/>
            <w:shd w:val="clear" w:color="auto" w:fill="EAEAEA"/>
            <w:hideMark/>
          </w:tcPr>
          <w:p w14:paraId="416404B6" w14:textId="31780895" w:rsidR="00C636E1" w:rsidRDefault="00D67B1D" w:rsidP="00361436">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D67B1D" w14:paraId="34B040E9" w14:textId="77777777" w:rsidTr="00ED4851">
        <w:tc>
          <w:tcPr>
            <w:tcW w:w="2411" w:type="dxa"/>
            <w:shd w:val="pct5" w:color="auto" w:fill="FFFFFF" w:themeFill="background1"/>
            <w:tcMar>
              <w:top w:w="0" w:type="dxa"/>
              <w:left w:w="108" w:type="dxa"/>
              <w:bottom w:w="0" w:type="dxa"/>
              <w:right w:w="108" w:type="dxa"/>
            </w:tcMar>
          </w:tcPr>
          <w:p w14:paraId="192D206B" w14:textId="77777777" w:rsidR="00D67B1D" w:rsidRDefault="00D67B1D" w:rsidP="00D67B1D">
            <w:pPr>
              <w:rPr>
                <w:color w:val="365F91"/>
                <w:sz w:val="26"/>
                <w:szCs w:val="26"/>
              </w:rPr>
            </w:pPr>
          </w:p>
        </w:tc>
        <w:tc>
          <w:tcPr>
            <w:tcW w:w="1984" w:type="dxa"/>
            <w:shd w:val="pct5" w:color="auto" w:fill="FFFFFF" w:themeFill="background1"/>
            <w:tcMar>
              <w:top w:w="0" w:type="dxa"/>
              <w:left w:w="108" w:type="dxa"/>
              <w:bottom w:w="0" w:type="dxa"/>
              <w:right w:w="108" w:type="dxa"/>
            </w:tcMar>
            <w:vAlign w:val="center"/>
            <w:hideMark/>
          </w:tcPr>
          <w:p w14:paraId="73416855" w14:textId="262321B4" w:rsidR="00D67B1D" w:rsidRDefault="00D67B1D" w:rsidP="00D67B1D">
            <w:pPr>
              <w:rPr>
                <w:b/>
                <w:color w:val="365F91"/>
                <w:sz w:val="24"/>
                <w:szCs w:val="24"/>
              </w:rPr>
            </w:pPr>
            <w:r w:rsidRPr="00C9458F">
              <w:rPr>
                <w:b/>
                <w:color w:val="365F91"/>
                <w:sz w:val="24"/>
                <w:szCs w:val="24"/>
              </w:rPr>
              <w:t>PP em Duplo</w:t>
            </w:r>
          </w:p>
        </w:tc>
        <w:tc>
          <w:tcPr>
            <w:tcW w:w="1843" w:type="dxa"/>
            <w:shd w:val="pct5" w:color="auto" w:fill="FFFFFF" w:themeFill="background1"/>
            <w:tcMar>
              <w:top w:w="0" w:type="dxa"/>
              <w:left w:w="108" w:type="dxa"/>
              <w:bottom w:w="0" w:type="dxa"/>
              <w:right w:w="108" w:type="dxa"/>
            </w:tcMar>
            <w:vAlign w:val="center"/>
            <w:hideMark/>
          </w:tcPr>
          <w:p w14:paraId="2F4C7F50" w14:textId="5E02C4F2" w:rsidR="00D67B1D" w:rsidRDefault="00D67B1D" w:rsidP="00D67B1D">
            <w:pPr>
              <w:rPr>
                <w:b/>
                <w:color w:val="365F91"/>
                <w:sz w:val="24"/>
                <w:szCs w:val="24"/>
              </w:rPr>
            </w:pPr>
            <w:r w:rsidRPr="00C9458F">
              <w:rPr>
                <w:b/>
                <w:color w:val="365F91"/>
                <w:sz w:val="24"/>
                <w:szCs w:val="24"/>
              </w:rPr>
              <w:t>Supp Ind.</w:t>
            </w:r>
          </w:p>
        </w:tc>
        <w:tc>
          <w:tcPr>
            <w:tcW w:w="1559" w:type="dxa"/>
            <w:shd w:val="pct5" w:color="auto" w:fill="FFFFFF" w:themeFill="background1"/>
            <w:tcMar>
              <w:top w:w="0" w:type="dxa"/>
              <w:left w:w="108" w:type="dxa"/>
              <w:bottom w:w="0" w:type="dxa"/>
              <w:right w:w="108" w:type="dxa"/>
            </w:tcMar>
            <w:vAlign w:val="center"/>
            <w:hideMark/>
          </w:tcPr>
          <w:p w14:paraId="24BCF269" w14:textId="5F823003" w:rsidR="00D67B1D" w:rsidRDefault="00D67B1D" w:rsidP="00D67B1D">
            <w:pPr>
              <w:rPr>
                <w:b/>
                <w:color w:val="365F91"/>
                <w:sz w:val="24"/>
                <w:szCs w:val="24"/>
              </w:rPr>
            </w:pPr>
            <w:r w:rsidRPr="00C9458F">
              <w:rPr>
                <w:b/>
                <w:color w:val="365F91"/>
                <w:sz w:val="24"/>
                <w:szCs w:val="24"/>
              </w:rPr>
              <w:t>PP em Tripl</w:t>
            </w:r>
            <w:r>
              <w:rPr>
                <w:b/>
                <w:color w:val="365F91"/>
                <w:sz w:val="24"/>
                <w:szCs w:val="24"/>
              </w:rPr>
              <w:t>o</w:t>
            </w:r>
          </w:p>
        </w:tc>
        <w:tc>
          <w:tcPr>
            <w:tcW w:w="1276" w:type="dxa"/>
            <w:shd w:val="pct5" w:color="auto" w:fill="FFFFFF" w:themeFill="background1"/>
            <w:tcMar>
              <w:top w:w="0" w:type="dxa"/>
              <w:left w:w="108" w:type="dxa"/>
              <w:bottom w:w="0" w:type="dxa"/>
              <w:right w:w="108" w:type="dxa"/>
            </w:tcMar>
            <w:vAlign w:val="center"/>
            <w:hideMark/>
          </w:tcPr>
          <w:p w14:paraId="7FAC7185" w14:textId="57477657" w:rsidR="00D67B1D" w:rsidRDefault="00D67B1D" w:rsidP="00D67B1D">
            <w:pPr>
              <w:rPr>
                <w:b/>
                <w:color w:val="365F91"/>
                <w:sz w:val="24"/>
                <w:szCs w:val="24"/>
              </w:rPr>
            </w:pPr>
            <w:r w:rsidRPr="00C9458F">
              <w:rPr>
                <w:b/>
                <w:color w:val="365F91"/>
                <w:sz w:val="24"/>
                <w:szCs w:val="24"/>
              </w:rPr>
              <w:t>0-2 anos</w:t>
            </w:r>
          </w:p>
        </w:tc>
        <w:tc>
          <w:tcPr>
            <w:tcW w:w="1418" w:type="dxa"/>
            <w:shd w:val="pct5" w:color="auto" w:fill="FFFFFF" w:themeFill="background1"/>
            <w:tcMar>
              <w:top w:w="0" w:type="dxa"/>
              <w:left w:w="108" w:type="dxa"/>
              <w:bottom w:w="0" w:type="dxa"/>
              <w:right w:w="108" w:type="dxa"/>
            </w:tcMar>
            <w:vAlign w:val="center"/>
            <w:hideMark/>
          </w:tcPr>
          <w:p w14:paraId="158BF12E" w14:textId="22117A51" w:rsidR="00D67B1D" w:rsidRDefault="00D67B1D" w:rsidP="00D67B1D">
            <w:pPr>
              <w:rPr>
                <w:b/>
                <w:color w:val="365F91"/>
                <w:sz w:val="24"/>
                <w:szCs w:val="24"/>
              </w:rPr>
            </w:pPr>
            <w:r w:rsidRPr="00C9458F">
              <w:rPr>
                <w:b/>
                <w:color w:val="365F91"/>
                <w:sz w:val="24"/>
                <w:szCs w:val="24"/>
              </w:rPr>
              <w:t>3-12 anos</w:t>
            </w:r>
          </w:p>
        </w:tc>
      </w:tr>
      <w:tr w:rsidR="00D67B1D" w14:paraId="4C84F7E4" w14:textId="77777777" w:rsidTr="00361436">
        <w:tc>
          <w:tcPr>
            <w:tcW w:w="2411" w:type="dxa"/>
            <w:shd w:val="pct5" w:color="auto" w:fill="FFFFFF" w:themeFill="background1"/>
            <w:tcMar>
              <w:top w:w="0" w:type="dxa"/>
              <w:left w:w="108" w:type="dxa"/>
              <w:bottom w:w="0" w:type="dxa"/>
              <w:right w:w="108" w:type="dxa"/>
            </w:tcMar>
          </w:tcPr>
          <w:p w14:paraId="68B70442" w14:textId="186F30E2" w:rsidR="00D67B1D" w:rsidRPr="00C86848" w:rsidRDefault="00D67B1D" w:rsidP="00D67B1D">
            <w:pPr>
              <w:rPr>
                <w:b/>
                <w:color w:val="365F91"/>
                <w:sz w:val="24"/>
                <w:szCs w:val="24"/>
              </w:rPr>
            </w:pPr>
            <w:r w:rsidRPr="00DF4C77">
              <w:rPr>
                <w:b/>
                <w:color w:val="365F91"/>
                <w:sz w:val="24"/>
                <w:szCs w:val="24"/>
              </w:rPr>
              <w:lastRenderedPageBreak/>
              <w:t>TURISTA</w:t>
            </w:r>
          </w:p>
        </w:tc>
        <w:tc>
          <w:tcPr>
            <w:tcW w:w="1984" w:type="dxa"/>
            <w:shd w:val="pct5" w:color="auto" w:fill="FFFFFF" w:themeFill="background1"/>
            <w:tcMar>
              <w:top w:w="0" w:type="dxa"/>
              <w:left w:w="108" w:type="dxa"/>
              <w:bottom w:w="0" w:type="dxa"/>
              <w:right w:w="108" w:type="dxa"/>
            </w:tcMar>
          </w:tcPr>
          <w:p w14:paraId="502B3B1B" w14:textId="03F2CA7D" w:rsidR="00D67B1D" w:rsidRPr="00B65729" w:rsidRDefault="00D67B1D" w:rsidP="00D67B1D">
            <w:pPr>
              <w:rPr>
                <w:color w:val="365F91" w:themeColor="accent1" w:themeShade="BF"/>
                <w:sz w:val="24"/>
                <w:szCs w:val="24"/>
              </w:rPr>
            </w:pPr>
            <w:r>
              <w:rPr>
                <w:color w:val="365F91" w:themeColor="accent1" w:themeShade="BF"/>
                <w:sz w:val="24"/>
                <w:szCs w:val="24"/>
              </w:rPr>
              <w:t>2835</w:t>
            </w:r>
          </w:p>
        </w:tc>
        <w:tc>
          <w:tcPr>
            <w:tcW w:w="1843" w:type="dxa"/>
            <w:shd w:val="pct5" w:color="auto" w:fill="FFFFFF" w:themeFill="background1"/>
            <w:tcMar>
              <w:top w:w="0" w:type="dxa"/>
              <w:left w:w="108" w:type="dxa"/>
              <w:bottom w:w="0" w:type="dxa"/>
              <w:right w:w="108" w:type="dxa"/>
            </w:tcMar>
          </w:tcPr>
          <w:p w14:paraId="25876090" w14:textId="57552664" w:rsidR="00D67B1D" w:rsidRPr="00B65729" w:rsidRDefault="00D67B1D" w:rsidP="00D67B1D">
            <w:pPr>
              <w:rPr>
                <w:color w:val="365F91" w:themeColor="accent1" w:themeShade="BF"/>
                <w:sz w:val="24"/>
                <w:szCs w:val="24"/>
              </w:rPr>
            </w:pPr>
            <w:r>
              <w:rPr>
                <w:color w:val="365F91" w:themeColor="accent1" w:themeShade="BF"/>
                <w:sz w:val="24"/>
                <w:szCs w:val="24"/>
              </w:rPr>
              <w:t>560</w:t>
            </w:r>
          </w:p>
        </w:tc>
        <w:tc>
          <w:tcPr>
            <w:tcW w:w="1559" w:type="dxa"/>
            <w:shd w:val="pct5" w:color="auto" w:fill="FFFFFF" w:themeFill="background1"/>
            <w:tcMar>
              <w:top w:w="0" w:type="dxa"/>
              <w:left w:w="108" w:type="dxa"/>
              <w:bottom w:w="0" w:type="dxa"/>
              <w:right w:w="108" w:type="dxa"/>
            </w:tcMar>
          </w:tcPr>
          <w:p w14:paraId="5590416A" w14:textId="786C8DBE" w:rsidR="00D67B1D" w:rsidRPr="00B65729" w:rsidRDefault="00D67B1D" w:rsidP="00D67B1D">
            <w:pPr>
              <w:rPr>
                <w:color w:val="365F91" w:themeColor="accent1" w:themeShade="BF"/>
                <w:sz w:val="24"/>
                <w:szCs w:val="24"/>
              </w:rPr>
            </w:pPr>
            <w:r>
              <w:rPr>
                <w:color w:val="365F91" w:themeColor="accent1" w:themeShade="BF"/>
                <w:sz w:val="24"/>
                <w:szCs w:val="24"/>
              </w:rPr>
              <w:t>2835</w:t>
            </w:r>
          </w:p>
        </w:tc>
        <w:tc>
          <w:tcPr>
            <w:tcW w:w="1276" w:type="dxa"/>
            <w:shd w:val="pct5" w:color="auto" w:fill="FFFFFF" w:themeFill="background1"/>
            <w:tcMar>
              <w:top w:w="0" w:type="dxa"/>
              <w:left w:w="108" w:type="dxa"/>
              <w:bottom w:w="0" w:type="dxa"/>
              <w:right w:w="108" w:type="dxa"/>
            </w:tcMar>
          </w:tcPr>
          <w:p w14:paraId="1A2A55D4" w14:textId="77777777" w:rsidR="00D67B1D" w:rsidRDefault="00D67B1D" w:rsidP="00D67B1D">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52B6315" w14:textId="77777777" w:rsidR="00D67B1D" w:rsidRDefault="00D67B1D" w:rsidP="00D67B1D">
            <w:pPr>
              <w:rPr>
                <w:color w:val="365F91"/>
                <w:sz w:val="24"/>
                <w:szCs w:val="24"/>
              </w:rPr>
            </w:pPr>
            <w:r>
              <w:rPr>
                <w:color w:val="365F91"/>
                <w:sz w:val="24"/>
                <w:szCs w:val="24"/>
              </w:rPr>
              <w:t>%50</w:t>
            </w:r>
          </w:p>
        </w:tc>
      </w:tr>
      <w:tr w:rsidR="00D67B1D" w14:paraId="325D92FE" w14:textId="77777777" w:rsidTr="00361436">
        <w:tc>
          <w:tcPr>
            <w:tcW w:w="2411" w:type="dxa"/>
            <w:shd w:val="pct5" w:color="auto" w:fill="FFFFFF" w:themeFill="background1"/>
            <w:tcMar>
              <w:top w:w="0" w:type="dxa"/>
              <w:left w:w="108" w:type="dxa"/>
              <w:bottom w:w="0" w:type="dxa"/>
              <w:right w:w="108" w:type="dxa"/>
            </w:tcMar>
          </w:tcPr>
          <w:p w14:paraId="2426C8CF" w14:textId="7B2512DD" w:rsidR="00D67B1D" w:rsidRPr="00C86848" w:rsidRDefault="00D67B1D" w:rsidP="00D67B1D">
            <w:pPr>
              <w:rPr>
                <w:b/>
                <w:color w:val="365F91"/>
                <w:sz w:val="24"/>
                <w:szCs w:val="24"/>
              </w:rPr>
            </w:pPr>
            <w:r w:rsidRPr="00DF4C77">
              <w:rPr>
                <w:b/>
                <w:color w:val="365F91"/>
                <w:sz w:val="24"/>
                <w:szCs w:val="24"/>
              </w:rPr>
              <w:t xml:space="preserve">PRIMEIRA  </w:t>
            </w:r>
          </w:p>
        </w:tc>
        <w:tc>
          <w:tcPr>
            <w:tcW w:w="1984" w:type="dxa"/>
            <w:shd w:val="pct5" w:color="auto" w:fill="FFFFFF" w:themeFill="background1"/>
            <w:tcMar>
              <w:top w:w="0" w:type="dxa"/>
              <w:left w:w="108" w:type="dxa"/>
              <w:bottom w:w="0" w:type="dxa"/>
              <w:right w:w="108" w:type="dxa"/>
            </w:tcMar>
          </w:tcPr>
          <w:p w14:paraId="7EF28503" w14:textId="49A12A25" w:rsidR="00D67B1D" w:rsidRPr="00B65729" w:rsidRDefault="00D67B1D" w:rsidP="00D67B1D">
            <w:pPr>
              <w:rPr>
                <w:color w:val="365F91" w:themeColor="accent1" w:themeShade="BF"/>
                <w:sz w:val="24"/>
                <w:szCs w:val="24"/>
              </w:rPr>
            </w:pPr>
            <w:r>
              <w:rPr>
                <w:color w:val="365F91" w:themeColor="accent1" w:themeShade="BF"/>
                <w:sz w:val="24"/>
                <w:szCs w:val="24"/>
              </w:rPr>
              <w:t>3245</w:t>
            </w:r>
          </w:p>
        </w:tc>
        <w:tc>
          <w:tcPr>
            <w:tcW w:w="1843" w:type="dxa"/>
            <w:shd w:val="pct5" w:color="auto" w:fill="FFFFFF" w:themeFill="background1"/>
            <w:tcMar>
              <w:top w:w="0" w:type="dxa"/>
              <w:left w:w="108" w:type="dxa"/>
              <w:bottom w:w="0" w:type="dxa"/>
              <w:right w:w="108" w:type="dxa"/>
            </w:tcMar>
          </w:tcPr>
          <w:p w14:paraId="38E5BFCC" w14:textId="749C377C" w:rsidR="00D67B1D" w:rsidRPr="00B65729" w:rsidRDefault="00D67B1D" w:rsidP="00D67B1D">
            <w:pPr>
              <w:rPr>
                <w:color w:val="365F91" w:themeColor="accent1" w:themeShade="BF"/>
                <w:sz w:val="24"/>
                <w:szCs w:val="24"/>
              </w:rPr>
            </w:pPr>
            <w:r>
              <w:rPr>
                <w:color w:val="365F91" w:themeColor="accent1" w:themeShade="BF"/>
                <w:sz w:val="24"/>
                <w:szCs w:val="24"/>
              </w:rPr>
              <w:t>840</w:t>
            </w:r>
          </w:p>
        </w:tc>
        <w:tc>
          <w:tcPr>
            <w:tcW w:w="1559" w:type="dxa"/>
            <w:shd w:val="pct5" w:color="auto" w:fill="FFFFFF" w:themeFill="background1"/>
            <w:tcMar>
              <w:top w:w="0" w:type="dxa"/>
              <w:left w:w="108" w:type="dxa"/>
              <w:bottom w:w="0" w:type="dxa"/>
              <w:right w:w="108" w:type="dxa"/>
            </w:tcMar>
          </w:tcPr>
          <w:p w14:paraId="60FBCAC0" w14:textId="18FF04DB" w:rsidR="00D67B1D" w:rsidRPr="00B65729" w:rsidRDefault="00D67B1D" w:rsidP="00D67B1D">
            <w:pPr>
              <w:rPr>
                <w:color w:val="365F91" w:themeColor="accent1" w:themeShade="BF"/>
                <w:sz w:val="24"/>
                <w:szCs w:val="24"/>
              </w:rPr>
            </w:pPr>
            <w:r>
              <w:rPr>
                <w:color w:val="365F91" w:themeColor="accent1" w:themeShade="BF"/>
                <w:sz w:val="24"/>
                <w:szCs w:val="24"/>
              </w:rPr>
              <w:t>3245</w:t>
            </w:r>
          </w:p>
        </w:tc>
        <w:tc>
          <w:tcPr>
            <w:tcW w:w="1276" w:type="dxa"/>
            <w:shd w:val="pct5" w:color="auto" w:fill="FFFFFF" w:themeFill="background1"/>
            <w:tcMar>
              <w:top w:w="0" w:type="dxa"/>
              <w:left w:w="108" w:type="dxa"/>
              <w:bottom w:w="0" w:type="dxa"/>
              <w:right w:w="108" w:type="dxa"/>
            </w:tcMar>
          </w:tcPr>
          <w:p w14:paraId="369E1931" w14:textId="77777777" w:rsidR="00D67B1D" w:rsidRDefault="00D67B1D" w:rsidP="00D67B1D">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A3946CA" w14:textId="77777777" w:rsidR="00D67B1D" w:rsidRDefault="00D67B1D" w:rsidP="00D67B1D">
            <w:pPr>
              <w:rPr>
                <w:color w:val="365F91"/>
                <w:sz w:val="24"/>
                <w:szCs w:val="24"/>
              </w:rPr>
            </w:pPr>
            <w:r>
              <w:rPr>
                <w:color w:val="365F91"/>
                <w:sz w:val="24"/>
                <w:szCs w:val="24"/>
              </w:rPr>
              <w:t>%50</w:t>
            </w:r>
          </w:p>
        </w:tc>
      </w:tr>
      <w:tr w:rsidR="00D67B1D" w14:paraId="2B6B3D1C" w14:textId="77777777" w:rsidTr="00361436">
        <w:tc>
          <w:tcPr>
            <w:tcW w:w="2411" w:type="dxa"/>
            <w:shd w:val="pct5" w:color="auto" w:fill="FFFFFF" w:themeFill="background1"/>
            <w:tcMar>
              <w:top w:w="0" w:type="dxa"/>
              <w:left w:w="108" w:type="dxa"/>
              <w:bottom w:w="0" w:type="dxa"/>
              <w:right w:w="108" w:type="dxa"/>
            </w:tcMar>
          </w:tcPr>
          <w:p w14:paraId="4ADCEB6C" w14:textId="4FF31292" w:rsidR="00D67B1D" w:rsidRDefault="00D67B1D" w:rsidP="00D67B1D">
            <w:pPr>
              <w:rPr>
                <w:b/>
                <w:color w:val="365F91"/>
                <w:sz w:val="24"/>
                <w:szCs w:val="24"/>
              </w:rPr>
            </w:pPr>
            <w:r w:rsidRPr="00DF4C77">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18405D36" w14:textId="231D736D" w:rsidR="00D67B1D" w:rsidRPr="00B65729" w:rsidRDefault="00D67B1D" w:rsidP="00D67B1D">
            <w:pPr>
              <w:rPr>
                <w:color w:val="365F91" w:themeColor="accent1" w:themeShade="BF"/>
                <w:sz w:val="24"/>
                <w:szCs w:val="24"/>
              </w:rPr>
            </w:pPr>
            <w:r>
              <w:rPr>
                <w:color w:val="365F91" w:themeColor="accent1" w:themeShade="BF"/>
                <w:sz w:val="24"/>
                <w:szCs w:val="24"/>
              </w:rPr>
              <w:t>3620</w:t>
            </w:r>
          </w:p>
        </w:tc>
        <w:tc>
          <w:tcPr>
            <w:tcW w:w="1843" w:type="dxa"/>
            <w:shd w:val="pct5" w:color="auto" w:fill="FFFFFF" w:themeFill="background1"/>
            <w:tcMar>
              <w:top w:w="0" w:type="dxa"/>
              <w:left w:w="108" w:type="dxa"/>
              <w:bottom w:w="0" w:type="dxa"/>
              <w:right w:w="108" w:type="dxa"/>
            </w:tcMar>
          </w:tcPr>
          <w:p w14:paraId="7844A553" w14:textId="0CC8F1AE" w:rsidR="00D67B1D" w:rsidRPr="00B65729" w:rsidRDefault="00D67B1D" w:rsidP="00D67B1D">
            <w:pPr>
              <w:rPr>
                <w:color w:val="365F91" w:themeColor="accent1" w:themeShade="BF"/>
                <w:sz w:val="24"/>
                <w:szCs w:val="24"/>
              </w:rPr>
            </w:pPr>
            <w:r>
              <w:rPr>
                <w:color w:val="365F91" w:themeColor="accent1" w:themeShade="BF"/>
                <w:sz w:val="24"/>
                <w:szCs w:val="24"/>
              </w:rPr>
              <w:t>1010</w:t>
            </w:r>
          </w:p>
        </w:tc>
        <w:tc>
          <w:tcPr>
            <w:tcW w:w="1559" w:type="dxa"/>
            <w:shd w:val="pct5" w:color="auto" w:fill="FFFFFF" w:themeFill="background1"/>
            <w:tcMar>
              <w:top w:w="0" w:type="dxa"/>
              <w:left w:w="108" w:type="dxa"/>
              <w:bottom w:w="0" w:type="dxa"/>
              <w:right w:w="108" w:type="dxa"/>
            </w:tcMar>
          </w:tcPr>
          <w:p w14:paraId="7C8750A4" w14:textId="469A24CB" w:rsidR="00D67B1D" w:rsidRPr="00B65729" w:rsidRDefault="00D67B1D" w:rsidP="00D67B1D">
            <w:pPr>
              <w:rPr>
                <w:color w:val="365F91" w:themeColor="accent1" w:themeShade="BF"/>
                <w:sz w:val="24"/>
                <w:szCs w:val="24"/>
              </w:rPr>
            </w:pPr>
            <w:r>
              <w:rPr>
                <w:color w:val="365F91" w:themeColor="accent1" w:themeShade="BF"/>
                <w:sz w:val="24"/>
                <w:szCs w:val="24"/>
              </w:rPr>
              <w:t>3620</w:t>
            </w:r>
          </w:p>
        </w:tc>
        <w:tc>
          <w:tcPr>
            <w:tcW w:w="1276" w:type="dxa"/>
            <w:shd w:val="pct5" w:color="auto" w:fill="FFFFFF" w:themeFill="background1"/>
            <w:tcMar>
              <w:top w:w="0" w:type="dxa"/>
              <w:left w:w="108" w:type="dxa"/>
              <w:bottom w:w="0" w:type="dxa"/>
              <w:right w:w="108" w:type="dxa"/>
            </w:tcMar>
          </w:tcPr>
          <w:p w14:paraId="6E2DAE91" w14:textId="77777777" w:rsidR="00D67B1D" w:rsidRDefault="00D67B1D" w:rsidP="00D67B1D">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98EEEC7" w14:textId="77777777" w:rsidR="00D67B1D" w:rsidRDefault="00D67B1D" w:rsidP="00D67B1D">
            <w:pPr>
              <w:rPr>
                <w:color w:val="365F91"/>
                <w:sz w:val="24"/>
                <w:szCs w:val="24"/>
              </w:rPr>
            </w:pPr>
            <w:r>
              <w:rPr>
                <w:color w:val="365F91"/>
                <w:sz w:val="24"/>
                <w:szCs w:val="24"/>
              </w:rPr>
              <w:t>%50</w:t>
            </w:r>
          </w:p>
        </w:tc>
      </w:tr>
    </w:tbl>
    <w:p w14:paraId="6C291FB2" w14:textId="62F0C263" w:rsidR="00D67B1D" w:rsidRPr="00884F98" w:rsidRDefault="00D67B1D" w:rsidP="00D67B1D">
      <w:pPr>
        <w:spacing w:line="276" w:lineRule="auto"/>
        <w:ind w:right="-142"/>
        <w:rPr>
          <w:rFonts w:asciiTheme="minorHAnsi" w:hAnsiTheme="minorHAnsi" w:cstheme="minorHAnsi"/>
          <w:color w:val="365F91" w:themeColor="accent1" w:themeShade="BF"/>
          <w:sz w:val="24"/>
          <w:szCs w:val="24"/>
        </w:rPr>
      </w:pPr>
    </w:p>
    <w:p w14:paraId="00B1D20D" w14:textId="226B46F0" w:rsidR="00D67B1D" w:rsidRPr="00DF4C77" w:rsidRDefault="00D67B1D" w:rsidP="00D67B1D">
      <w:pPr>
        <w:rPr>
          <w:rFonts w:asciiTheme="minorHAnsi" w:eastAsia="Times New Roman" w:hAnsiTheme="minorHAnsi" w:cstheme="minorHAnsi"/>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PREÇOS INCLUEM</w:t>
      </w:r>
    </w:p>
    <w:p w14:paraId="40D3DCDE" w14:textId="28EC5870" w:rsidR="00D67B1D" w:rsidRDefault="00D67B1D" w:rsidP="00D67B1D">
      <w:pPr>
        <w:numPr>
          <w:ilvl w:val="0"/>
          <w:numId w:val="28"/>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3</w:t>
      </w:r>
      <w:r w:rsidRPr="00DF4C77">
        <w:rPr>
          <w:rFonts w:asciiTheme="minorHAnsi" w:eastAsia="Times New Roman" w:hAnsiTheme="minorHAnsi" w:cstheme="minorHAnsi"/>
          <w:color w:val="365F91" w:themeColor="accent1" w:themeShade="BF"/>
          <w:sz w:val="24"/>
          <w:szCs w:val="24"/>
        </w:rPr>
        <w:t xml:space="preserve"> noites de alojamento no hotel em Istambul com café da manhã</w:t>
      </w:r>
    </w:p>
    <w:p w14:paraId="1ACD0792" w14:textId="7ED4433D" w:rsidR="00D67B1D" w:rsidRPr="00DF4C77" w:rsidRDefault="00D67B1D" w:rsidP="00D67B1D">
      <w:pPr>
        <w:numPr>
          <w:ilvl w:val="0"/>
          <w:numId w:val="28"/>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4</w:t>
      </w:r>
      <w:r w:rsidRPr="00DF4C77">
        <w:rPr>
          <w:rFonts w:asciiTheme="minorHAnsi" w:eastAsia="Times New Roman" w:hAnsiTheme="minorHAnsi" w:cstheme="minorHAnsi"/>
          <w:color w:val="365F91" w:themeColor="accent1" w:themeShade="BF"/>
          <w:sz w:val="24"/>
          <w:szCs w:val="24"/>
        </w:rPr>
        <w:t xml:space="preserve"> noites de alojamento no hotel </w:t>
      </w:r>
      <w:r>
        <w:rPr>
          <w:rFonts w:asciiTheme="minorHAnsi" w:eastAsia="Times New Roman" w:hAnsiTheme="minorHAnsi" w:cstheme="minorHAnsi"/>
          <w:color w:val="365F91" w:themeColor="accent1" w:themeShade="BF"/>
          <w:sz w:val="24"/>
          <w:szCs w:val="24"/>
        </w:rPr>
        <w:t xml:space="preserve">em </w:t>
      </w:r>
      <w:r w:rsidRPr="00D67B1D">
        <w:rPr>
          <w:color w:val="365F91"/>
          <w:sz w:val="24"/>
          <w:szCs w:val="24"/>
        </w:rPr>
        <w:t>Erevã</w:t>
      </w:r>
      <w:r>
        <w:rPr>
          <w:rFonts w:asciiTheme="minorHAnsi" w:eastAsia="Times New Roman" w:hAnsiTheme="minorHAnsi" w:cstheme="minorHAnsi"/>
          <w:color w:val="365F91" w:themeColor="accent1" w:themeShade="BF"/>
          <w:sz w:val="24"/>
          <w:szCs w:val="24"/>
        </w:rPr>
        <w:t xml:space="preserve"> </w:t>
      </w:r>
      <w:r w:rsidRPr="00DF4C77">
        <w:rPr>
          <w:rFonts w:asciiTheme="minorHAnsi" w:eastAsia="Times New Roman" w:hAnsiTheme="minorHAnsi" w:cstheme="minorHAnsi"/>
          <w:color w:val="365F91" w:themeColor="accent1" w:themeShade="BF"/>
          <w:sz w:val="24"/>
          <w:szCs w:val="24"/>
        </w:rPr>
        <w:t>com café da manhã e jantar</w:t>
      </w:r>
    </w:p>
    <w:p w14:paraId="46A81F97" w14:textId="13967567" w:rsidR="00D67B1D" w:rsidRPr="00DF4C77" w:rsidRDefault="00D67B1D" w:rsidP="00D67B1D">
      <w:pPr>
        <w:numPr>
          <w:ilvl w:val="0"/>
          <w:numId w:val="28"/>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3</w:t>
      </w:r>
      <w:r w:rsidRPr="00DF4C77">
        <w:rPr>
          <w:rFonts w:asciiTheme="minorHAnsi" w:eastAsia="Times New Roman" w:hAnsiTheme="minorHAnsi" w:cstheme="minorHAnsi"/>
          <w:color w:val="365F91" w:themeColor="accent1" w:themeShade="BF"/>
          <w:sz w:val="24"/>
          <w:szCs w:val="24"/>
        </w:rPr>
        <w:t xml:space="preserve"> noite</w:t>
      </w:r>
      <w:r>
        <w:rPr>
          <w:rFonts w:asciiTheme="minorHAnsi" w:eastAsia="Times New Roman" w:hAnsiTheme="minorHAnsi" w:cstheme="minorHAnsi"/>
          <w:color w:val="365F91" w:themeColor="accent1" w:themeShade="BF"/>
          <w:sz w:val="24"/>
          <w:szCs w:val="24"/>
        </w:rPr>
        <w:t>s</w:t>
      </w:r>
      <w:r w:rsidRPr="00DF4C77">
        <w:rPr>
          <w:rFonts w:asciiTheme="minorHAnsi" w:eastAsia="Times New Roman" w:hAnsiTheme="minorHAnsi" w:cstheme="minorHAnsi"/>
          <w:color w:val="365F91" w:themeColor="accent1" w:themeShade="BF"/>
          <w:sz w:val="24"/>
          <w:szCs w:val="24"/>
        </w:rPr>
        <w:t xml:space="preserve"> de alojamento no hotel em </w:t>
      </w:r>
      <w:r>
        <w:rPr>
          <w:rFonts w:asciiTheme="minorHAnsi" w:eastAsia="Times New Roman" w:hAnsiTheme="minorHAnsi" w:cstheme="minorHAnsi"/>
          <w:color w:val="365F91" w:themeColor="accent1" w:themeShade="BF"/>
          <w:sz w:val="24"/>
          <w:szCs w:val="24"/>
        </w:rPr>
        <w:t>Tblisi</w:t>
      </w:r>
      <w:r w:rsidRPr="00DF4C77">
        <w:rPr>
          <w:rFonts w:asciiTheme="minorHAnsi" w:eastAsia="Times New Roman" w:hAnsiTheme="minorHAnsi" w:cstheme="minorHAnsi"/>
          <w:color w:val="365F91" w:themeColor="accent1" w:themeShade="BF"/>
          <w:sz w:val="24"/>
          <w:szCs w:val="24"/>
        </w:rPr>
        <w:t xml:space="preserve"> com café da manhã e jantar</w:t>
      </w:r>
    </w:p>
    <w:p w14:paraId="3AD0BC7F" w14:textId="00B8DC50" w:rsidR="00D67B1D" w:rsidRPr="00DF4C77" w:rsidRDefault="00D67B1D" w:rsidP="00D67B1D">
      <w:pPr>
        <w:numPr>
          <w:ilvl w:val="0"/>
          <w:numId w:val="28"/>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3</w:t>
      </w:r>
      <w:r w:rsidRPr="00DF4C77">
        <w:rPr>
          <w:rFonts w:asciiTheme="minorHAnsi" w:eastAsia="Times New Roman" w:hAnsiTheme="minorHAnsi" w:cstheme="minorHAnsi"/>
          <w:color w:val="365F91" w:themeColor="accent1" w:themeShade="BF"/>
          <w:sz w:val="24"/>
          <w:szCs w:val="24"/>
        </w:rPr>
        <w:t xml:space="preserve"> noite</w:t>
      </w:r>
      <w:r>
        <w:rPr>
          <w:rFonts w:asciiTheme="minorHAnsi" w:eastAsia="Times New Roman" w:hAnsiTheme="minorHAnsi" w:cstheme="minorHAnsi"/>
          <w:color w:val="365F91" w:themeColor="accent1" w:themeShade="BF"/>
          <w:sz w:val="24"/>
          <w:szCs w:val="24"/>
        </w:rPr>
        <w:t>s</w:t>
      </w:r>
      <w:r w:rsidRPr="00DF4C77">
        <w:rPr>
          <w:rFonts w:asciiTheme="minorHAnsi" w:eastAsia="Times New Roman" w:hAnsiTheme="minorHAnsi" w:cstheme="minorHAnsi"/>
          <w:color w:val="365F91" w:themeColor="accent1" w:themeShade="BF"/>
          <w:sz w:val="24"/>
          <w:szCs w:val="24"/>
        </w:rPr>
        <w:t xml:space="preserve"> de alojamento no hotel em </w:t>
      </w:r>
      <w:r>
        <w:rPr>
          <w:rFonts w:asciiTheme="minorHAnsi" w:eastAsia="Times New Roman" w:hAnsiTheme="minorHAnsi" w:cstheme="minorHAnsi"/>
          <w:color w:val="365F91" w:themeColor="accent1" w:themeShade="BF"/>
          <w:sz w:val="24"/>
          <w:szCs w:val="24"/>
        </w:rPr>
        <w:t>Baku</w:t>
      </w:r>
      <w:r>
        <w:rPr>
          <w:rFonts w:asciiTheme="minorHAnsi" w:eastAsia="Times New Roman" w:hAnsiTheme="minorHAnsi" w:cstheme="minorHAnsi"/>
          <w:color w:val="365F91" w:themeColor="accent1" w:themeShade="BF"/>
          <w:sz w:val="24"/>
          <w:szCs w:val="24"/>
        </w:rPr>
        <w:t xml:space="preserve"> </w:t>
      </w:r>
      <w:r w:rsidRPr="00DF4C77">
        <w:rPr>
          <w:rFonts w:asciiTheme="minorHAnsi" w:eastAsia="Times New Roman" w:hAnsiTheme="minorHAnsi" w:cstheme="minorHAnsi"/>
          <w:color w:val="365F91" w:themeColor="accent1" w:themeShade="BF"/>
          <w:sz w:val="24"/>
          <w:szCs w:val="24"/>
        </w:rPr>
        <w:t>com café da manhã e jantar</w:t>
      </w:r>
    </w:p>
    <w:p w14:paraId="74DC2967" w14:textId="77777777" w:rsidR="00D67B1D" w:rsidRPr="00DF4C77" w:rsidRDefault="00D67B1D" w:rsidP="00D67B1D">
      <w:pPr>
        <w:numPr>
          <w:ilvl w:val="0"/>
          <w:numId w:val="28"/>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Todos os traslados regulares com assistente que fala espanhol ou inglês</w:t>
      </w:r>
    </w:p>
    <w:p w14:paraId="3D2D4962" w14:textId="77777777" w:rsidR="00D67B1D" w:rsidRPr="00DF4C77" w:rsidRDefault="00D67B1D" w:rsidP="00D67B1D">
      <w:pPr>
        <w:numPr>
          <w:ilvl w:val="0"/>
          <w:numId w:val="28"/>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Guia local de língua espanhola para todas as visitas indicadas no programa</w:t>
      </w:r>
    </w:p>
    <w:p w14:paraId="0D64FCE9" w14:textId="44857C2E" w:rsidR="00D67B1D" w:rsidRPr="00DF4C77" w:rsidRDefault="00D67B1D" w:rsidP="00D67B1D">
      <w:pPr>
        <w:numPr>
          <w:ilvl w:val="0"/>
          <w:numId w:val="28"/>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Regime conforme o programa (</w:t>
      </w:r>
      <w:r>
        <w:rPr>
          <w:rFonts w:asciiTheme="minorHAnsi" w:eastAsia="Times New Roman" w:hAnsiTheme="minorHAnsi" w:cstheme="minorHAnsi"/>
          <w:color w:val="365F91" w:themeColor="accent1" w:themeShade="BF"/>
          <w:sz w:val="24"/>
          <w:szCs w:val="24"/>
        </w:rPr>
        <w:t>14</w:t>
      </w:r>
      <w:r w:rsidRPr="00DF4C77">
        <w:rPr>
          <w:rFonts w:asciiTheme="minorHAnsi" w:eastAsia="Times New Roman" w:hAnsiTheme="minorHAnsi" w:cstheme="minorHAnsi"/>
          <w:color w:val="365F91" w:themeColor="accent1" w:themeShade="BF"/>
          <w:sz w:val="24"/>
          <w:szCs w:val="24"/>
        </w:rPr>
        <w:t xml:space="preserve"> cafés da manhã)</w:t>
      </w:r>
    </w:p>
    <w:p w14:paraId="764734FB" w14:textId="77777777" w:rsidR="00D67B1D" w:rsidRDefault="00D67B1D" w:rsidP="00D67B1D">
      <w:pPr>
        <w:numPr>
          <w:ilvl w:val="0"/>
          <w:numId w:val="28"/>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Visitas com entradas incluídas</w:t>
      </w:r>
    </w:p>
    <w:p w14:paraId="24C8862F" w14:textId="77777777" w:rsidR="00D67B1D" w:rsidRPr="00DF4C77" w:rsidRDefault="00D67B1D" w:rsidP="00D67B1D">
      <w:pPr>
        <w:numPr>
          <w:ilvl w:val="0"/>
          <w:numId w:val="28"/>
        </w:numPr>
        <w:rPr>
          <w:rFonts w:asciiTheme="minorHAnsi" w:eastAsia="Times New Roman" w:hAnsiTheme="minorHAnsi" w:cstheme="minorHAnsi"/>
          <w:color w:val="365F91" w:themeColor="accent1" w:themeShade="BF"/>
          <w:sz w:val="24"/>
          <w:szCs w:val="24"/>
        </w:rPr>
      </w:pPr>
      <w:r w:rsidRPr="008F22D0">
        <w:rPr>
          <w:rFonts w:asciiTheme="minorHAnsi" w:eastAsia="Times New Roman" w:hAnsiTheme="minorHAnsi" w:cstheme="minorHAnsi"/>
          <w:color w:val="365F91" w:themeColor="accent1" w:themeShade="BF"/>
          <w:sz w:val="24"/>
          <w:szCs w:val="24"/>
        </w:rPr>
        <w:t>Impostos hoteleiros</w:t>
      </w:r>
    </w:p>
    <w:p w14:paraId="3D322CFE" w14:textId="77777777" w:rsidR="00391853" w:rsidRDefault="00D67B1D" w:rsidP="00391853">
      <w:pPr>
        <w:numPr>
          <w:ilvl w:val="0"/>
          <w:numId w:val="28"/>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Trajetos em minibús ou ônibus com ar-condicionado, conforme o número de passageiros</w:t>
      </w:r>
    </w:p>
    <w:p w14:paraId="71309B07" w14:textId="77777777" w:rsidR="00391853" w:rsidRDefault="00391853" w:rsidP="00391853">
      <w:pPr>
        <w:numPr>
          <w:ilvl w:val="0"/>
          <w:numId w:val="28"/>
        </w:numPr>
        <w:rPr>
          <w:rFonts w:asciiTheme="minorHAnsi" w:eastAsia="Times New Roman" w:hAnsiTheme="minorHAnsi" w:cstheme="minorHAnsi"/>
          <w:color w:val="365F91" w:themeColor="accent1" w:themeShade="BF"/>
          <w:sz w:val="24"/>
          <w:szCs w:val="24"/>
        </w:rPr>
      </w:pPr>
      <w:r w:rsidRPr="00391853">
        <w:rPr>
          <w:rFonts w:asciiTheme="minorHAnsi" w:eastAsia="Times New Roman" w:hAnsiTheme="minorHAnsi" w:cstheme="minorHAnsi"/>
          <w:color w:val="365F91" w:themeColor="accent1" w:themeShade="BF"/>
          <w:sz w:val="24"/>
          <w:szCs w:val="24"/>
        </w:rPr>
        <w:t xml:space="preserve">Voo internacional (Tbilisi / Baku) </w:t>
      </w:r>
      <w:r w:rsidRPr="00391853">
        <w:rPr>
          <w:rFonts w:ascii="Cambria Math" w:eastAsia="Times New Roman" w:hAnsi="Cambria Math" w:cs="Cambria Math"/>
          <w:color w:val="365F91" w:themeColor="accent1" w:themeShade="BF"/>
          <w:sz w:val="24"/>
          <w:szCs w:val="24"/>
        </w:rPr>
        <w:t>⇒</w:t>
      </w:r>
      <w:r w:rsidRPr="00391853">
        <w:rPr>
          <w:rFonts w:asciiTheme="minorHAnsi" w:eastAsia="Times New Roman" w:hAnsiTheme="minorHAnsi" w:cstheme="minorHAnsi"/>
          <w:color w:val="365F91" w:themeColor="accent1" w:themeShade="BF"/>
          <w:sz w:val="24"/>
          <w:szCs w:val="24"/>
        </w:rPr>
        <w:t xml:space="preserve"> Inclui direito a 1 mala de 23 kg despachada e 1 bagagem de m</w:t>
      </w:r>
      <w:r w:rsidRPr="00391853">
        <w:rPr>
          <w:rFonts w:eastAsia="Times New Roman"/>
          <w:color w:val="365F91" w:themeColor="accent1" w:themeShade="BF"/>
          <w:sz w:val="24"/>
          <w:szCs w:val="24"/>
        </w:rPr>
        <w:t>ã</w:t>
      </w:r>
      <w:r w:rsidRPr="00391853">
        <w:rPr>
          <w:rFonts w:asciiTheme="minorHAnsi" w:eastAsia="Times New Roman" w:hAnsiTheme="minorHAnsi" w:cstheme="minorHAnsi"/>
          <w:color w:val="365F91" w:themeColor="accent1" w:themeShade="BF"/>
          <w:sz w:val="24"/>
          <w:szCs w:val="24"/>
        </w:rPr>
        <w:t>o de 8 kg</w:t>
      </w:r>
    </w:p>
    <w:p w14:paraId="5E7C0309" w14:textId="59FD9B03" w:rsidR="00D67B1D" w:rsidRDefault="00391853" w:rsidP="00391853">
      <w:pPr>
        <w:numPr>
          <w:ilvl w:val="0"/>
          <w:numId w:val="28"/>
        </w:numPr>
        <w:rPr>
          <w:rFonts w:asciiTheme="minorHAnsi" w:eastAsia="Times New Roman" w:hAnsiTheme="minorHAnsi" w:cstheme="minorHAnsi"/>
          <w:color w:val="365F91" w:themeColor="accent1" w:themeShade="BF"/>
          <w:sz w:val="24"/>
          <w:szCs w:val="24"/>
        </w:rPr>
      </w:pPr>
      <w:r w:rsidRPr="00391853">
        <w:rPr>
          <w:rFonts w:asciiTheme="minorHAnsi" w:eastAsia="Times New Roman" w:hAnsiTheme="minorHAnsi" w:cstheme="minorHAnsi"/>
          <w:color w:val="365F91" w:themeColor="accent1" w:themeShade="BF"/>
          <w:sz w:val="24"/>
          <w:szCs w:val="24"/>
        </w:rPr>
        <w:t xml:space="preserve">Voo internacional (Baku / Istambul) </w:t>
      </w:r>
      <w:r w:rsidRPr="00391853">
        <w:rPr>
          <w:rFonts w:ascii="Cambria Math" w:eastAsia="Times New Roman" w:hAnsi="Cambria Math" w:cs="Cambria Math"/>
          <w:color w:val="365F91" w:themeColor="accent1" w:themeShade="BF"/>
          <w:sz w:val="24"/>
          <w:szCs w:val="24"/>
        </w:rPr>
        <w:t>⇒</w:t>
      </w:r>
      <w:r w:rsidRPr="00391853">
        <w:rPr>
          <w:rFonts w:asciiTheme="minorHAnsi" w:eastAsia="Times New Roman" w:hAnsiTheme="minorHAnsi" w:cstheme="minorHAnsi"/>
          <w:color w:val="365F91" w:themeColor="accent1" w:themeShade="BF"/>
          <w:sz w:val="24"/>
          <w:szCs w:val="24"/>
        </w:rPr>
        <w:t xml:space="preserve"> Inclui direito a 1 mala de 23 kg despachada e 1 bagagem de m</w:t>
      </w:r>
      <w:r w:rsidRPr="00391853">
        <w:rPr>
          <w:rFonts w:eastAsia="Times New Roman"/>
          <w:color w:val="365F91" w:themeColor="accent1" w:themeShade="BF"/>
          <w:sz w:val="24"/>
          <w:szCs w:val="24"/>
        </w:rPr>
        <w:t>ã</w:t>
      </w:r>
      <w:r w:rsidRPr="00391853">
        <w:rPr>
          <w:rFonts w:asciiTheme="minorHAnsi" w:eastAsia="Times New Roman" w:hAnsiTheme="minorHAnsi" w:cstheme="minorHAnsi"/>
          <w:color w:val="365F91" w:themeColor="accent1" w:themeShade="BF"/>
          <w:sz w:val="24"/>
          <w:szCs w:val="24"/>
        </w:rPr>
        <w:t>o de 8 kg</w:t>
      </w:r>
    </w:p>
    <w:p w14:paraId="6962BA33" w14:textId="77777777" w:rsidR="00391853" w:rsidRPr="00391853" w:rsidRDefault="00391853" w:rsidP="00391853">
      <w:pPr>
        <w:ind w:left="720"/>
        <w:rPr>
          <w:rFonts w:asciiTheme="minorHAnsi" w:eastAsia="Times New Roman" w:hAnsiTheme="minorHAnsi" w:cstheme="minorHAnsi"/>
          <w:color w:val="365F91" w:themeColor="accent1" w:themeShade="BF"/>
          <w:sz w:val="24"/>
          <w:szCs w:val="24"/>
        </w:rPr>
      </w:pPr>
    </w:p>
    <w:p w14:paraId="568D67B4" w14:textId="77777777" w:rsidR="00D67B1D" w:rsidRPr="00DF4C77" w:rsidRDefault="00D67B1D" w:rsidP="00D67B1D">
      <w:pPr>
        <w:rPr>
          <w:rFonts w:asciiTheme="minorHAnsi" w:eastAsia="Times New Roman" w:hAnsiTheme="minorHAnsi" w:cstheme="minorHAnsi"/>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PREÇOS NÃO INCLUEM</w:t>
      </w:r>
    </w:p>
    <w:p w14:paraId="09D052C3" w14:textId="77777777" w:rsidR="00D67B1D" w:rsidRPr="00DF4C77" w:rsidRDefault="00D67B1D" w:rsidP="00D67B1D">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Despesas pessoais e extras</w:t>
      </w:r>
    </w:p>
    <w:p w14:paraId="1803CBAC" w14:textId="77777777" w:rsidR="00D67B1D" w:rsidRPr="00DF4C77" w:rsidRDefault="00D67B1D" w:rsidP="00D67B1D">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Gorjetas para motoristas e guias a critério do passageiro (pagamento no destino / para referência: recomendamos 3 a 5 </w:t>
      </w:r>
      <w:r>
        <w:rPr>
          <w:rFonts w:asciiTheme="minorHAnsi" w:eastAsia="Times New Roman" w:hAnsiTheme="minorHAnsi" w:cstheme="minorHAnsi"/>
          <w:color w:val="365F91" w:themeColor="accent1" w:themeShade="BF"/>
          <w:sz w:val="24"/>
          <w:szCs w:val="24"/>
        </w:rPr>
        <w:t>usd</w:t>
      </w:r>
      <w:r w:rsidRPr="00DF4C77">
        <w:rPr>
          <w:rFonts w:asciiTheme="minorHAnsi" w:eastAsia="Times New Roman" w:hAnsiTheme="minorHAnsi" w:cstheme="minorHAnsi"/>
          <w:color w:val="365F91" w:themeColor="accent1" w:themeShade="BF"/>
          <w:sz w:val="24"/>
          <w:szCs w:val="24"/>
        </w:rPr>
        <w:t xml:space="preserve"> para guias e 2 a 3 </w:t>
      </w:r>
      <w:r>
        <w:rPr>
          <w:rFonts w:asciiTheme="minorHAnsi" w:eastAsia="Times New Roman" w:hAnsiTheme="minorHAnsi" w:cstheme="minorHAnsi"/>
          <w:color w:val="365F91" w:themeColor="accent1" w:themeShade="BF"/>
          <w:sz w:val="24"/>
          <w:szCs w:val="24"/>
        </w:rPr>
        <w:t>usd</w:t>
      </w:r>
      <w:r w:rsidRPr="00DF4C77">
        <w:rPr>
          <w:rFonts w:asciiTheme="minorHAnsi" w:eastAsia="Times New Roman" w:hAnsiTheme="minorHAnsi" w:cstheme="minorHAnsi"/>
          <w:color w:val="365F91" w:themeColor="accent1" w:themeShade="BF"/>
          <w:sz w:val="24"/>
          <w:szCs w:val="24"/>
        </w:rPr>
        <w:t xml:space="preserve"> por dia por pessoa para motoristas)</w:t>
      </w:r>
    </w:p>
    <w:p w14:paraId="64A94E3D" w14:textId="20855DA7" w:rsidR="00D67B1D" w:rsidRPr="00DF4C77" w:rsidRDefault="00D67B1D" w:rsidP="00D67B1D">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Excursões opcionais </w:t>
      </w:r>
    </w:p>
    <w:p w14:paraId="4E2B624F" w14:textId="77777777" w:rsidR="00D67B1D" w:rsidRDefault="00D67B1D" w:rsidP="00D67B1D">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Bebidas durante as refeições / jantare</w:t>
      </w:r>
      <w:r>
        <w:rPr>
          <w:rFonts w:asciiTheme="minorHAnsi" w:eastAsia="Times New Roman" w:hAnsiTheme="minorHAnsi" w:cstheme="minorHAnsi"/>
          <w:color w:val="365F91" w:themeColor="accent1" w:themeShade="BF"/>
          <w:sz w:val="24"/>
          <w:szCs w:val="24"/>
        </w:rPr>
        <w:t>s</w:t>
      </w:r>
    </w:p>
    <w:p w14:paraId="6E9B479B" w14:textId="71675CF8" w:rsidR="00FD56BF" w:rsidRPr="00D57458" w:rsidRDefault="00FD56BF" w:rsidP="00D57458">
      <w:pPr>
        <w:spacing w:line="276" w:lineRule="auto"/>
        <w:ind w:left="-709"/>
        <w:rPr>
          <w:rFonts w:asciiTheme="minorHAnsi" w:hAnsiTheme="minorHAnsi" w:cstheme="minorHAnsi"/>
          <w:color w:val="656565"/>
          <w:sz w:val="24"/>
          <w:szCs w:val="24"/>
        </w:rPr>
      </w:pPr>
    </w:p>
    <w:p w14:paraId="56493BB4" w14:textId="77777777" w:rsidR="00D57458" w:rsidRDefault="00D57458" w:rsidP="004E7596">
      <w:pPr>
        <w:rPr>
          <w:b/>
          <w:color w:val="E36C09"/>
          <w:sz w:val="24"/>
          <w:szCs w:val="24"/>
        </w:rPr>
      </w:pPr>
    </w:p>
    <w:p w14:paraId="20ACF906" w14:textId="48324939" w:rsidR="004036CD" w:rsidRPr="004036CD" w:rsidRDefault="004036CD" w:rsidP="004036CD">
      <w:pPr>
        <w:pBdr>
          <w:top w:val="nil"/>
          <w:left w:val="nil"/>
          <w:bottom w:val="nil"/>
          <w:right w:val="nil"/>
          <w:between w:val="nil"/>
        </w:pBdr>
        <w:rPr>
          <w:b/>
          <w:color w:val="E36C0A" w:themeColor="accent6" w:themeShade="BF"/>
          <w:sz w:val="24"/>
          <w:szCs w:val="24"/>
        </w:rPr>
      </w:pPr>
      <w:r w:rsidRPr="004036CD">
        <w:rPr>
          <w:b/>
          <w:color w:val="E36C0A" w:themeColor="accent6" w:themeShade="BF"/>
          <w:sz w:val="24"/>
          <w:szCs w:val="24"/>
        </w:rPr>
        <w:t>NOTAS IMPORTANTES</w:t>
      </w:r>
    </w:p>
    <w:p w14:paraId="26DA22F6" w14:textId="0D6D7245" w:rsidR="004036CD" w:rsidRPr="004036CD" w:rsidRDefault="004036CD" w:rsidP="004036CD">
      <w:pPr>
        <w:pStyle w:val="ListeParagraf"/>
        <w:numPr>
          <w:ilvl w:val="0"/>
          <w:numId w:val="30"/>
        </w:numPr>
        <w:pBdr>
          <w:top w:val="nil"/>
          <w:left w:val="nil"/>
          <w:bottom w:val="nil"/>
          <w:right w:val="nil"/>
          <w:between w:val="nil"/>
        </w:pBdr>
        <w:ind w:left="709" w:hanging="425"/>
        <w:jc w:val="both"/>
        <w:rPr>
          <w:bCs/>
          <w:color w:val="365F91" w:themeColor="accent1" w:themeShade="BF"/>
          <w:sz w:val="24"/>
          <w:szCs w:val="24"/>
        </w:rPr>
      </w:pPr>
      <w:r w:rsidRPr="004036CD">
        <w:rPr>
          <w:bCs/>
          <w:color w:val="365F91" w:themeColor="accent1" w:themeShade="BF"/>
          <w:sz w:val="24"/>
          <w:szCs w:val="24"/>
        </w:rPr>
        <w:t>A ordem das visitas e excursões pode variar conforme o dia de chegada ou devido a múltiplos fatores, mas todas serão realizadas na íntegra.</w:t>
      </w:r>
    </w:p>
    <w:p w14:paraId="197C11A9" w14:textId="72A54C7B" w:rsidR="004036CD" w:rsidRPr="004036CD" w:rsidRDefault="005C172C" w:rsidP="004036CD">
      <w:pPr>
        <w:pStyle w:val="ListeParagraf"/>
        <w:numPr>
          <w:ilvl w:val="0"/>
          <w:numId w:val="30"/>
        </w:numPr>
        <w:pBdr>
          <w:top w:val="nil"/>
          <w:left w:val="nil"/>
          <w:bottom w:val="nil"/>
          <w:right w:val="nil"/>
          <w:between w:val="nil"/>
        </w:pBdr>
        <w:ind w:left="709" w:hanging="425"/>
        <w:jc w:val="both"/>
        <w:rPr>
          <w:bCs/>
          <w:color w:val="365F91" w:themeColor="accent1" w:themeShade="BF"/>
          <w:sz w:val="24"/>
          <w:szCs w:val="24"/>
        </w:rPr>
      </w:pPr>
      <w:r>
        <w:rPr>
          <w:bCs/>
          <w:color w:val="365F91" w:themeColor="accent1" w:themeShade="BF"/>
          <w:sz w:val="24"/>
          <w:szCs w:val="24"/>
        </w:rPr>
        <w:t>C</w:t>
      </w:r>
      <w:r w:rsidR="004036CD" w:rsidRPr="004036CD">
        <w:rPr>
          <w:bCs/>
          <w:color w:val="365F91" w:themeColor="accent1" w:themeShade="BF"/>
          <w:sz w:val="24"/>
          <w:szCs w:val="24"/>
        </w:rPr>
        <w:t xml:space="preserve"> = Café da manhã, A = Almoço, </w:t>
      </w:r>
      <w:r>
        <w:rPr>
          <w:bCs/>
          <w:color w:val="365F91" w:themeColor="accent1" w:themeShade="BF"/>
          <w:sz w:val="24"/>
          <w:szCs w:val="24"/>
        </w:rPr>
        <w:t>J</w:t>
      </w:r>
      <w:r w:rsidR="004036CD" w:rsidRPr="004036CD">
        <w:rPr>
          <w:bCs/>
          <w:color w:val="365F91" w:themeColor="accent1" w:themeShade="BF"/>
          <w:sz w:val="24"/>
          <w:szCs w:val="24"/>
        </w:rPr>
        <w:t xml:space="preserve"> = Jantar</w:t>
      </w:r>
    </w:p>
    <w:p w14:paraId="47BE2F26" w14:textId="248EEEA1" w:rsidR="004036CD" w:rsidRPr="004036CD" w:rsidRDefault="004036CD" w:rsidP="004036CD">
      <w:pPr>
        <w:pStyle w:val="ListeParagraf"/>
        <w:numPr>
          <w:ilvl w:val="0"/>
          <w:numId w:val="30"/>
        </w:numPr>
        <w:pBdr>
          <w:top w:val="nil"/>
          <w:left w:val="nil"/>
          <w:bottom w:val="nil"/>
          <w:right w:val="nil"/>
          <w:between w:val="nil"/>
        </w:pBdr>
        <w:ind w:left="709" w:hanging="425"/>
        <w:jc w:val="both"/>
        <w:rPr>
          <w:bCs/>
          <w:color w:val="365F91" w:themeColor="accent1" w:themeShade="BF"/>
          <w:sz w:val="24"/>
          <w:szCs w:val="24"/>
        </w:rPr>
      </w:pPr>
      <w:r w:rsidRPr="004036CD">
        <w:rPr>
          <w:bCs/>
          <w:color w:val="365F91" w:themeColor="accent1" w:themeShade="BF"/>
          <w:sz w:val="24"/>
          <w:szCs w:val="24"/>
        </w:rPr>
        <w:t>A cama para a terceira pessoa nos quartos triplos é uma cama dobrável.</w:t>
      </w:r>
    </w:p>
    <w:p w14:paraId="6623ABD4" w14:textId="40485B8D" w:rsidR="004036CD" w:rsidRPr="004036CD" w:rsidRDefault="004036CD" w:rsidP="004036CD">
      <w:pPr>
        <w:pStyle w:val="ListeParagraf"/>
        <w:numPr>
          <w:ilvl w:val="0"/>
          <w:numId w:val="30"/>
        </w:numPr>
        <w:pBdr>
          <w:top w:val="nil"/>
          <w:left w:val="nil"/>
          <w:bottom w:val="nil"/>
          <w:right w:val="nil"/>
          <w:between w:val="nil"/>
        </w:pBdr>
        <w:ind w:left="709" w:hanging="425"/>
        <w:jc w:val="both"/>
        <w:rPr>
          <w:bCs/>
          <w:color w:val="365F91" w:themeColor="accent1" w:themeShade="BF"/>
          <w:sz w:val="24"/>
          <w:szCs w:val="24"/>
        </w:rPr>
      </w:pPr>
      <w:r w:rsidRPr="004036CD">
        <w:rPr>
          <w:bCs/>
          <w:color w:val="365F91" w:themeColor="accent1" w:themeShade="BF"/>
          <w:sz w:val="24"/>
          <w:szCs w:val="24"/>
        </w:rPr>
        <w:t>No dia 20 de maio será realizada em Istambul a final da UEFA. Entre 17 e 22 de maio, a disponibilidade e os preços dos hotéis das categorias PRIMEIRA e SUPERIOR podem variar.</w:t>
      </w:r>
    </w:p>
    <w:p w14:paraId="3A6FBA2F" w14:textId="601ED3D5" w:rsidR="004036CD" w:rsidRPr="004036CD" w:rsidRDefault="004036CD" w:rsidP="004036CD">
      <w:pPr>
        <w:pStyle w:val="ListeParagraf"/>
        <w:numPr>
          <w:ilvl w:val="0"/>
          <w:numId w:val="30"/>
        </w:numPr>
        <w:pBdr>
          <w:top w:val="nil"/>
          <w:left w:val="nil"/>
          <w:bottom w:val="nil"/>
          <w:right w:val="nil"/>
          <w:between w:val="nil"/>
        </w:pBdr>
        <w:ind w:left="709" w:hanging="425"/>
        <w:jc w:val="both"/>
        <w:rPr>
          <w:bCs/>
          <w:color w:val="365F91" w:themeColor="accent1" w:themeShade="BF"/>
          <w:sz w:val="24"/>
          <w:szCs w:val="24"/>
        </w:rPr>
      </w:pPr>
      <w:r w:rsidRPr="004036CD">
        <w:rPr>
          <w:bCs/>
          <w:color w:val="365F91" w:themeColor="accent1" w:themeShade="BF"/>
          <w:sz w:val="24"/>
          <w:szCs w:val="24"/>
        </w:rPr>
        <w:t>Por este motivo, nas saídas de 8 e 15 de maio, as categorias PRIMEIRA e SUPERIOR não poderão ser confirmadas pelos preços atuais e serão cotadas sob solicitação (sujeito à disponibilidade).</w:t>
      </w:r>
    </w:p>
    <w:p w14:paraId="6B466082" w14:textId="4965E7F8" w:rsidR="004036CD" w:rsidRPr="004036CD" w:rsidRDefault="004036CD" w:rsidP="004036CD">
      <w:pPr>
        <w:pStyle w:val="ListeParagraf"/>
        <w:numPr>
          <w:ilvl w:val="0"/>
          <w:numId w:val="30"/>
        </w:numPr>
        <w:pBdr>
          <w:top w:val="nil"/>
          <w:left w:val="nil"/>
          <w:bottom w:val="nil"/>
          <w:right w:val="nil"/>
          <w:between w:val="nil"/>
        </w:pBdr>
        <w:ind w:left="709" w:hanging="425"/>
        <w:jc w:val="both"/>
        <w:rPr>
          <w:bCs/>
          <w:color w:val="365F91" w:themeColor="accent1" w:themeShade="BF"/>
          <w:sz w:val="24"/>
          <w:szCs w:val="24"/>
        </w:rPr>
      </w:pPr>
      <w:r w:rsidRPr="004036CD">
        <w:rPr>
          <w:bCs/>
          <w:color w:val="365F91" w:themeColor="accent1" w:themeShade="BF"/>
          <w:sz w:val="24"/>
          <w:szCs w:val="24"/>
        </w:rPr>
        <w:t>Caso durante os passeios coincidam com feriados religiosos ou nacionais e alguns museus ou bazares estejam fechados, as visitas não realizadas serão substituídas por outras equivalentes.</w:t>
      </w:r>
    </w:p>
    <w:p w14:paraId="05F152D1" w14:textId="47800748" w:rsidR="004036CD" w:rsidRPr="004036CD" w:rsidRDefault="004036CD" w:rsidP="004036CD">
      <w:pPr>
        <w:pStyle w:val="ListeParagraf"/>
        <w:numPr>
          <w:ilvl w:val="0"/>
          <w:numId w:val="30"/>
        </w:numPr>
        <w:pBdr>
          <w:top w:val="nil"/>
          <w:left w:val="nil"/>
          <w:bottom w:val="nil"/>
          <w:right w:val="nil"/>
          <w:between w:val="nil"/>
        </w:pBdr>
        <w:ind w:left="709" w:hanging="425"/>
        <w:jc w:val="both"/>
        <w:rPr>
          <w:bCs/>
          <w:color w:val="365F91" w:themeColor="accent1" w:themeShade="BF"/>
          <w:sz w:val="24"/>
          <w:szCs w:val="24"/>
        </w:rPr>
      </w:pPr>
      <w:r w:rsidRPr="004036CD">
        <w:rPr>
          <w:bCs/>
          <w:color w:val="365F91" w:themeColor="accent1" w:themeShade="BF"/>
          <w:sz w:val="24"/>
          <w:szCs w:val="24"/>
        </w:rPr>
        <w:t>Como regra geral, o check-in nos hotéis é a partir das 14h e o check-out até as 12h.</w:t>
      </w:r>
    </w:p>
    <w:p w14:paraId="5C801DDE" w14:textId="77777777" w:rsidR="004036CD" w:rsidRDefault="004036CD" w:rsidP="004036CD">
      <w:pPr>
        <w:pStyle w:val="ListeParagraf"/>
        <w:numPr>
          <w:ilvl w:val="0"/>
          <w:numId w:val="30"/>
        </w:numPr>
        <w:pBdr>
          <w:top w:val="nil"/>
          <w:left w:val="nil"/>
          <w:bottom w:val="nil"/>
          <w:right w:val="nil"/>
          <w:between w:val="nil"/>
        </w:pBdr>
        <w:ind w:left="709" w:hanging="425"/>
        <w:jc w:val="both"/>
        <w:rPr>
          <w:bCs/>
          <w:color w:val="365F91" w:themeColor="accent1" w:themeShade="BF"/>
          <w:sz w:val="24"/>
          <w:szCs w:val="24"/>
        </w:rPr>
      </w:pPr>
      <w:r w:rsidRPr="004036CD">
        <w:rPr>
          <w:bCs/>
          <w:color w:val="365F91" w:themeColor="accent1" w:themeShade="BF"/>
          <w:sz w:val="24"/>
          <w:szCs w:val="24"/>
        </w:rPr>
        <w:t>O Grande Bazar permanece fechado durante todo o período dos feriados religiosos (20, 21 e 22 de março; 27, 28, 29 e 30 de maio), assim como nos dias 29 de outubro, 15 de julho e aos domingos.</w:t>
      </w:r>
    </w:p>
    <w:p w14:paraId="0445FAD2" w14:textId="29F95008" w:rsidR="004036CD" w:rsidRPr="004036CD" w:rsidRDefault="004036CD" w:rsidP="004036CD">
      <w:pPr>
        <w:pStyle w:val="ListeParagraf"/>
        <w:numPr>
          <w:ilvl w:val="0"/>
          <w:numId w:val="30"/>
        </w:numPr>
        <w:pBdr>
          <w:top w:val="nil"/>
          <w:left w:val="nil"/>
          <w:bottom w:val="nil"/>
          <w:right w:val="nil"/>
          <w:between w:val="nil"/>
        </w:pBdr>
        <w:ind w:left="709" w:hanging="425"/>
        <w:jc w:val="both"/>
        <w:rPr>
          <w:bCs/>
          <w:color w:val="365F91" w:themeColor="accent1" w:themeShade="BF"/>
          <w:sz w:val="24"/>
          <w:szCs w:val="24"/>
        </w:rPr>
      </w:pPr>
      <w:r w:rsidRPr="004036CD">
        <w:rPr>
          <w:bCs/>
          <w:color w:val="365F91" w:themeColor="accent1" w:themeShade="BF"/>
          <w:sz w:val="24"/>
          <w:szCs w:val="24"/>
        </w:rPr>
        <w:t>O Bazar Egípcio permanece fechado durante todo o período dos feriados religiosos (20, 21 e 22 de março; 27, 28, 29 e 30 de maio), assim como nos dias 29 de outubro e 15 de julho.</w:t>
      </w:r>
    </w:p>
    <w:p w14:paraId="0BB3ED6F" w14:textId="2E84FE9F" w:rsidR="004036CD" w:rsidRPr="004036CD" w:rsidRDefault="004036CD" w:rsidP="004036CD">
      <w:pPr>
        <w:pStyle w:val="ListeParagraf"/>
        <w:numPr>
          <w:ilvl w:val="0"/>
          <w:numId w:val="30"/>
        </w:numPr>
        <w:pBdr>
          <w:top w:val="nil"/>
          <w:left w:val="nil"/>
          <w:bottom w:val="nil"/>
          <w:right w:val="nil"/>
          <w:between w:val="nil"/>
        </w:pBdr>
        <w:ind w:left="709" w:hanging="425"/>
        <w:jc w:val="both"/>
        <w:rPr>
          <w:bCs/>
          <w:color w:val="365F91" w:themeColor="accent1" w:themeShade="BF"/>
          <w:sz w:val="24"/>
          <w:szCs w:val="24"/>
        </w:rPr>
      </w:pPr>
      <w:r>
        <w:rPr>
          <w:bCs/>
          <w:color w:val="365F91" w:themeColor="accent1" w:themeShade="BF"/>
          <w:sz w:val="24"/>
          <w:szCs w:val="24"/>
        </w:rPr>
        <w:t xml:space="preserve">Por </w:t>
      </w:r>
      <w:r w:rsidRPr="004036CD">
        <w:rPr>
          <w:bCs/>
          <w:color w:val="365F91" w:themeColor="accent1" w:themeShade="BF"/>
          <w:sz w:val="24"/>
          <w:szCs w:val="24"/>
        </w:rPr>
        <w:t>favor, entre em contato para consultar a disponibilidade e o preço final das saídas de Ano Novo.</w:t>
      </w:r>
    </w:p>
    <w:p w14:paraId="10A87612" w14:textId="77777777" w:rsidR="004036CD" w:rsidRPr="004036CD" w:rsidRDefault="004036CD" w:rsidP="004036CD">
      <w:pPr>
        <w:pBdr>
          <w:top w:val="nil"/>
          <w:left w:val="nil"/>
          <w:bottom w:val="nil"/>
          <w:right w:val="nil"/>
          <w:between w:val="nil"/>
        </w:pBdr>
        <w:ind w:left="709" w:hanging="425"/>
        <w:jc w:val="both"/>
        <w:rPr>
          <w:bCs/>
          <w:color w:val="365F91" w:themeColor="accent1" w:themeShade="BF"/>
          <w:sz w:val="24"/>
          <w:szCs w:val="24"/>
        </w:rPr>
      </w:pPr>
    </w:p>
    <w:p w14:paraId="3882043A" w14:textId="7FFD6C72" w:rsidR="004036CD" w:rsidRPr="004036CD" w:rsidRDefault="004036CD" w:rsidP="004036CD">
      <w:pPr>
        <w:pStyle w:val="ListeParagraf"/>
        <w:numPr>
          <w:ilvl w:val="0"/>
          <w:numId w:val="30"/>
        </w:numPr>
        <w:pBdr>
          <w:top w:val="nil"/>
          <w:left w:val="nil"/>
          <w:bottom w:val="nil"/>
          <w:right w:val="nil"/>
          <w:between w:val="nil"/>
        </w:pBdr>
        <w:ind w:left="709" w:hanging="425"/>
        <w:jc w:val="both"/>
        <w:rPr>
          <w:bCs/>
          <w:color w:val="365F91" w:themeColor="accent1" w:themeShade="BF"/>
          <w:sz w:val="24"/>
          <w:szCs w:val="24"/>
        </w:rPr>
      </w:pPr>
      <w:r w:rsidRPr="004036CD">
        <w:rPr>
          <w:bCs/>
          <w:color w:val="365F91" w:themeColor="accent1" w:themeShade="BF"/>
          <w:sz w:val="24"/>
          <w:szCs w:val="24"/>
        </w:rPr>
        <w:lastRenderedPageBreak/>
        <w:t>Caso os passageiros reservem noites extras através de nós, não será cobrado traslado adicional, mesmo que as datas sejam diferentes do pacote. Porém, se reservarem hotéis por conta própria, os traslados serão cobrados como extra (USD 25 por pessoa, por trecho).</w:t>
      </w:r>
    </w:p>
    <w:p w14:paraId="6EE8F145" w14:textId="156A7D38" w:rsidR="004036CD" w:rsidRPr="004036CD" w:rsidRDefault="004036CD" w:rsidP="004036CD">
      <w:pPr>
        <w:pStyle w:val="ListeParagraf"/>
        <w:numPr>
          <w:ilvl w:val="0"/>
          <w:numId w:val="30"/>
        </w:numPr>
        <w:pBdr>
          <w:top w:val="nil"/>
          <w:left w:val="nil"/>
          <w:bottom w:val="nil"/>
          <w:right w:val="nil"/>
          <w:between w:val="nil"/>
        </w:pBdr>
        <w:ind w:left="709" w:hanging="425"/>
        <w:jc w:val="both"/>
        <w:rPr>
          <w:b/>
          <w:color w:val="365F91" w:themeColor="accent1" w:themeShade="BF"/>
          <w:sz w:val="24"/>
          <w:szCs w:val="24"/>
        </w:rPr>
      </w:pPr>
      <w:r w:rsidRPr="004036CD">
        <w:rPr>
          <w:b/>
          <w:color w:val="365F91" w:themeColor="accent1" w:themeShade="BF"/>
          <w:sz w:val="24"/>
          <w:szCs w:val="24"/>
        </w:rPr>
        <w:t>PAGAMENTOS COM CARTÃO DE CRÉDITO NO DESTINO:</w:t>
      </w:r>
    </w:p>
    <w:p w14:paraId="45BE6EB7" w14:textId="3E663484" w:rsidR="004036CD" w:rsidRPr="004036CD" w:rsidRDefault="004036CD" w:rsidP="004036CD">
      <w:pPr>
        <w:pStyle w:val="ListeParagraf"/>
        <w:pBdr>
          <w:top w:val="nil"/>
          <w:left w:val="nil"/>
          <w:bottom w:val="nil"/>
          <w:right w:val="nil"/>
          <w:between w:val="nil"/>
        </w:pBdr>
        <w:ind w:left="709"/>
        <w:jc w:val="both"/>
        <w:rPr>
          <w:bCs/>
          <w:color w:val="365F91" w:themeColor="accent1" w:themeShade="BF"/>
          <w:sz w:val="24"/>
          <w:szCs w:val="24"/>
        </w:rPr>
      </w:pPr>
      <w:r w:rsidRPr="004036CD">
        <w:rPr>
          <w:bCs/>
          <w:color w:val="365F91" w:themeColor="accent1" w:themeShade="BF"/>
          <w:sz w:val="24"/>
          <w:szCs w:val="24"/>
        </w:rPr>
        <w:t>A partir de 01/01/2025, devido às altas taxas bancárias, aplicaremos os seguintes suplementos aos passageiros que realizarem pagamentos no destino com cartão de crédito:</w:t>
      </w:r>
    </w:p>
    <w:p w14:paraId="35AA3953" w14:textId="77777777" w:rsidR="004036CD" w:rsidRPr="004036CD" w:rsidRDefault="004036CD" w:rsidP="004036CD">
      <w:pPr>
        <w:pStyle w:val="ListeParagraf"/>
        <w:pBdr>
          <w:top w:val="nil"/>
          <w:left w:val="nil"/>
          <w:bottom w:val="nil"/>
          <w:right w:val="nil"/>
          <w:between w:val="nil"/>
        </w:pBdr>
        <w:ind w:left="709"/>
        <w:jc w:val="both"/>
        <w:rPr>
          <w:b/>
          <w:color w:val="365F91" w:themeColor="accent1" w:themeShade="BF"/>
          <w:sz w:val="24"/>
          <w:szCs w:val="24"/>
        </w:rPr>
      </w:pPr>
      <w:r w:rsidRPr="004036CD">
        <w:rPr>
          <w:b/>
          <w:color w:val="365F91" w:themeColor="accent1" w:themeShade="BF"/>
          <w:sz w:val="24"/>
          <w:szCs w:val="24"/>
        </w:rPr>
        <w:t>PARA EXCURSÕES OPCIONAIS:</w:t>
      </w:r>
    </w:p>
    <w:p w14:paraId="23545BAA" w14:textId="5E65ECA2" w:rsidR="00FD56BF" w:rsidRPr="004036CD" w:rsidRDefault="004036CD" w:rsidP="004036CD">
      <w:pPr>
        <w:pStyle w:val="ListeParagraf"/>
        <w:pBdr>
          <w:top w:val="nil"/>
          <w:left w:val="nil"/>
          <w:bottom w:val="nil"/>
          <w:right w:val="nil"/>
          <w:between w:val="nil"/>
        </w:pBdr>
        <w:ind w:left="709"/>
        <w:jc w:val="both"/>
        <w:rPr>
          <w:bCs/>
          <w:color w:val="365F91" w:themeColor="accent1" w:themeShade="BF"/>
          <w:sz w:val="24"/>
          <w:szCs w:val="24"/>
        </w:rPr>
      </w:pPr>
      <w:r w:rsidRPr="004036CD">
        <w:rPr>
          <w:bCs/>
          <w:color w:val="365F91" w:themeColor="accent1" w:themeShade="BF"/>
          <w:sz w:val="24"/>
          <w:szCs w:val="24"/>
        </w:rPr>
        <w:t>Entre USD 5 e 20 por pessoa, por excursão (dependendo da excursão escolhida; será informado localmente).</w:t>
      </w:r>
    </w:p>
    <w:p w14:paraId="384F9148" w14:textId="77777777" w:rsidR="00F90CD5" w:rsidRDefault="00F90CD5" w:rsidP="00FD56BF">
      <w:pPr>
        <w:pBdr>
          <w:top w:val="nil"/>
          <w:left w:val="nil"/>
          <w:bottom w:val="nil"/>
          <w:right w:val="nil"/>
          <w:between w:val="nil"/>
        </w:pBdr>
        <w:ind w:left="360"/>
        <w:rPr>
          <w:color w:val="FF0000"/>
          <w:sz w:val="24"/>
          <w:szCs w:val="24"/>
        </w:rPr>
      </w:pPr>
    </w:p>
    <w:bookmarkEnd w:id="3"/>
    <w:p w14:paraId="15875A95" w14:textId="77777777" w:rsidR="00F90CD5" w:rsidRPr="009C6D1F" w:rsidRDefault="00F90CD5" w:rsidP="00FD56BF">
      <w:pPr>
        <w:pBdr>
          <w:top w:val="nil"/>
          <w:left w:val="nil"/>
          <w:bottom w:val="nil"/>
          <w:right w:val="nil"/>
          <w:between w:val="nil"/>
        </w:pBdr>
        <w:ind w:left="360"/>
        <w:rPr>
          <w:color w:val="FF0000"/>
          <w:sz w:val="24"/>
          <w:szCs w:val="24"/>
        </w:rPr>
      </w:pPr>
    </w:p>
    <w:sectPr w:rsidR="00F90CD5" w:rsidRPr="009C6D1F" w:rsidSect="00BD1197">
      <w:headerReference w:type="default" r:id="rId8"/>
      <w:pgSz w:w="11906" w:h="16838"/>
      <w:pgMar w:top="993" w:right="707"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9D70" w14:textId="77777777" w:rsidR="00F82028" w:rsidRDefault="00F82028">
      <w:r>
        <w:separator/>
      </w:r>
    </w:p>
  </w:endnote>
  <w:endnote w:type="continuationSeparator" w:id="0">
    <w:p w14:paraId="1E71E649" w14:textId="77777777" w:rsidR="00F82028" w:rsidRDefault="00F8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altName w:val="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2D7AC" w14:textId="77777777" w:rsidR="00F82028" w:rsidRDefault="00F82028">
      <w:r>
        <w:separator/>
      </w:r>
    </w:p>
  </w:footnote>
  <w:footnote w:type="continuationSeparator" w:id="0">
    <w:p w14:paraId="2FB8700D" w14:textId="77777777" w:rsidR="00F82028" w:rsidRDefault="00F8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651476304"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7C06241"/>
    <w:multiLevelType w:val="hybridMultilevel"/>
    <w:tmpl w:val="1122C676"/>
    <w:lvl w:ilvl="0" w:tplc="2A4AE4B4">
      <w:start w:val="1"/>
      <w:numFmt w:val="bullet"/>
      <w:lvlText w:val=""/>
      <w:lvlJc w:val="left"/>
      <w:pPr>
        <w:ind w:left="1080" w:hanging="360"/>
      </w:pPr>
      <w:rPr>
        <w:rFonts w:ascii="Symbol" w:hAnsi="Symbol" w:hint="default"/>
        <w:color w:val="943634" w:themeColor="accent2" w:themeShade="BF"/>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E0B664D"/>
    <w:multiLevelType w:val="hybridMultilevel"/>
    <w:tmpl w:val="0D12C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0"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3"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7D068CA"/>
    <w:multiLevelType w:val="multilevel"/>
    <w:tmpl w:val="FC82A6CA"/>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FD1228"/>
    <w:multiLevelType w:val="multilevel"/>
    <w:tmpl w:val="7BD64756"/>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2" w15:restartNumberingAfterBreak="0">
    <w:nsid w:val="71DC45D6"/>
    <w:multiLevelType w:val="hybridMultilevel"/>
    <w:tmpl w:val="AD8E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5"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6"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9"/>
  </w:num>
  <w:num w:numId="3" w16cid:durableId="2036810161">
    <w:abstractNumId w:val="5"/>
  </w:num>
  <w:num w:numId="4" w16cid:durableId="418141409">
    <w:abstractNumId w:val="25"/>
  </w:num>
  <w:num w:numId="5" w16cid:durableId="1532187809">
    <w:abstractNumId w:val="4"/>
  </w:num>
  <w:num w:numId="6" w16cid:durableId="1449351539">
    <w:abstractNumId w:val="2"/>
  </w:num>
  <w:num w:numId="7" w16cid:durableId="1791775529">
    <w:abstractNumId w:val="15"/>
  </w:num>
  <w:num w:numId="8" w16cid:durableId="1980567395">
    <w:abstractNumId w:val="27"/>
  </w:num>
  <w:num w:numId="9" w16cid:durableId="748159516">
    <w:abstractNumId w:val="13"/>
  </w:num>
  <w:num w:numId="10" w16cid:durableId="1929997302">
    <w:abstractNumId w:val="1"/>
  </w:num>
  <w:num w:numId="11" w16cid:durableId="557278046">
    <w:abstractNumId w:val="16"/>
  </w:num>
  <w:num w:numId="12" w16cid:durableId="1317105068">
    <w:abstractNumId w:val="26"/>
  </w:num>
  <w:num w:numId="13" w16cid:durableId="2075618943">
    <w:abstractNumId w:val="24"/>
  </w:num>
  <w:num w:numId="14" w16cid:durableId="1237008505">
    <w:abstractNumId w:val="11"/>
  </w:num>
  <w:num w:numId="15" w16cid:durableId="765268612">
    <w:abstractNumId w:val="21"/>
  </w:num>
  <w:num w:numId="16" w16cid:durableId="1593666734">
    <w:abstractNumId w:val="17"/>
  </w:num>
  <w:num w:numId="17" w16cid:durableId="1916282043">
    <w:abstractNumId w:val="14"/>
  </w:num>
  <w:num w:numId="18" w16cid:durableId="98062419">
    <w:abstractNumId w:val="18"/>
  </w:num>
  <w:num w:numId="19" w16cid:durableId="1481919985">
    <w:abstractNumId w:val="12"/>
  </w:num>
  <w:num w:numId="20" w16cid:durableId="1873573204">
    <w:abstractNumId w:val="7"/>
  </w:num>
  <w:num w:numId="21" w16cid:durableId="1507789514">
    <w:abstractNumId w:val="10"/>
  </w:num>
  <w:num w:numId="22" w16cid:durableId="66212071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23"/>
  </w:num>
  <w:num w:numId="25" w16cid:durableId="1167524982">
    <w:abstractNumId w:val="8"/>
  </w:num>
  <w:num w:numId="26" w16cid:durableId="1375732102">
    <w:abstractNumId w:val="22"/>
  </w:num>
  <w:num w:numId="27" w16cid:durableId="1337148324">
    <w:abstractNumId w:val="6"/>
  </w:num>
  <w:num w:numId="28" w16cid:durableId="460802889">
    <w:abstractNumId w:val="20"/>
  </w:num>
  <w:num w:numId="29" w16cid:durableId="14155806">
    <w:abstractNumId w:val="19"/>
  </w:num>
  <w:num w:numId="30" w16cid:durableId="218323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0758C"/>
    <w:rsid w:val="00034272"/>
    <w:rsid w:val="000359BA"/>
    <w:rsid w:val="00044719"/>
    <w:rsid w:val="00053694"/>
    <w:rsid w:val="00071041"/>
    <w:rsid w:val="000829DF"/>
    <w:rsid w:val="000A6FC4"/>
    <w:rsid w:val="000B1247"/>
    <w:rsid w:val="000C0643"/>
    <w:rsid w:val="000C3A87"/>
    <w:rsid w:val="00100CFD"/>
    <w:rsid w:val="00111F0A"/>
    <w:rsid w:val="001121B0"/>
    <w:rsid w:val="00113D6A"/>
    <w:rsid w:val="00123B77"/>
    <w:rsid w:val="00130652"/>
    <w:rsid w:val="00146256"/>
    <w:rsid w:val="00167F35"/>
    <w:rsid w:val="00170742"/>
    <w:rsid w:val="001746C8"/>
    <w:rsid w:val="001A09D2"/>
    <w:rsid w:val="001B682A"/>
    <w:rsid w:val="001D43DA"/>
    <w:rsid w:val="001E6516"/>
    <w:rsid w:val="001E6B07"/>
    <w:rsid w:val="001F57B0"/>
    <w:rsid w:val="002179FC"/>
    <w:rsid w:val="0024556A"/>
    <w:rsid w:val="00250EC2"/>
    <w:rsid w:val="00254D92"/>
    <w:rsid w:val="00267CAA"/>
    <w:rsid w:val="0028054B"/>
    <w:rsid w:val="00282CC6"/>
    <w:rsid w:val="00283F89"/>
    <w:rsid w:val="00287708"/>
    <w:rsid w:val="00293B53"/>
    <w:rsid w:val="002A6F49"/>
    <w:rsid w:val="002B12A0"/>
    <w:rsid w:val="002D1129"/>
    <w:rsid w:val="002E0B90"/>
    <w:rsid w:val="0031773C"/>
    <w:rsid w:val="00331689"/>
    <w:rsid w:val="0033194A"/>
    <w:rsid w:val="0034498E"/>
    <w:rsid w:val="00364F27"/>
    <w:rsid w:val="00384A51"/>
    <w:rsid w:val="00391853"/>
    <w:rsid w:val="003A0A79"/>
    <w:rsid w:val="003A4047"/>
    <w:rsid w:val="003C039E"/>
    <w:rsid w:val="003E2C53"/>
    <w:rsid w:val="003E32E3"/>
    <w:rsid w:val="004036CD"/>
    <w:rsid w:val="004263EE"/>
    <w:rsid w:val="00442D5E"/>
    <w:rsid w:val="004566D2"/>
    <w:rsid w:val="00465790"/>
    <w:rsid w:val="004772B1"/>
    <w:rsid w:val="00481EA7"/>
    <w:rsid w:val="00493F8E"/>
    <w:rsid w:val="004B10EB"/>
    <w:rsid w:val="004B200D"/>
    <w:rsid w:val="004C4617"/>
    <w:rsid w:val="004E03C5"/>
    <w:rsid w:val="004E7596"/>
    <w:rsid w:val="00501DCF"/>
    <w:rsid w:val="005036FF"/>
    <w:rsid w:val="00503DDE"/>
    <w:rsid w:val="00505BA5"/>
    <w:rsid w:val="00514641"/>
    <w:rsid w:val="00532242"/>
    <w:rsid w:val="0054392C"/>
    <w:rsid w:val="00544039"/>
    <w:rsid w:val="0055049F"/>
    <w:rsid w:val="00560067"/>
    <w:rsid w:val="00561A10"/>
    <w:rsid w:val="00591B96"/>
    <w:rsid w:val="005C0600"/>
    <w:rsid w:val="005C172C"/>
    <w:rsid w:val="005D216A"/>
    <w:rsid w:val="00605404"/>
    <w:rsid w:val="00615123"/>
    <w:rsid w:val="00622810"/>
    <w:rsid w:val="0063415D"/>
    <w:rsid w:val="00635C03"/>
    <w:rsid w:val="0065171D"/>
    <w:rsid w:val="00651D43"/>
    <w:rsid w:val="006627CC"/>
    <w:rsid w:val="006721FC"/>
    <w:rsid w:val="00687601"/>
    <w:rsid w:val="00695C12"/>
    <w:rsid w:val="006B2459"/>
    <w:rsid w:val="006E3D44"/>
    <w:rsid w:val="006E71CF"/>
    <w:rsid w:val="00702357"/>
    <w:rsid w:val="00713D01"/>
    <w:rsid w:val="00715D90"/>
    <w:rsid w:val="0072493A"/>
    <w:rsid w:val="00725573"/>
    <w:rsid w:val="0072598F"/>
    <w:rsid w:val="00726488"/>
    <w:rsid w:val="00735FBE"/>
    <w:rsid w:val="00743380"/>
    <w:rsid w:val="007450D9"/>
    <w:rsid w:val="007450F9"/>
    <w:rsid w:val="00763A17"/>
    <w:rsid w:val="0079475A"/>
    <w:rsid w:val="0079516B"/>
    <w:rsid w:val="007B6229"/>
    <w:rsid w:val="007B6F80"/>
    <w:rsid w:val="007C2A9C"/>
    <w:rsid w:val="007C73E0"/>
    <w:rsid w:val="007D01FF"/>
    <w:rsid w:val="007F3FD4"/>
    <w:rsid w:val="007F5516"/>
    <w:rsid w:val="00814B04"/>
    <w:rsid w:val="00821641"/>
    <w:rsid w:val="00837CFF"/>
    <w:rsid w:val="00873F77"/>
    <w:rsid w:val="008905AC"/>
    <w:rsid w:val="008A0119"/>
    <w:rsid w:val="008A75C7"/>
    <w:rsid w:val="008B55E7"/>
    <w:rsid w:val="008B7BCD"/>
    <w:rsid w:val="008E1805"/>
    <w:rsid w:val="008F05EB"/>
    <w:rsid w:val="008F50C8"/>
    <w:rsid w:val="009108F5"/>
    <w:rsid w:val="009512AD"/>
    <w:rsid w:val="00951E5F"/>
    <w:rsid w:val="00957FAD"/>
    <w:rsid w:val="00960959"/>
    <w:rsid w:val="00963108"/>
    <w:rsid w:val="00972BC7"/>
    <w:rsid w:val="009A676E"/>
    <w:rsid w:val="009B32CF"/>
    <w:rsid w:val="009C6D1F"/>
    <w:rsid w:val="009C7F62"/>
    <w:rsid w:val="009D1521"/>
    <w:rsid w:val="00A211D4"/>
    <w:rsid w:val="00A23F1D"/>
    <w:rsid w:val="00A31650"/>
    <w:rsid w:val="00A35406"/>
    <w:rsid w:val="00A36535"/>
    <w:rsid w:val="00A504EA"/>
    <w:rsid w:val="00A63499"/>
    <w:rsid w:val="00A72BC3"/>
    <w:rsid w:val="00A8410C"/>
    <w:rsid w:val="00A95471"/>
    <w:rsid w:val="00A954C5"/>
    <w:rsid w:val="00AA445C"/>
    <w:rsid w:val="00AC10FB"/>
    <w:rsid w:val="00AC3902"/>
    <w:rsid w:val="00AE2B53"/>
    <w:rsid w:val="00B17CF9"/>
    <w:rsid w:val="00B34FC2"/>
    <w:rsid w:val="00B427C0"/>
    <w:rsid w:val="00B51AD7"/>
    <w:rsid w:val="00B54D23"/>
    <w:rsid w:val="00B73357"/>
    <w:rsid w:val="00B85B94"/>
    <w:rsid w:val="00B933F3"/>
    <w:rsid w:val="00BA1A6E"/>
    <w:rsid w:val="00BD1197"/>
    <w:rsid w:val="00BD4396"/>
    <w:rsid w:val="00C0034D"/>
    <w:rsid w:val="00C0189F"/>
    <w:rsid w:val="00C323E9"/>
    <w:rsid w:val="00C54720"/>
    <w:rsid w:val="00C636E1"/>
    <w:rsid w:val="00C71012"/>
    <w:rsid w:val="00C8333F"/>
    <w:rsid w:val="00C86848"/>
    <w:rsid w:val="00C87D92"/>
    <w:rsid w:val="00C937AA"/>
    <w:rsid w:val="00C95526"/>
    <w:rsid w:val="00C9621E"/>
    <w:rsid w:val="00CA69FA"/>
    <w:rsid w:val="00CB42A5"/>
    <w:rsid w:val="00CC1EB1"/>
    <w:rsid w:val="00CF338F"/>
    <w:rsid w:val="00CF73A2"/>
    <w:rsid w:val="00D04E07"/>
    <w:rsid w:val="00D04FD0"/>
    <w:rsid w:val="00D27372"/>
    <w:rsid w:val="00D42D4C"/>
    <w:rsid w:val="00D57458"/>
    <w:rsid w:val="00D67B1D"/>
    <w:rsid w:val="00D71979"/>
    <w:rsid w:val="00D85ABD"/>
    <w:rsid w:val="00DB1811"/>
    <w:rsid w:val="00DB542A"/>
    <w:rsid w:val="00DC2CDA"/>
    <w:rsid w:val="00DC4589"/>
    <w:rsid w:val="00DD1AEB"/>
    <w:rsid w:val="00DD61FF"/>
    <w:rsid w:val="00DF1D3E"/>
    <w:rsid w:val="00E07C58"/>
    <w:rsid w:val="00E2328E"/>
    <w:rsid w:val="00E23C99"/>
    <w:rsid w:val="00E335C7"/>
    <w:rsid w:val="00E36C81"/>
    <w:rsid w:val="00E608F5"/>
    <w:rsid w:val="00E6497A"/>
    <w:rsid w:val="00E9088D"/>
    <w:rsid w:val="00EB2582"/>
    <w:rsid w:val="00EB2C33"/>
    <w:rsid w:val="00EC0D7A"/>
    <w:rsid w:val="00ED5CFC"/>
    <w:rsid w:val="00EF3C85"/>
    <w:rsid w:val="00F35122"/>
    <w:rsid w:val="00F4340F"/>
    <w:rsid w:val="00F53995"/>
    <w:rsid w:val="00F67D9A"/>
    <w:rsid w:val="00F82028"/>
    <w:rsid w:val="00F876EE"/>
    <w:rsid w:val="00F90CD5"/>
    <w:rsid w:val="00F97015"/>
    <w:rsid w:val="00FA43BF"/>
    <w:rsid w:val="00FA7B09"/>
    <w:rsid w:val="00FB25FD"/>
    <w:rsid w:val="00FD56BF"/>
    <w:rsid w:val="00FE3275"/>
    <w:rsid w:val="00FE414A"/>
    <w:rsid w:val="00FF1923"/>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20"/>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uiPriority w:val="20"/>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140800924">
      <w:bodyDiv w:val="1"/>
      <w:marLeft w:val="0"/>
      <w:marRight w:val="0"/>
      <w:marTop w:val="0"/>
      <w:marBottom w:val="0"/>
      <w:divBdr>
        <w:top w:val="none" w:sz="0" w:space="0" w:color="auto"/>
        <w:left w:val="none" w:sz="0" w:space="0" w:color="auto"/>
        <w:bottom w:val="none" w:sz="0" w:space="0" w:color="auto"/>
        <w:right w:val="none" w:sz="0" w:space="0" w:color="auto"/>
      </w:divBdr>
    </w:div>
    <w:div w:id="1368483353">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1846</Words>
  <Characters>8995</Characters>
  <Application>Microsoft Office Word</Application>
  <DocSecurity>0</DocSecurity>
  <Lines>264</Lines>
  <Paragraphs>174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3</cp:revision>
  <cp:lastPrinted>2025-09-03T14:41:00Z</cp:lastPrinted>
  <dcterms:created xsi:type="dcterms:W3CDTF">2025-12-09T12:58:00Z</dcterms:created>
  <dcterms:modified xsi:type="dcterms:W3CDTF">2025-12-09T13:02:00Z</dcterms:modified>
</cp:coreProperties>
</file>