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8FCD1" w14:textId="059C7B10" w:rsidR="00CD4E7F" w:rsidRDefault="00CD4E7F" w:rsidP="00286B7A">
      <w:pPr>
        <w:rPr>
          <w:color w:val="FF0000"/>
          <w:sz w:val="20"/>
          <w:szCs w:val="20"/>
        </w:rPr>
      </w:pPr>
    </w:p>
    <w:p w14:paraId="61C1A75F" w14:textId="77777777" w:rsidR="00286B7A" w:rsidRPr="00286B7A" w:rsidRDefault="00286B7A" w:rsidP="00286B7A">
      <w:pPr>
        <w:rPr>
          <w:b/>
          <w:i/>
          <w:color w:val="4BACC6"/>
          <w:sz w:val="20"/>
          <w:szCs w:val="20"/>
        </w:rPr>
      </w:pPr>
    </w:p>
    <w:p w14:paraId="5DED4C77" w14:textId="1BDB0E64" w:rsidR="00CD4E7F" w:rsidRPr="00181DAA" w:rsidRDefault="00CD4E7F" w:rsidP="00181DAA">
      <w:pPr>
        <w:ind w:left="284"/>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Ö"/>
      <w:r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CIVILIZACIONES TURCAS I</w:t>
      </w:r>
      <w:r w:rsidR="00E82E1E">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 (1</w:t>
      </w:r>
      <w:r w:rsidR="00E26E96">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r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N1</w:t>
      </w:r>
      <w:r w:rsidR="00E26E96">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2</w:t>
      </w:r>
      <w:r w:rsidRPr="00817F00">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bookmarkEnd w:id="0"/>
    </w:p>
    <w:tbl>
      <w:tblPr>
        <w:tblW w:w="10491"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7962"/>
      </w:tblGrid>
      <w:tr w:rsidR="00CD4E7F" w14:paraId="666A04A8" w14:textId="77777777" w:rsidTr="00E31F08">
        <w:tc>
          <w:tcPr>
            <w:tcW w:w="2529" w:type="dxa"/>
            <w:shd w:val="clear" w:color="auto" w:fill="FFFFFF" w:themeFill="background1"/>
          </w:tcPr>
          <w:p w14:paraId="739B4D77" w14:textId="77777777" w:rsidR="00CD4E7F" w:rsidRDefault="00CD4E7F" w:rsidP="007D3AFD">
            <w:pPr>
              <w:jc w:val="both"/>
              <w:rPr>
                <w:i/>
                <w:color w:val="366091"/>
              </w:rPr>
            </w:pPr>
            <w:r>
              <w:rPr>
                <w:i/>
                <w:color w:val="366091"/>
              </w:rPr>
              <w:t>SALIDAS</w:t>
            </w:r>
          </w:p>
        </w:tc>
        <w:tc>
          <w:tcPr>
            <w:tcW w:w="7962" w:type="dxa"/>
            <w:shd w:val="clear" w:color="auto" w:fill="FFFFFF" w:themeFill="background1"/>
          </w:tcPr>
          <w:p w14:paraId="27F7BF13" w14:textId="02DE9E92" w:rsidR="00CD4E7F" w:rsidRDefault="00E82E1E" w:rsidP="007D3AFD">
            <w:pPr>
              <w:jc w:val="both"/>
              <w:rPr>
                <w:i/>
                <w:color w:val="366091"/>
              </w:rPr>
            </w:pPr>
            <w:r>
              <w:rPr>
                <w:i/>
                <w:color w:val="366091"/>
              </w:rPr>
              <w:t>Jueves</w:t>
            </w:r>
          </w:p>
        </w:tc>
      </w:tr>
      <w:tr w:rsidR="00BF4649" w14:paraId="1ADEAA15" w14:textId="77777777" w:rsidTr="00E31F08">
        <w:tc>
          <w:tcPr>
            <w:tcW w:w="2529" w:type="dxa"/>
            <w:shd w:val="clear" w:color="auto" w:fill="FFFFFF" w:themeFill="background1"/>
          </w:tcPr>
          <w:p w14:paraId="0C41892F" w14:textId="32E09EE0" w:rsidR="00BF4649" w:rsidRDefault="00BF4649" w:rsidP="00BF4649">
            <w:pPr>
              <w:jc w:val="both"/>
              <w:rPr>
                <w:i/>
                <w:color w:val="366091"/>
              </w:rPr>
            </w:pPr>
            <w:r>
              <w:rPr>
                <w:i/>
                <w:color w:val="366091"/>
              </w:rPr>
              <w:t>Marzo 2027</w:t>
            </w:r>
          </w:p>
        </w:tc>
        <w:tc>
          <w:tcPr>
            <w:tcW w:w="7962" w:type="dxa"/>
            <w:shd w:val="clear" w:color="auto" w:fill="FFFFFF" w:themeFill="background1"/>
          </w:tcPr>
          <w:p w14:paraId="493895FB" w14:textId="17D33D55" w:rsidR="00BF4649" w:rsidRPr="001B2FEA" w:rsidRDefault="00BF4649" w:rsidP="00BF4649">
            <w:pPr>
              <w:rPr>
                <w:b/>
                <w:i/>
                <w:color w:val="215868" w:themeColor="accent5" w:themeShade="80"/>
              </w:rPr>
            </w:pPr>
            <w:r>
              <w:rPr>
                <w:b/>
                <w:i/>
                <w:color w:val="365F91" w:themeColor="accent1" w:themeShade="BF"/>
                <w:highlight w:val="yellow"/>
              </w:rPr>
              <w:t>4, 11</w:t>
            </w:r>
            <w:r w:rsidRPr="00715143">
              <w:rPr>
                <w:b/>
                <w:i/>
                <w:color w:val="365F91" w:themeColor="accent1" w:themeShade="BF"/>
                <w:highlight w:val="yellow"/>
              </w:rPr>
              <w:t xml:space="preserve"> </w:t>
            </w:r>
            <w:r w:rsidRPr="00487F89">
              <w:rPr>
                <w:b/>
                <w:i/>
                <w:color w:val="365F91" w:themeColor="accent1" w:themeShade="BF"/>
                <w:highlight w:val="green"/>
              </w:rPr>
              <w:t>, 1</w:t>
            </w:r>
            <w:r>
              <w:rPr>
                <w:b/>
                <w:i/>
                <w:color w:val="365F91" w:themeColor="accent1" w:themeShade="BF"/>
                <w:highlight w:val="green"/>
              </w:rPr>
              <w:t>8</w:t>
            </w:r>
            <w:r w:rsidRPr="00487F89">
              <w:rPr>
                <w:b/>
                <w:i/>
                <w:color w:val="365F91" w:themeColor="accent1" w:themeShade="BF"/>
                <w:highlight w:val="green"/>
              </w:rPr>
              <w:t xml:space="preserve"> , </w:t>
            </w:r>
            <w:r w:rsidRPr="00BF4649">
              <w:rPr>
                <w:b/>
                <w:i/>
                <w:color w:val="365F91" w:themeColor="accent1" w:themeShade="BF"/>
                <w:highlight w:val="green"/>
              </w:rPr>
              <w:t>25</w:t>
            </w:r>
            <w:r>
              <w:rPr>
                <w:b/>
                <w:i/>
                <w:color w:val="365F91" w:themeColor="accent1" w:themeShade="BF"/>
              </w:rPr>
              <w:t xml:space="preserve"> </w:t>
            </w:r>
          </w:p>
        </w:tc>
      </w:tr>
      <w:tr w:rsidR="00BF4649" w14:paraId="731464BB" w14:textId="77777777" w:rsidTr="00E31F08">
        <w:tc>
          <w:tcPr>
            <w:tcW w:w="2529" w:type="dxa"/>
            <w:shd w:val="clear" w:color="auto" w:fill="FFFFFF" w:themeFill="background1"/>
          </w:tcPr>
          <w:p w14:paraId="6B2FB0AF" w14:textId="5E1B6BB3" w:rsidR="00BF4649" w:rsidRDefault="00BF4649" w:rsidP="00BF4649">
            <w:pPr>
              <w:jc w:val="both"/>
              <w:rPr>
                <w:i/>
                <w:color w:val="366091"/>
              </w:rPr>
            </w:pPr>
            <w:r>
              <w:rPr>
                <w:i/>
                <w:color w:val="366091"/>
              </w:rPr>
              <w:t>Abril 2027</w:t>
            </w:r>
          </w:p>
        </w:tc>
        <w:tc>
          <w:tcPr>
            <w:tcW w:w="7962" w:type="dxa"/>
            <w:shd w:val="clear" w:color="auto" w:fill="FFFFFF" w:themeFill="background1"/>
          </w:tcPr>
          <w:p w14:paraId="1F9A073D" w14:textId="331C5D6C" w:rsidR="00BF4649" w:rsidRPr="00E31F08" w:rsidRDefault="00BF4649" w:rsidP="00BF4649">
            <w:pPr>
              <w:rPr>
                <w:b/>
                <w:i/>
                <w:color w:val="215868" w:themeColor="accent5" w:themeShade="80"/>
                <w:highlight w:val="green"/>
              </w:rPr>
            </w:pPr>
            <w:r>
              <w:rPr>
                <w:b/>
                <w:i/>
                <w:color w:val="365F91" w:themeColor="accent1" w:themeShade="BF"/>
                <w:highlight w:val="green"/>
              </w:rPr>
              <w:t>1</w:t>
            </w:r>
            <w:r w:rsidRPr="00C1775F">
              <w:rPr>
                <w:b/>
                <w:i/>
                <w:color w:val="365F91" w:themeColor="accent1" w:themeShade="BF"/>
                <w:highlight w:val="green"/>
              </w:rPr>
              <w:t xml:space="preserve"> , </w:t>
            </w:r>
            <w:r>
              <w:rPr>
                <w:b/>
                <w:i/>
                <w:color w:val="365F91" w:themeColor="accent1" w:themeShade="BF"/>
                <w:highlight w:val="green"/>
              </w:rPr>
              <w:t>8</w:t>
            </w:r>
            <w:r w:rsidRPr="00C1775F">
              <w:rPr>
                <w:b/>
                <w:i/>
                <w:color w:val="365F91" w:themeColor="accent1" w:themeShade="BF"/>
                <w:highlight w:val="green"/>
              </w:rPr>
              <w:t xml:space="preserve"> , 1</w:t>
            </w:r>
            <w:r>
              <w:rPr>
                <w:b/>
                <w:i/>
                <w:color w:val="365F91" w:themeColor="accent1" w:themeShade="BF"/>
                <w:highlight w:val="green"/>
              </w:rPr>
              <w:t>5</w:t>
            </w:r>
            <w:r w:rsidRPr="00C1775F">
              <w:rPr>
                <w:b/>
                <w:i/>
                <w:color w:val="365F91" w:themeColor="accent1" w:themeShade="BF"/>
                <w:highlight w:val="green"/>
              </w:rPr>
              <w:t xml:space="preserve"> , 2</w:t>
            </w:r>
            <w:r>
              <w:rPr>
                <w:b/>
                <w:i/>
                <w:color w:val="365F91" w:themeColor="accent1" w:themeShade="BF"/>
                <w:highlight w:val="green"/>
              </w:rPr>
              <w:t>2 , 29</w:t>
            </w:r>
            <w:r w:rsidRPr="00C1775F">
              <w:rPr>
                <w:b/>
                <w:i/>
                <w:color w:val="365F91" w:themeColor="accent1" w:themeShade="BF"/>
                <w:highlight w:val="green"/>
              </w:rPr>
              <w:t xml:space="preserve"> </w:t>
            </w:r>
          </w:p>
        </w:tc>
      </w:tr>
      <w:tr w:rsidR="00BF4649" w14:paraId="4F5A0647" w14:textId="77777777" w:rsidTr="00E31F08">
        <w:tc>
          <w:tcPr>
            <w:tcW w:w="2529" w:type="dxa"/>
            <w:shd w:val="clear" w:color="auto" w:fill="FFFFFF" w:themeFill="background1"/>
          </w:tcPr>
          <w:p w14:paraId="70695543" w14:textId="33851126" w:rsidR="00BF4649" w:rsidRDefault="00BF4649" w:rsidP="00BF4649">
            <w:pPr>
              <w:jc w:val="both"/>
              <w:rPr>
                <w:i/>
                <w:color w:val="366091"/>
              </w:rPr>
            </w:pPr>
            <w:r>
              <w:rPr>
                <w:i/>
                <w:color w:val="366091"/>
              </w:rPr>
              <w:t>Mayo 2027</w:t>
            </w:r>
          </w:p>
        </w:tc>
        <w:tc>
          <w:tcPr>
            <w:tcW w:w="7962" w:type="dxa"/>
            <w:shd w:val="clear" w:color="auto" w:fill="FFFFFF" w:themeFill="background1"/>
          </w:tcPr>
          <w:p w14:paraId="13F8EAF2" w14:textId="6FCDEC1E" w:rsidR="00BF4649" w:rsidRPr="00E31F08" w:rsidRDefault="00BF4649" w:rsidP="00BF4649">
            <w:pPr>
              <w:rPr>
                <w:b/>
                <w:i/>
                <w:color w:val="215868" w:themeColor="accent5" w:themeShade="80"/>
                <w:highlight w:val="green"/>
              </w:rPr>
            </w:pPr>
            <w:r>
              <w:rPr>
                <w:b/>
                <w:i/>
                <w:color w:val="365F91" w:themeColor="accent1" w:themeShade="BF"/>
                <w:highlight w:val="green"/>
              </w:rPr>
              <w:t>6 ,</w:t>
            </w:r>
            <w:r w:rsidRPr="00C1775F">
              <w:rPr>
                <w:b/>
                <w:i/>
                <w:color w:val="365F91" w:themeColor="accent1" w:themeShade="BF"/>
                <w:highlight w:val="green"/>
              </w:rPr>
              <w:t xml:space="preserve"> 1</w:t>
            </w:r>
            <w:r>
              <w:rPr>
                <w:b/>
                <w:i/>
                <w:color w:val="365F91" w:themeColor="accent1" w:themeShade="BF"/>
                <w:highlight w:val="green"/>
              </w:rPr>
              <w:t>3</w:t>
            </w:r>
            <w:r w:rsidRPr="00C1775F">
              <w:rPr>
                <w:b/>
                <w:i/>
                <w:color w:val="365F91" w:themeColor="accent1" w:themeShade="BF"/>
                <w:highlight w:val="green"/>
              </w:rPr>
              <w:t xml:space="preserve"> , 2</w:t>
            </w:r>
            <w:r>
              <w:rPr>
                <w:b/>
                <w:i/>
                <w:color w:val="365F91" w:themeColor="accent1" w:themeShade="BF"/>
                <w:highlight w:val="green"/>
              </w:rPr>
              <w:t>0</w:t>
            </w:r>
            <w:r w:rsidRPr="00C1775F">
              <w:rPr>
                <w:b/>
                <w:i/>
                <w:color w:val="365F91" w:themeColor="accent1" w:themeShade="BF"/>
                <w:highlight w:val="green"/>
              </w:rPr>
              <w:t>, 2</w:t>
            </w:r>
            <w:r>
              <w:rPr>
                <w:b/>
                <w:i/>
                <w:color w:val="365F91" w:themeColor="accent1" w:themeShade="BF"/>
                <w:highlight w:val="green"/>
              </w:rPr>
              <w:t>7</w:t>
            </w:r>
          </w:p>
        </w:tc>
      </w:tr>
      <w:tr w:rsidR="00BF4649" w14:paraId="22771D6E" w14:textId="77777777" w:rsidTr="00E31F08">
        <w:tc>
          <w:tcPr>
            <w:tcW w:w="2529" w:type="dxa"/>
            <w:shd w:val="clear" w:color="auto" w:fill="FFFFFF" w:themeFill="background1"/>
          </w:tcPr>
          <w:p w14:paraId="4BAFACC1" w14:textId="2479627A" w:rsidR="00BF4649" w:rsidRDefault="00BF4649" w:rsidP="00BF4649">
            <w:pPr>
              <w:jc w:val="both"/>
              <w:rPr>
                <w:i/>
                <w:color w:val="366091"/>
              </w:rPr>
            </w:pPr>
            <w:r>
              <w:rPr>
                <w:i/>
                <w:color w:val="366091"/>
              </w:rPr>
              <w:t>Junio 2027</w:t>
            </w:r>
          </w:p>
        </w:tc>
        <w:tc>
          <w:tcPr>
            <w:tcW w:w="7962" w:type="dxa"/>
            <w:shd w:val="clear" w:color="auto" w:fill="FFFFFF" w:themeFill="background1"/>
          </w:tcPr>
          <w:p w14:paraId="2D835596" w14:textId="71298339" w:rsidR="00BF4649" w:rsidRPr="00E31F08" w:rsidRDefault="00BF4649" w:rsidP="00BF4649">
            <w:pPr>
              <w:rPr>
                <w:b/>
                <w:i/>
                <w:color w:val="215868" w:themeColor="accent5" w:themeShade="80"/>
                <w:highlight w:val="green"/>
              </w:rPr>
            </w:pPr>
            <w:r>
              <w:rPr>
                <w:b/>
                <w:i/>
                <w:color w:val="215868" w:themeColor="accent5" w:themeShade="80"/>
                <w:highlight w:val="green"/>
              </w:rPr>
              <w:t>3</w:t>
            </w:r>
            <w:r w:rsidRPr="00C1775F">
              <w:rPr>
                <w:b/>
                <w:i/>
                <w:color w:val="215868" w:themeColor="accent5" w:themeShade="80"/>
                <w:highlight w:val="green"/>
              </w:rPr>
              <w:t xml:space="preserve"> , 1</w:t>
            </w:r>
            <w:r>
              <w:rPr>
                <w:b/>
                <w:i/>
                <w:color w:val="215868" w:themeColor="accent5" w:themeShade="80"/>
                <w:highlight w:val="green"/>
              </w:rPr>
              <w:t>0</w:t>
            </w:r>
            <w:r w:rsidRPr="00C1775F">
              <w:rPr>
                <w:b/>
                <w:i/>
                <w:color w:val="215868" w:themeColor="accent5" w:themeShade="80"/>
                <w:highlight w:val="green"/>
              </w:rPr>
              <w:t xml:space="preserve"> , 1</w:t>
            </w:r>
            <w:r>
              <w:rPr>
                <w:b/>
                <w:i/>
                <w:color w:val="215868" w:themeColor="accent5" w:themeShade="80"/>
                <w:highlight w:val="green"/>
              </w:rPr>
              <w:t>7</w:t>
            </w:r>
            <w:r w:rsidRPr="00C1775F">
              <w:rPr>
                <w:b/>
                <w:i/>
                <w:color w:val="215868" w:themeColor="accent5" w:themeShade="80"/>
                <w:highlight w:val="green"/>
              </w:rPr>
              <w:t>, 2</w:t>
            </w:r>
            <w:r>
              <w:rPr>
                <w:b/>
                <w:i/>
                <w:color w:val="215868" w:themeColor="accent5" w:themeShade="80"/>
                <w:highlight w:val="green"/>
              </w:rPr>
              <w:t>4</w:t>
            </w:r>
            <w:r w:rsidRPr="00C1775F">
              <w:rPr>
                <w:b/>
                <w:i/>
                <w:color w:val="215868" w:themeColor="accent5" w:themeShade="80"/>
                <w:highlight w:val="green"/>
              </w:rPr>
              <w:t xml:space="preserve"> </w:t>
            </w:r>
          </w:p>
        </w:tc>
      </w:tr>
      <w:tr w:rsidR="00BF4649" w14:paraId="7922BD93" w14:textId="77777777" w:rsidTr="00E31F08">
        <w:tc>
          <w:tcPr>
            <w:tcW w:w="2529" w:type="dxa"/>
            <w:shd w:val="clear" w:color="auto" w:fill="FFFFFF" w:themeFill="background1"/>
          </w:tcPr>
          <w:p w14:paraId="4EB0D8CE" w14:textId="6EC80709" w:rsidR="00BF4649" w:rsidRDefault="00BF4649" w:rsidP="00BF4649">
            <w:pPr>
              <w:jc w:val="both"/>
              <w:rPr>
                <w:i/>
                <w:color w:val="366091"/>
              </w:rPr>
            </w:pPr>
            <w:r>
              <w:rPr>
                <w:i/>
                <w:color w:val="366091"/>
              </w:rPr>
              <w:t>Julio 2027</w:t>
            </w:r>
          </w:p>
        </w:tc>
        <w:tc>
          <w:tcPr>
            <w:tcW w:w="7962" w:type="dxa"/>
            <w:shd w:val="clear" w:color="auto" w:fill="FFFFFF" w:themeFill="background1"/>
          </w:tcPr>
          <w:p w14:paraId="717A3A7D" w14:textId="52DFC145" w:rsidR="00BF4649" w:rsidRPr="00E31F08" w:rsidRDefault="00BF4649" w:rsidP="00BF4649">
            <w:pPr>
              <w:rPr>
                <w:b/>
                <w:i/>
                <w:color w:val="215868" w:themeColor="accent5" w:themeShade="80"/>
                <w:highlight w:val="green"/>
              </w:rPr>
            </w:pPr>
            <w:r>
              <w:rPr>
                <w:b/>
                <w:i/>
                <w:color w:val="215868" w:themeColor="accent5" w:themeShade="80"/>
                <w:highlight w:val="green"/>
              </w:rPr>
              <w:t>1</w:t>
            </w:r>
            <w:r w:rsidRPr="00C1775F">
              <w:rPr>
                <w:b/>
                <w:i/>
                <w:color w:val="215868" w:themeColor="accent5" w:themeShade="80"/>
                <w:highlight w:val="green"/>
              </w:rPr>
              <w:t xml:space="preserve"> , </w:t>
            </w:r>
            <w:r>
              <w:rPr>
                <w:b/>
                <w:i/>
                <w:color w:val="215868" w:themeColor="accent5" w:themeShade="80"/>
                <w:highlight w:val="green"/>
              </w:rPr>
              <w:t>8</w:t>
            </w:r>
            <w:r w:rsidRPr="00C1775F">
              <w:rPr>
                <w:b/>
                <w:i/>
                <w:color w:val="215868" w:themeColor="accent5" w:themeShade="80"/>
                <w:highlight w:val="green"/>
              </w:rPr>
              <w:t>, 1</w:t>
            </w:r>
            <w:r>
              <w:rPr>
                <w:b/>
                <w:i/>
                <w:color w:val="215868" w:themeColor="accent5" w:themeShade="80"/>
                <w:highlight w:val="green"/>
              </w:rPr>
              <w:t>5</w:t>
            </w:r>
            <w:r w:rsidRPr="00C1775F">
              <w:rPr>
                <w:b/>
                <w:i/>
                <w:color w:val="215868" w:themeColor="accent5" w:themeShade="80"/>
                <w:highlight w:val="green"/>
              </w:rPr>
              <w:t xml:space="preserve"> , 2</w:t>
            </w: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29</w:t>
            </w:r>
          </w:p>
        </w:tc>
      </w:tr>
      <w:tr w:rsidR="00BF4649" w14:paraId="65632609" w14:textId="77777777" w:rsidTr="00E31F08">
        <w:tc>
          <w:tcPr>
            <w:tcW w:w="2529" w:type="dxa"/>
            <w:shd w:val="clear" w:color="auto" w:fill="FFFFFF" w:themeFill="background1"/>
          </w:tcPr>
          <w:p w14:paraId="44CFAD75" w14:textId="5058DB46" w:rsidR="00BF4649" w:rsidRDefault="00BF4649" w:rsidP="00BF4649">
            <w:pPr>
              <w:jc w:val="both"/>
              <w:rPr>
                <w:i/>
                <w:color w:val="366091"/>
              </w:rPr>
            </w:pPr>
            <w:r>
              <w:rPr>
                <w:i/>
                <w:color w:val="366091"/>
              </w:rPr>
              <w:t>Agosto 2027</w:t>
            </w:r>
          </w:p>
        </w:tc>
        <w:tc>
          <w:tcPr>
            <w:tcW w:w="7962" w:type="dxa"/>
            <w:shd w:val="clear" w:color="auto" w:fill="FFFFFF" w:themeFill="background1"/>
          </w:tcPr>
          <w:p w14:paraId="6E3E417C" w14:textId="25553A4D" w:rsidR="00BF4649" w:rsidRPr="00E31F08" w:rsidRDefault="00BF4649" w:rsidP="00BF4649">
            <w:pPr>
              <w:rPr>
                <w:b/>
                <w:i/>
                <w:color w:val="215868" w:themeColor="accent5" w:themeShade="80"/>
                <w:highlight w:val="green"/>
              </w:rPr>
            </w:pPr>
            <w:r>
              <w:rPr>
                <w:b/>
                <w:i/>
                <w:color w:val="215868" w:themeColor="accent5" w:themeShade="80"/>
                <w:highlight w:val="green"/>
              </w:rPr>
              <w:t xml:space="preserve">5 </w:t>
            </w:r>
            <w:r w:rsidRPr="00C1775F">
              <w:rPr>
                <w:b/>
                <w:i/>
                <w:color w:val="215868" w:themeColor="accent5" w:themeShade="80"/>
                <w:highlight w:val="green"/>
              </w:rPr>
              <w:t>, 1</w:t>
            </w: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19</w:t>
            </w:r>
            <w:r w:rsidRPr="00C1775F">
              <w:rPr>
                <w:b/>
                <w:i/>
                <w:color w:val="215868" w:themeColor="accent5" w:themeShade="80"/>
                <w:highlight w:val="green"/>
              </w:rPr>
              <w:t>, 2</w:t>
            </w:r>
            <w:r>
              <w:rPr>
                <w:b/>
                <w:i/>
                <w:color w:val="215868" w:themeColor="accent5" w:themeShade="80"/>
                <w:highlight w:val="green"/>
              </w:rPr>
              <w:t>6</w:t>
            </w:r>
            <w:r w:rsidRPr="00C1775F">
              <w:rPr>
                <w:b/>
                <w:i/>
                <w:color w:val="215868" w:themeColor="accent5" w:themeShade="80"/>
                <w:highlight w:val="green"/>
              </w:rPr>
              <w:t xml:space="preserve"> </w:t>
            </w:r>
          </w:p>
        </w:tc>
      </w:tr>
      <w:tr w:rsidR="00BF4649" w14:paraId="218825CD" w14:textId="77777777" w:rsidTr="00E31F08">
        <w:tc>
          <w:tcPr>
            <w:tcW w:w="2529" w:type="dxa"/>
            <w:shd w:val="clear" w:color="auto" w:fill="FFFFFF" w:themeFill="background1"/>
          </w:tcPr>
          <w:p w14:paraId="27B70801" w14:textId="535CF7DA" w:rsidR="00BF4649" w:rsidRDefault="00BF4649" w:rsidP="00BF4649">
            <w:pPr>
              <w:jc w:val="both"/>
              <w:rPr>
                <w:i/>
                <w:color w:val="366091"/>
              </w:rPr>
            </w:pPr>
            <w:r>
              <w:rPr>
                <w:i/>
                <w:color w:val="366091"/>
              </w:rPr>
              <w:t>Septiembre 2027</w:t>
            </w:r>
          </w:p>
        </w:tc>
        <w:tc>
          <w:tcPr>
            <w:tcW w:w="7962" w:type="dxa"/>
            <w:shd w:val="clear" w:color="auto" w:fill="FFFFFF" w:themeFill="background1"/>
          </w:tcPr>
          <w:p w14:paraId="33BAD4F2" w14:textId="43A31D4D" w:rsidR="00BF4649" w:rsidRPr="00E31F08" w:rsidRDefault="00BF4649" w:rsidP="00BF4649">
            <w:pPr>
              <w:rPr>
                <w:b/>
                <w:i/>
                <w:color w:val="215868" w:themeColor="accent5" w:themeShade="80"/>
                <w:highlight w:val="green"/>
              </w:rPr>
            </w:pPr>
            <w:r>
              <w:rPr>
                <w:b/>
                <w:i/>
                <w:color w:val="215868" w:themeColor="accent5" w:themeShade="80"/>
                <w:highlight w:val="green"/>
              </w:rPr>
              <w:t>2</w:t>
            </w:r>
            <w:r w:rsidRPr="00C1775F">
              <w:rPr>
                <w:b/>
                <w:i/>
                <w:color w:val="215868" w:themeColor="accent5" w:themeShade="80"/>
                <w:highlight w:val="green"/>
              </w:rPr>
              <w:t xml:space="preserve"> , </w:t>
            </w:r>
            <w:r>
              <w:rPr>
                <w:b/>
                <w:i/>
                <w:color w:val="215868" w:themeColor="accent5" w:themeShade="80"/>
                <w:highlight w:val="green"/>
              </w:rPr>
              <w:t>9</w:t>
            </w:r>
            <w:r w:rsidRPr="00C1775F">
              <w:rPr>
                <w:b/>
                <w:i/>
                <w:color w:val="215868" w:themeColor="accent5" w:themeShade="80"/>
                <w:highlight w:val="green"/>
              </w:rPr>
              <w:t xml:space="preserve"> , 1</w:t>
            </w:r>
            <w:r>
              <w:rPr>
                <w:b/>
                <w:i/>
                <w:color w:val="215868" w:themeColor="accent5" w:themeShade="80"/>
                <w:highlight w:val="green"/>
              </w:rPr>
              <w:t>6</w:t>
            </w:r>
            <w:r w:rsidRPr="00C1775F">
              <w:rPr>
                <w:b/>
                <w:i/>
                <w:color w:val="215868" w:themeColor="accent5" w:themeShade="80"/>
                <w:highlight w:val="green"/>
              </w:rPr>
              <w:t xml:space="preserve"> , 2</w:t>
            </w:r>
            <w:r>
              <w:rPr>
                <w:b/>
                <w:i/>
                <w:color w:val="215868" w:themeColor="accent5" w:themeShade="80"/>
                <w:highlight w:val="green"/>
              </w:rPr>
              <w:t>3 , 30</w:t>
            </w:r>
          </w:p>
        </w:tc>
      </w:tr>
      <w:tr w:rsidR="00BF4649" w14:paraId="68609764" w14:textId="77777777" w:rsidTr="00E31F08">
        <w:tc>
          <w:tcPr>
            <w:tcW w:w="2529" w:type="dxa"/>
            <w:shd w:val="clear" w:color="auto" w:fill="FFFFFF" w:themeFill="background1"/>
          </w:tcPr>
          <w:p w14:paraId="7F1EF3CC" w14:textId="2FBDF940" w:rsidR="00BF4649" w:rsidRDefault="00BF4649" w:rsidP="00BF4649">
            <w:pPr>
              <w:jc w:val="both"/>
              <w:rPr>
                <w:i/>
                <w:color w:val="366091"/>
              </w:rPr>
            </w:pPr>
            <w:r>
              <w:rPr>
                <w:i/>
                <w:color w:val="366091"/>
              </w:rPr>
              <w:t>Octubre 2027</w:t>
            </w:r>
          </w:p>
        </w:tc>
        <w:tc>
          <w:tcPr>
            <w:tcW w:w="7962" w:type="dxa"/>
            <w:shd w:val="clear" w:color="auto" w:fill="FFFFFF" w:themeFill="background1"/>
          </w:tcPr>
          <w:p w14:paraId="617BE081" w14:textId="03AEDB86" w:rsidR="00BF4649" w:rsidRPr="00E31F08" w:rsidRDefault="00BF4649" w:rsidP="00BF4649">
            <w:pPr>
              <w:rPr>
                <w:b/>
                <w:i/>
                <w:color w:val="215868" w:themeColor="accent5" w:themeShade="80"/>
                <w:highlight w:val="green"/>
              </w:rPr>
            </w:pPr>
            <w:r>
              <w:rPr>
                <w:b/>
                <w:i/>
                <w:color w:val="215868" w:themeColor="accent5" w:themeShade="80"/>
                <w:highlight w:val="green"/>
              </w:rPr>
              <w:t>7</w:t>
            </w:r>
            <w:r w:rsidRPr="00C1775F">
              <w:rPr>
                <w:b/>
                <w:i/>
                <w:color w:val="215868" w:themeColor="accent5" w:themeShade="80"/>
                <w:highlight w:val="green"/>
              </w:rPr>
              <w:t xml:space="preserve"> , 1</w:t>
            </w:r>
            <w:r>
              <w:rPr>
                <w:b/>
                <w:i/>
                <w:color w:val="215868" w:themeColor="accent5" w:themeShade="80"/>
                <w:highlight w:val="green"/>
              </w:rPr>
              <w:t>4</w:t>
            </w:r>
            <w:r w:rsidRPr="00C1775F">
              <w:rPr>
                <w:b/>
                <w:i/>
                <w:color w:val="215868" w:themeColor="accent5" w:themeShade="80"/>
                <w:highlight w:val="green"/>
              </w:rPr>
              <w:t xml:space="preserve"> , 2</w:t>
            </w:r>
            <w:r>
              <w:rPr>
                <w:b/>
                <w:i/>
                <w:color w:val="215868" w:themeColor="accent5" w:themeShade="80"/>
                <w:highlight w:val="green"/>
              </w:rPr>
              <w:t>1</w:t>
            </w:r>
            <w:r w:rsidRPr="00C1775F">
              <w:rPr>
                <w:b/>
                <w:i/>
                <w:color w:val="215868" w:themeColor="accent5" w:themeShade="80"/>
                <w:highlight w:val="green"/>
              </w:rPr>
              <w:t xml:space="preserve"> , </w:t>
            </w:r>
            <w:r>
              <w:rPr>
                <w:b/>
                <w:i/>
                <w:color w:val="215868" w:themeColor="accent5" w:themeShade="80"/>
                <w:highlight w:val="green"/>
              </w:rPr>
              <w:t>28</w:t>
            </w:r>
          </w:p>
        </w:tc>
      </w:tr>
      <w:tr w:rsidR="00BF4649" w14:paraId="5C7CFCA3" w14:textId="77777777" w:rsidTr="00E31F08">
        <w:tc>
          <w:tcPr>
            <w:tcW w:w="2529" w:type="dxa"/>
            <w:shd w:val="clear" w:color="auto" w:fill="FFFFFF" w:themeFill="background1"/>
          </w:tcPr>
          <w:p w14:paraId="5C9CD20F" w14:textId="3DC07212" w:rsidR="00BF4649" w:rsidRDefault="00BF4649" w:rsidP="00BF4649">
            <w:pPr>
              <w:jc w:val="both"/>
              <w:rPr>
                <w:i/>
                <w:color w:val="366091"/>
              </w:rPr>
            </w:pPr>
            <w:r>
              <w:rPr>
                <w:i/>
                <w:color w:val="366091"/>
              </w:rPr>
              <w:t>Noviembre  2027</w:t>
            </w:r>
          </w:p>
        </w:tc>
        <w:tc>
          <w:tcPr>
            <w:tcW w:w="7962" w:type="dxa"/>
            <w:shd w:val="clear" w:color="auto" w:fill="FFFFFF" w:themeFill="background1"/>
          </w:tcPr>
          <w:p w14:paraId="07337786" w14:textId="5E0CA31C" w:rsidR="00BF4649" w:rsidRPr="00E31F08" w:rsidRDefault="00BF4649" w:rsidP="00BF4649">
            <w:pPr>
              <w:rPr>
                <w:b/>
                <w:i/>
                <w:color w:val="215868" w:themeColor="accent5" w:themeShade="80"/>
                <w:highlight w:val="green"/>
              </w:rPr>
            </w:pPr>
            <w:r>
              <w:rPr>
                <w:b/>
                <w:i/>
                <w:color w:val="215868" w:themeColor="accent5" w:themeShade="80"/>
                <w:highlight w:val="green"/>
              </w:rPr>
              <w:t>4</w:t>
            </w:r>
            <w:r w:rsidRPr="00C1775F">
              <w:rPr>
                <w:b/>
                <w:i/>
                <w:color w:val="215868" w:themeColor="accent5" w:themeShade="80"/>
                <w:highlight w:val="green"/>
              </w:rPr>
              <w:t xml:space="preserve"> , 1</w:t>
            </w:r>
            <w:r>
              <w:rPr>
                <w:b/>
                <w:i/>
                <w:color w:val="215868" w:themeColor="accent5" w:themeShade="80"/>
                <w:highlight w:val="green"/>
              </w:rPr>
              <w:t>1</w:t>
            </w:r>
            <w:r w:rsidRPr="00C1775F">
              <w:rPr>
                <w:b/>
                <w:i/>
                <w:color w:val="215868" w:themeColor="accent5" w:themeShade="80"/>
                <w:highlight w:val="green"/>
              </w:rPr>
              <w:t xml:space="preserve"> ,</w:t>
            </w:r>
            <w:r w:rsidRPr="00387B8A">
              <w:rPr>
                <w:b/>
                <w:i/>
                <w:color w:val="215868" w:themeColor="accent5" w:themeShade="80"/>
                <w:highlight w:val="yellow"/>
              </w:rPr>
              <w:t>1</w:t>
            </w:r>
            <w:r>
              <w:rPr>
                <w:b/>
                <w:i/>
                <w:color w:val="215868" w:themeColor="accent5" w:themeShade="80"/>
                <w:highlight w:val="yellow"/>
              </w:rPr>
              <w:t>8</w:t>
            </w:r>
            <w:r w:rsidRPr="00387B8A">
              <w:rPr>
                <w:b/>
                <w:i/>
                <w:color w:val="215868" w:themeColor="accent5" w:themeShade="80"/>
                <w:highlight w:val="yellow"/>
              </w:rPr>
              <w:t xml:space="preserve"> , 2</w:t>
            </w:r>
            <w:r>
              <w:rPr>
                <w:b/>
                <w:i/>
                <w:color w:val="215868" w:themeColor="accent5" w:themeShade="80"/>
                <w:highlight w:val="yellow"/>
              </w:rPr>
              <w:t>5</w:t>
            </w:r>
          </w:p>
        </w:tc>
      </w:tr>
      <w:tr w:rsidR="00BF4649" w14:paraId="2A1E49BE" w14:textId="77777777" w:rsidTr="00E31F08">
        <w:tc>
          <w:tcPr>
            <w:tcW w:w="2529" w:type="dxa"/>
            <w:shd w:val="clear" w:color="auto" w:fill="FFFFFF" w:themeFill="background1"/>
          </w:tcPr>
          <w:p w14:paraId="41F4D274" w14:textId="45958338" w:rsidR="00BF4649" w:rsidRDefault="00BF4649" w:rsidP="00BF4649">
            <w:pPr>
              <w:jc w:val="both"/>
              <w:rPr>
                <w:i/>
                <w:color w:val="366091"/>
              </w:rPr>
            </w:pPr>
            <w:r>
              <w:rPr>
                <w:i/>
                <w:color w:val="366091"/>
              </w:rPr>
              <w:t>Diciembre 2027</w:t>
            </w:r>
          </w:p>
        </w:tc>
        <w:tc>
          <w:tcPr>
            <w:tcW w:w="7962" w:type="dxa"/>
            <w:shd w:val="clear" w:color="auto" w:fill="FFFFFF" w:themeFill="background1"/>
          </w:tcPr>
          <w:p w14:paraId="683A92CA" w14:textId="06A87EAB" w:rsidR="00BF4649" w:rsidRPr="001B2FEA" w:rsidRDefault="00BF4649" w:rsidP="00BF4649">
            <w:pPr>
              <w:rPr>
                <w:b/>
                <w:i/>
                <w:color w:val="215868" w:themeColor="accent5" w:themeShade="80"/>
              </w:rPr>
            </w:pPr>
            <w:r>
              <w:rPr>
                <w:b/>
                <w:i/>
                <w:color w:val="215868" w:themeColor="accent5" w:themeShade="80"/>
                <w:highlight w:val="yellow"/>
              </w:rPr>
              <w:t>2</w:t>
            </w:r>
            <w:r w:rsidRPr="00C1775F">
              <w:rPr>
                <w:b/>
                <w:i/>
                <w:color w:val="215868" w:themeColor="accent5" w:themeShade="80"/>
                <w:highlight w:val="yellow"/>
              </w:rPr>
              <w:t xml:space="preserve"> , </w:t>
            </w:r>
            <w:r>
              <w:rPr>
                <w:b/>
                <w:i/>
                <w:color w:val="215868" w:themeColor="accent5" w:themeShade="80"/>
                <w:highlight w:val="yellow"/>
              </w:rPr>
              <w:t>9</w:t>
            </w:r>
            <w:r w:rsidRPr="00C1775F">
              <w:rPr>
                <w:b/>
                <w:i/>
                <w:color w:val="215868" w:themeColor="accent5" w:themeShade="80"/>
                <w:highlight w:val="yellow"/>
              </w:rPr>
              <w:t xml:space="preserve"> , 1</w:t>
            </w:r>
            <w:r>
              <w:rPr>
                <w:b/>
                <w:i/>
                <w:color w:val="215868" w:themeColor="accent5" w:themeShade="80"/>
                <w:highlight w:val="yellow"/>
              </w:rPr>
              <w:t>6</w:t>
            </w:r>
            <w:r w:rsidRPr="00C1775F">
              <w:rPr>
                <w:b/>
                <w:i/>
                <w:color w:val="215868" w:themeColor="accent5" w:themeShade="80"/>
                <w:highlight w:val="yellow"/>
              </w:rPr>
              <w:t xml:space="preserve"> ,</w:t>
            </w:r>
            <w:r w:rsidRPr="00BF4649">
              <w:rPr>
                <w:b/>
                <w:i/>
                <w:highlight w:val="red"/>
              </w:rPr>
              <w:t xml:space="preserve">23 </w:t>
            </w:r>
            <w:r w:rsidRPr="00BF4649">
              <w:rPr>
                <w:b/>
                <w:i/>
                <w:color w:val="000000" w:themeColor="text1"/>
                <w:highlight w:val="red"/>
              </w:rPr>
              <w:t>, 30</w:t>
            </w:r>
          </w:p>
        </w:tc>
      </w:tr>
      <w:tr w:rsidR="00BF4649" w14:paraId="765389B6" w14:textId="77777777" w:rsidTr="00E31F08">
        <w:tc>
          <w:tcPr>
            <w:tcW w:w="2529" w:type="dxa"/>
            <w:shd w:val="clear" w:color="auto" w:fill="FFFFFF" w:themeFill="background1"/>
          </w:tcPr>
          <w:p w14:paraId="66FFC940" w14:textId="7DD731BC" w:rsidR="00BF4649" w:rsidRDefault="00BF4649" w:rsidP="00BF4649">
            <w:pPr>
              <w:jc w:val="both"/>
              <w:rPr>
                <w:i/>
                <w:color w:val="366091"/>
              </w:rPr>
            </w:pPr>
            <w:r>
              <w:rPr>
                <w:i/>
                <w:color w:val="366091"/>
              </w:rPr>
              <w:t>Enero 2028</w:t>
            </w:r>
          </w:p>
        </w:tc>
        <w:tc>
          <w:tcPr>
            <w:tcW w:w="7962" w:type="dxa"/>
            <w:shd w:val="clear" w:color="auto" w:fill="FFFFFF" w:themeFill="background1"/>
          </w:tcPr>
          <w:p w14:paraId="7DD8842C" w14:textId="77E61414" w:rsidR="00BF4649" w:rsidRPr="00E31F08" w:rsidRDefault="00BF4649" w:rsidP="00BF4649">
            <w:pPr>
              <w:rPr>
                <w:b/>
                <w:i/>
                <w:color w:val="215868" w:themeColor="accent5" w:themeShade="80"/>
                <w:highlight w:val="yellow"/>
              </w:rPr>
            </w:pPr>
            <w:r>
              <w:rPr>
                <w:b/>
                <w:i/>
                <w:color w:val="215868" w:themeColor="accent5" w:themeShade="80"/>
                <w:highlight w:val="yellow"/>
              </w:rPr>
              <w:t>6</w:t>
            </w:r>
            <w:r w:rsidRPr="00C1775F">
              <w:rPr>
                <w:b/>
                <w:i/>
                <w:color w:val="215868" w:themeColor="accent5" w:themeShade="80"/>
                <w:highlight w:val="yellow"/>
              </w:rPr>
              <w:t xml:space="preserve"> , </w:t>
            </w:r>
            <w:r>
              <w:rPr>
                <w:b/>
                <w:i/>
                <w:color w:val="215868" w:themeColor="accent5" w:themeShade="80"/>
                <w:highlight w:val="yellow"/>
              </w:rPr>
              <w:t>13</w:t>
            </w:r>
            <w:r w:rsidRPr="00C1775F">
              <w:rPr>
                <w:b/>
                <w:i/>
                <w:color w:val="215868" w:themeColor="accent5" w:themeShade="80"/>
                <w:highlight w:val="yellow"/>
              </w:rPr>
              <w:t xml:space="preserve"> , 2</w:t>
            </w:r>
            <w:r>
              <w:rPr>
                <w:b/>
                <w:i/>
                <w:color w:val="215868" w:themeColor="accent5" w:themeShade="80"/>
                <w:highlight w:val="yellow"/>
              </w:rPr>
              <w:t>0</w:t>
            </w:r>
            <w:r w:rsidRPr="00C1775F">
              <w:rPr>
                <w:b/>
                <w:i/>
                <w:color w:val="215868" w:themeColor="accent5" w:themeShade="80"/>
                <w:highlight w:val="yellow"/>
              </w:rPr>
              <w:t xml:space="preserve"> , 2</w:t>
            </w:r>
            <w:r>
              <w:rPr>
                <w:b/>
                <w:i/>
                <w:color w:val="215868" w:themeColor="accent5" w:themeShade="80"/>
                <w:highlight w:val="yellow"/>
              </w:rPr>
              <w:t>7</w:t>
            </w:r>
          </w:p>
        </w:tc>
      </w:tr>
      <w:tr w:rsidR="00BF4649" w14:paraId="269DD593" w14:textId="77777777" w:rsidTr="00E31F08">
        <w:trPr>
          <w:trHeight w:val="259"/>
        </w:trPr>
        <w:tc>
          <w:tcPr>
            <w:tcW w:w="2529" w:type="dxa"/>
            <w:shd w:val="clear" w:color="auto" w:fill="FFFFFF" w:themeFill="background1"/>
          </w:tcPr>
          <w:p w14:paraId="7DD70386" w14:textId="65177493" w:rsidR="00BF4649" w:rsidRDefault="00BF4649" w:rsidP="00BF4649">
            <w:pPr>
              <w:jc w:val="both"/>
              <w:rPr>
                <w:i/>
                <w:color w:val="366091"/>
              </w:rPr>
            </w:pPr>
            <w:r>
              <w:rPr>
                <w:i/>
                <w:color w:val="366091"/>
              </w:rPr>
              <w:t>Febrero 2028</w:t>
            </w:r>
          </w:p>
        </w:tc>
        <w:tc>
          <w:tcPr>
            <w:tcW w:w="7962" w:type="dxa"/>
            <w:shd w:val="clear" w:color="auto" w:fill="FFFFFF" w:themeFill="background1"/>
          </w:tcPr>
          <w:p w14:paraId="3CAF27FC" w14:textId="13B3E35B" w:rsidR="00BF4649" w:rsidRPr="00BF4649" w:rsidRDefault="00BF4649" w:rsidP="00BF4649">
            <w:pPr>
              <w:rPr>
                <w:b/>
                <w:i/>
                <w:color w:val="215868" w:themeColor="accent5" w:themeShade="80"/>
                <w:highlight w:val="yellow"/>
              </w:rPr>
            </w:pPr>
            <w:r w:rsidRPr="00BF4649">
              <w:rPr>
                <w:b/>
                <w:i/>
                <w:color w:val="215868" w:themeColor="accent5" w:themeShade="80"/>
                <w:highlight w:val="yellow"/>
              </w:rPr>
              <w:t xml:space="preserve">3 , 10 , 17, 24 </w:t>
            </w:r>
          </w:p>
        </w:tc>
      </w:tr>
    </w:tbl>
    <w:p w14:paraId="101738E1" w14:textId="77777777" w:rsidR="00CD4E7F" w:rsidRPr="00181DAA" w:rsidRDefault="00CD4E7F" w:rsidP="00CD4E7F">
      <w:pPr>
        <w:ind w:left="-426"/>
        <w:rPr>
          <w:b/>
          <w:color w:val="365F91"/>
          <w:sz w:val="20"/>
          <w:szCs w:val="20"/>
        </w:rPr>
      </w:pPr>
    </w:p>
    <w:p w14:paraId="65EDC65C" w14:textId="77777777" w:rsidR="00CD4E7F" w:rsidRDefault="00CD4E7F" w:rsidP="00CD4E7F">
      <w:pPr>
        <w:ind w:left="-426"/>
        <w:rPr>
          <w:b/>
          <w:smallCaps/>
          <w:color w:val="365F91"/>
          <w:sz w:val="24"/>
          <w:szCs w:val="24"/>
        </w:rPr>
      </w:pPr>
      <w:r>
        <w:rPr>
          <w:b/>
          <w:color w:val="365F91"/>
          <w:sz w:val="24"/>
          <w:szCs w:val="24"/>
        </w:rPr>
        <w:t xml:space="preserve">1º DÍA </w:t>
      </w:r>
      <w:r>
        <w:rPr>
          <w:b/>
          <w:color w:val="365F91"/>
        </w:rPr>
        <w:t>|</w:t>
      </w:r>
      <w:r>
        <w:rPr>
          <w:b/>
          <w:color w:val="365F91"/>
          <w:sz w:val="24"/>
          <w:szCs w:val="24"/>
        </w:rPr>
        <w:t xml:space="preserve"> LLEGADA A ESTAMBUL</w:t>
      </w:r>
    </w:p>
    <w:p w14:paraId="6DDFA138" w14:textId="77777777" w:rsidR="00CD4E7F" w:rsidRDefault="00CD4E7F" w:rsidP="00CD4E7F">
      <w:pPr>
        <w:ind w:left="-426"/>
        <w:rPr>
          <w:color w:val="365F91"/>
          <w:sz w:val="24"/>
          <w:szCs w:val="24"/>
        </w:rPr>
      </w:pPr>
      <w:r>
        <w:rPr>
          <w:color w:val="365F91"/>
          <w:sz w:val="24"/>
          <w:szCs w:val="24"/>
        </w:rPr>
        <w:t>Llegada y asistencia . Traslado al hotel. Alojamiento en el hotel .</w:t>
      </w:r>
    </w:p>
    <w:p w14:paraId="3E29DC6C" w14:textId="77777777" w:rsidR="00E82E1E" w:rsidRPr="00181DAA" w:rsidRDefault="00E82E1E" w:rsidP="00CD4E7F">
      <w:pPr>
        <w:ind w:left="-426"/>
        <w:rPr>
          <w:color w:val="365F91"/>
          <w:sz w:val="20"/>
          <w:szCs w:val="20"/>
        </w:rPr>
      </w:pPr>
    </w:p>
    <w:p w14:paraId="0BE47D7B" w14:textId="77777777" w:rsidR="00E82E1E" w:rsidRDefault="00E82E1E" w:rsidP="00E82E1E">
      <w:pPr>
        <w:ind w:left="-426"/>
        <w:rPr>
          <w:b/>
          <w:color w:val="365F91"/>
          <w:sz w:val="24"/>
          <w:szCs w:val="24"/>
        </w:rPr>
      </w:pPr>
      <w:r>
        <w:rPr>
          <w:b/>
          <w:color w:val="365F91"/>
          <w:sz w:val="24"/>
          <w:szCs w:val="24"/>
        </w:rPr>
        <w:t xml:space="preserve">2º DÍA | ESTAMBUL (D) </w:t>
      </w:r>
    </w:p>
    <w:p w14:paraId="7390C936" w14:textId="3528309A" w:rsidR="00E26E96" w:rsidRPr="0042706A" w:rsidRDefault="00E26E96" w:rsidP="00E26E96">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Día</w:t>
      </w:r>
      <w:r w:rsidRPr="0042706A">
        <w:rPr>
          <w:bCs/>
          <w:color w:val="366091"/>
          <w:sz w:val="24"/>
          <w:szCs w:val="24"/>
        </w:rPr>
        <w:t xml:space="preserve"> libre con posibilidad de apuntarse a una excursión opcional “Bósforo y Barrio Sultanahmet”. Alojamiento en el hotel.</w:t>
      </w:r>
    </w:p>
    <w:p w14:paraId="148418A0" w14:textId="77777777" w:rsidR="00E26E96" w:rsidRPr="00181DAA" w:rsidRDefault="00E26E96" w:rsidP="00E26E96">
      <w:pPr>
        <w:ind w:left="-426"/>
        <w:jc w:val="both"/>
        <w:rPr>
          <w:bCs/>
          <w:color w:val="366091"/>
          <w:sz w:val="20"/>
          <w:szCs w:val="20"/>
        </w:rPr>
      </w:pPr>
    </w:p>
    <w:p w14:paraId="2AB17D48" w14:textId="028F2EC7" w:rsidR="00E26E96" w:rsidRPr="0042706A" w:rsidRDefault="00E26E96" w:rsidP="00E26E96">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761FEDBF" w14:textId="77777777" w:rsidR="00E26E96" w:rsidRDefault="00E26E96" w:rsidP="00E26E96">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0C65B3">
        <w:rPr>
          <w:bCs/>
          <w:color w:val="EE0000"/>
          <w:sz w:val="24"/>
          <w:szCs w:val="24"/>
        </w:rPr>
        <w:t xml:space="preserve">(entrada incluida). </w:t>
      </w:r>
      <w:r w:rsidRPr="0042706A">
        <w:rPr>
          <w:bCs/>
          <w:color w:val="366091"/>
          <w:sz w:val="24"/>
          <w:szCs w:val="24"/>
        </w:rPr>
        <w:t xml:space="preserve">Regreso al hotel. </w:t>
      </w:r>
    </w:p>
    <w:p w14:paraId="41F0BA3D" w14:textId="77777777" w:rsidR="00E26E96" w:rsidRPr="00181DAA" w:rsidRDefault="00E26E96" w:rsidP="00E26E96">
      <w:pPr>
        <w:ind w:left="-426"/>
        <w:jc w:val="both"/>
        <w:rPr>
          <w:bCs/>
          <w:color w:val="366091"/>
          <w:sz w:val="20"/>
          <w:szCs w:val="20"/>
        </w:rPr>
      </w:pPr>
    </w:p>
    <w:p w14:paraId="4B2587C2" w14:textId="0BC1D6D9" w:rsidR="00E26E96" w:rsidRDefault="00E26E96" w:rsidP="00E26E96">
      <w:pPr>
        <w:ind w:left="-426"/>
        <w:jc w:val="both"/>
        <w:rPr>
          <w:color w:val="365F91"/>
          <w:sz w:val="24"/>
          <w:szCs w:val="24"/>
        </w:rPr>
      </w:pPr>
      <w:r>
        <w:rPr>
          <w:color w:val="365F91"/>
          <w:sz w:val="24"/>
          <w:szCs w:val="24"/>
        </w:rPr>
        <w:t>Venta publico</w:t>
      </w:r>
      <w:r>
        <w:rPr>
          <w:color w:val="365F91"/>
          <w:sz w:val="24"/>
          <w:szCs w:val="24"/>
        </w:rPr>
        <w:tab/>
        <w:t xml:space="preserve">                 1</w:t>
      </w:r>
      <w:r w:rsidR="00286B7A">
        <w:rPr>
          <w:color w:val="365F91"/>
          <w:sz w:val="24"/>
          <w:szCs w:val="24"/>
        </w:rPr>
        <w:t>3</w:t>
      </w:r>
      <w:r>
        <w:rPr>
          <w:color w:val="365F91"/>
          <w:sz w:val="24"/>
          <w:szCs w:val="24"/>
        </w:rPr>
        <w:t xml:space="preserve">5.-usd      </w:t>
      </w:r>
    </w:p>
    <w:p w14:paraId="79D5EFE5" w14:textId="74800F58" w:rsidR="00E26E96" w:rsidRDefault="00E26E96" w:rsidP="00E26E96">
      <w:pPr>
        <w:ind w:left="-426"/>
        <w:jc w:val="both"/>
        <w:rPr>
          <w:color w:val="365F91"/>
          <w:sz w:val="24"/>
          <w:szCs w:val="24"/>
        </w:rPr>
      </w:pPr>
      <w:r>
        <w:rPr>
          <w:color w:val="365F91"/>
          <w:sz w:val="24"/>
          <w:szCs w:val="24"/>
        </w:rPr>
        <w:t>Facturacion operador</w:t>
      </w:r>
      <w:r>
        <w:rPr>
          <w:color w:val="365F91"/>
          <w:sz w:val="24"/>
          <w:szCs w:val="24"/>
        </w:rPr>
        <w:tab/>
        <w:t xml:space="preserve">    1</w:t>
      </w:r>
      <w:r w:rsidR="00286B7A">
        <w:rPr>
          <w:color w:val="365F91"/>
          <w:sz w:val="24"/>
          <w:szCs w:val="24"/>
        </w:rPr>
        <w:t>15</w:t>
      </w:r>
      <w:r>
        <w:rPr>
          <w:color w:val="365F91"/>
          <w:sz w:val="24"/>
          <w:szCs w:val="24"/>
        </w:rPr>
        <w:t xml:space="preserve">.-usd </w:t>
      </w:r>
    </w:p>
    <w:p w14:paraId="3738CD77" w14:textId="77777777" w:rsidR="00CD4E7F" w:rsidRPr="00181DAA" w:rsidRDefault="00CD4E7F" w:rsidP="00E26E96">
      <w:pPr>
        <w:jc w:val="both"/>
        <w:rPr>
          <w:color w:val="365F91"/>
          <w:sz w:val="20"/>
          <w:szCs w:val="20"/>
        </w:rPr>
      </w:pPr>
    </w:p>
    <w:p w14:paraId="192F2C45" w14:textId="0DA435A5" w:rsidR="00CD4E7F" w:rsidRDefault="00E26E96" w:rsidP="00CD4E7F">
      <w:pPr>
        <w:ind w:left="-426"/>
        <w:rPr>
          <w:b/>
          <w:color w:val="365F91"/>
          <w:sz w:val="24"/>
          <w:szCs w:val="24"/>
        </w:rPr>
      </w:pPr>
      <w:r>
        <w:rPr>
          <w:b/>
          <w:color w:val="365F91"/>
          <w:sz w:val="24"/>
          <w:szCs w:val="24"/>
        </w:rPr>
        <w:t>3</w:t>
      </w:r>
      <w:r w:rsidR="00CD4E7F">
        <w:rPr>
          <w:b/>
          <w:color w:val="365F91"/>
          <w:sz w:val="24"/>
          <w:szCs w:val="24"/>
        </w:rPr>
        <w:t xml:space="preserve">º DÍA | ESTAMBUL (D) </w:t>
      </w:r>
    </w:p>
    <w:p w14:paraId="37364582" w14:textId="4FD9077A" w:rsidR="00E26E96" w:rsidRDefault="00E26E96" w:rsidP="00E26E96">
      <w:pPr>
        <w:ind w:left="-426"/>
        <w:jc w:val="both"/>
        <w:rPr>
          <w:color w:val="365F91"/>
          <w:sz w:val="24"/>
          <w:szCs w:val="24"/>
        </w:rPr>
      </w:pPr>
      <w:r>
        <w:rPr>
          <w:color w:val="365F91"/>
          <w:sz w:val="24"/>
          <w:szCs w:val="24"/>
        </w:rPr>
        <w:t xml:space="preserve">Desayuno en el hotel. Día libre. Posibilidad de apuntarse a una excursion opcional ‘ ESTAMBUL </w:t>
      </w:r>
      <w:r w:rsidRPr="00AA57BF">
        <w:rPr>
          <w:color w:val="365F91"/>
          <w:sz w:val="24"/>
          <w:szCs w:val="24"/>
        </w:rPr>
        <w:t>HISTÓRICO</w:t>
      </w:r>
      <w:r>
        <w:rPr>
          <w:color w:val="365F91"/>
          <w:sz w:val="24"/>
          <w:szCs w:val="24"/>
        </w:rPr>
        <w:t xml:space="preserve"> ‘.</w:t>
      </w:r>
    </w:p>
    <w:p w14:paraId="38155E33" w14:textId="77777777" w:rsidR="00E26E96" w:rsidRPr="00181DAA" w:rsidRDefault="00E26E96" w:rsidP="00E26E96">
      <w:pPr>
        <w:jc w:val="both"/>
        <w:rPr>
          <w:bCs/>
          <w:color w:val="366091"/>
          <w:sz w:val="20"/>
          <w:szCs w:val="20"/>
        </w:rPr>
      </w:pPr>
    </w:p>
    <w:p w14:paraId="26CB996E" w14:textId="3A1F42A2" w:rsidR="00E26E96" w:rsidRPr="00EF3FE5" w:rsidRDefault="00E26E96" w:rsidP="00E26E96">
      <w:pPr>
        <w:ind w:left="-426"/>
        <w:rPr>
          <w:b/>
          <w:bCs/>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EF3FE5">
        <w:rPr>
          <w:b/>
          <w:bCs/>
          <w:color w:val="E36C0A" w:themeColor="accent6" w:themeShade="BF"/>
          <w:sz w:val="24"/>
          <w:szCs w:val="24"/>
        </w:rPr>
        <w:t>(</w:t>
      </w:r>
      <w:r>
        <w:rPr>
          <w:b/>
          <w:bCs/>
          <w:color w:val="E36C0A" w:themeColor="accent6" w:themeShade="BF"/>
          <w:sz w:val="24"/>
          <w:szCs w:val="24"/>
        </w:rPr>
        <w:t>Día</w:t>
      </w:r>
      <w:r w:rsidRPr="00EF3FE5">
        <w:rPr>
          <w:b/>
          <w:bCs/>
          <w:color w:val="E36C0A" w:themeColor="accent6" w:themeShade="BF"/>
          <w:sz w:val="24"/>
          <w:szCs w:val="24"/>
        </w:rPr>
        <w:t xml:space="preserve"> completo con almuerzo)</w:t>
      </w:r>
    </w:p>
    <w:p w14:paraId="18DA3DC8" w14:textId="6FD994A2" w:rsidR="00E600B5" w:rsidRDefault="00E26E96" w:rsidP="00286B7A">
      <w:pPr>
        <w:ind w:left="-426"/>
        <w:jc w:val="both"/>
        <w:rPr>
          <w:color w:val="365F91"/>
          <w:sz w:val="24"/>
          <w:szCs w:val="24"/>
        </w:rPr>
      </w:pPr>
      <w:r w:rsidRPr="0077593C">
        <w:rPr>
          <w:color w:val="365F91"/>
          <w:sz w:val="24"/>
          <w:szCs w:val="24"/>
        </w:rPr>
        <w:t xml:space="preserve">Salida del hotel. Empezaremos nuestro tour visitando el majestuoso Palacio de Topkapi, la residencia de los sultanes otomanos durante siglos </w:t>
      </w:r>
      <w:r w:rsidRPr="0077593C">
        <w:rPr>
          <w:color w:val="EE0000"/>
          <w:sz w:val="24"/>
          <w:szCs w:val="24"/>
        </w:rPr>
        <w:t>(entrada incluida).</w:t>
      </w:r>
      <w:r w:rsidRPr="0077593C">
        <w:rPr>
          <w:color w:val="365F91"/>
          <w:sz w:val="24"/>
          <w:szCs w:val="24"/>
        </w:rPr>
        <w:t xml:space="preserve">Después, continuamos con la visita al barrio de Pera y Galata. Visitaremos el histórico distrito de Pera, conocido por su arquitectura única y su influencia europea. Luego caminaremos hacia el barrio de Galata para ver la famosa Torre de Galata (por fuera).Estos barrios son </w:t>
      </w:r>
    </w:p>
    <w:p w14:paraId="19E92120" w14:textId="77777777" w:rsidR="00181DAA" w:rsidRDefault="00E26E96" w:rsidP="00181DAA">
      <w:pPr>
        <w:ind w:left="-426"/>
        <w:jc w:val="both"/>
        <w:rPr>
          <w:color w:val="365F91"/>
          <w:sz w:val="24"/>
          <w:szCs w:val="24"/>
        </w:rPr>
      </w:pPr>
      <w:r w:rsidRPr="0077593C">
        <w:rPr>
          <w:color w:val="365F91"/>
          <w:sz w:val="24"/>
          <w:szCs w:val="24"/>
        </w:rPr>
        <w:t xml:space="preserve">muy conocidos por aparecer en algunas novelas turcas como </w:t>
      </w:r>
      <w:r w:rsidRPr="0077593C">
        <w:rPr>
          <w:i/>
          <w:iCs/>
          <w:color w:val="365F91"/>
          <w:sz w:val="24"/>
          <w:szCs w:val="24"/>
        </w:rPr>
        <w:t>Aşk-ı Memnu</w:t>
      </w:r>
      <w:r w:rsidRPr="0077593C">
        <w:rPr>
          <w:color w:val="365F91"/>
          <w:sz w:val="24"/>
          <w:szCs w:val="24"/>
        </w:rPr>
        <w:t xml:space="preserve">, </w:t>
      </w:r>
      <w:r w:rsidRPr="0077593C">
        <w:rPr>
          <w:i/>
          <w:iCs/>
          <w:color w:val="365F91"/>
          <w:sz w:val="24"/>
          <w:szCs w:val="24"/>
        </w:rPr>
        <w:t>Kara Para Aşk</w:t>
      </w:r>
      <w:r w:rsidRPr="0077593C">
        <w:rPr>
          <w:color w:val="365F91"/>
          <w:sz w:val="24"/>
          <w:szCs w:val="24"/>
        </w:rPr>
        <w:t xml:space="preserve">, </w:t>
      </w:r>
      <w:r w:rsidRPr="0077593C">
        <w:rPr>
          <w:i/>
          <w:iCs/>
          <w:color w:val="365F91"/>
          <w:sz w:val="24"/>
          <w:szCs w:val="24"/>
        </w:rPr>
        <w:t>Çukur</w:t>
      </w:r>
      <w:r w:rsidRPr="0077593C">
        <w:rPr>
          <w:color w:val="365F91"/>
          <w:sz w:val="24"/>
          <w:szCs w:val="24"/>
        </w:rPr>
        <w:t xml:space="preserve"> y </w:t>
      </w:r>
      <w:r w:rsidRPr="0077593C">
        <w:rPr>
          <w:i/>
          <w:iCs/>
          <w:color w:val="365F91"/>
          <w:sz w:val="24"/>
          <w:szCs w:val="24"/>
        </w:rPr>
        <w:t>Medcezir</w:t>
      </w:r>
      <w:r w:rsidRPr="0077593C">
        <w:rPr>
          <w:color w:val="365F91"/>
          <w:sz w:val="24"/>
          <w:szCs w:val="24"/>
        </w:rPr>
        <w:t xml:space="preserve">.Almuerzo en un restaurante local.Seguimos con la visita a la Plaza Taksim, pasando por la avenida İstiklal, que es el corazón moderno de Estambul, famosa por su ambiente vibrante, tiendas y restaurantes. Es el lugar perfecto para experimentar la vida contemporánea de la ciudad.Continuamos hacia la parte </w:t>
      </w:r>
    </w:p>
    <w:p w14:paraId="610E2103" w14:textId="77777777" w:rsidR="00181DAA" w:rsidRDefault="00E26E96" w:rsidP="00181DAA">
      <w:pPr>
        <w:ind w:left="-426"/>
        <w:jc w:val="both"/>
        <w:rPr>
          <w:color w:val="365F91"/>
          <w:sz w:val="24"/>
          <w:szCs w:val="24"/>
        </w:rPr>
      </w:pPr>
      <w:r w:rsidRPr="0077593C">
        <w:rPr>
          <w:color w:val="365F91"/>
          <w:sz w:val="24"/>
          <w:szCs w:val="24"/>
        </w:rPr>
        <w:t xml:space="preserve">antigua de la ciudad para visitar la impresionante Mezquita de Süleymaniye, una obra maestra de la arquitectura otomana y una de las más grandes de Estambul. Su belleza y majestuosidad son </w:t>
      </w:r>
      <w:r w:rsidR="00181DAA">
        <w:rPr>
          <w:color w:val="365F91"/>
          <w:sz w:val="24"/>
          <w:szCs w:val="24"/>
        </w:rPr>
        <w:t xml:space="preserve"> </w:t>
      </w:r>
    </w:p>
    <w:p w14:paraId="2A37DBD5" w14:textId="77777777" w:rsidR="00181DAA" w:rsidRDefault="00181DAA" w:rsidP="00181DAA">
      <w:pPr>
        <w:ind w:left="-426"/>
        <w:jc w:val="both"/>
        <w:rPr>
          <w:color w:val="365F91"/>
          <w:sz w:val="24"/>
          <w:szCs w:val="24"/>
        </w:rPr>
      </w:pPr>
    </w:p>
    <w:p w14:paraId="6BC9CEB3" w14:textId="76154CFF" w:rsidR="00E26E96" w:rsidRPr="0077593C" w:rsidRDefault="00E26E96" w:rsidP="00181DAA">
      <w:pPr>
        <w:ind w:left="-426"/>
        <w:jc w:val="both"/>
        <w:rPr>
          <w:color w:val="365F91"/>
          <w:sz w:val="24"/>
          <w:szCs w:val="24"/>
        </w:rPr>
      </w:pPr>
      <w:r w:rsidRPr="0077593C">
        <w:rPr>
          <w:color w:val="365F91"/>
          <w:sz w:val="24"/>
          <w:szCs w:val="24"/>
        </w:rPr>
        <w:t>verdaderamente impactantes.Terminaremos nuestro tour con tiempo libre en el Gran Bazar, uno de los mercados cubiertos más grandes y antiguos del mundo (cerrado los domingos, durante las fiestas religiosas, el 29 de octubre y el 15 de julio).Regreso al hotel.</w:t>
      </w:r>
    </w:p>
    <w:p w14:paraId="380B9CA4" w14:textId="77777777" w:rsidR="00E26E96" w:rsidRPr="00181DAA" w:rsidRDefault="00E26E96" w:rsidP="00E26E96">
      <w:pPr>
        <w:ind w:left="-426"/>
        <w:rPr>
          <w:color w:val="365F91"/>
          <w:sz w:val="20"/>
          <w:szCs w:val="20"/>
        </w:rPr>
      </w:pPr>
    </w:p>
    <w:p w14:paraId="308523E9" w14:textId="0E0D9365" w:rsidR="00E26E96" w:rsidRPr="00EF3FE5" w:rsidRDefault="00E26E96" w:rsidP="00E26E96">
      <w:pPr>
        <w:ind w:left="-426"/>
        <w:rPr>
          <w:color w:val="365F91"/>
          <w:sz w:val="24"/>
          <w:szCs w:val="24"/>
        </w:rPr>
      </w:pPr>
      <w:r>
        <w:rPr>
          <w:color w:val="365F91"/>
          <w:sz w:val="24"/>
          <w:szCs w:val="24"/>
        </w:rPr>
        <w:t>Venta publico</w:t>
      </w:r>
      <w:r>
        <w:rPr>
          <w:color w:val="365F91"/>
          <w:sz w:val="24"/>
          <w:szCs w:val="24"/>
        </w:rPr>
        <w:tab/>
      </w:r>
      <w:r w:rsidRPr="00EF3FE5">
        <w:rPr>
          <w:color w:val="365F91"/>
          <w:sz w:val="24"/>
          <w:szCs w:val="24"/>
        </w:rPr>
        <w:t>               </w:t>
      </w:r>
      <w:r w:rsidR="00602E26">
        <w:rPr>
          <w:color w:val="365F91"/>
          <w:sz w:val="24"/>
          <w:szCs w:val="24"/>
        </w:rPr>
        <w:t>145</w:t>
      </w:r>
      <w:r w:rsidRPr="00EF3FE5">
        <w:rPr>
          <w:color w:val="365F91"/>
          <w:sz w:val="24"/>
          <w:szCs w:val="24"/>
        </w:rPr>
        <w:t xml:space="preserve">.-usd                          </w:t>
      </w:r>
    </w:p>
    <w:p w14:paraId="7EBF5D6F" w14:textId="39DC4290" w:rsidR="00E26E96" w:rsidRDefault="00E26E96" w:rsidP="00E26E96">
      <w:pPr>
        <w:ind w:left="-426"/>
        <w:rPr>
          <w:color w:val="365F91"/>
          <w:sz w:val="24"/>
          <w:szCs w:val="24"/>
        </w:rPr>
      </w:pPr>
      <w:r w:rsidRPr="00EF3FE5">
        <w:rPr>
          <w:color w:val="365F91"/>
          <w:sz w:val="24"/>
          <w:szCs w:val="24"/>
        </w:rPr>
        <w:t>Facturacion operador           </w:t>
      </w:r>
      <w:r w:rsidR="00602E26">
        <w:rPr>
          <w:color w:val="365F91"/>
          <w:sz w:val="24"/>
          <w:szCs w:val="24"/>
        </w:rPr>
        <w:t>120</w:t>
      </w:r>
      <w:r w:rsidRPr="00EF3FE5">
        <w:rPr>
          <w:color w:val="365F91"/>
          <w:sz w:val="24"/>
          <w:szCs w:val="24"/>
        </w:rPr>
        <w:t xml:space="preserve">.-usd </w:t>
      </w:r>
    </w:p>
    <w:p w14:paraId="7F194C4A" w14:textId="77777777" w:rsidR="00CD4E7F" w:rsidRPr="00181DAA" w:rsidRDefault="00CD4E7F" w:rsidP="00CD4E7F">
      <w:pPr>
        <w:jc w:val="both"/>
        <w:rPr>
          <w:color w:val="365F91"/>
          <w:sz w:val="20"/>
          <w:szCs w:val="20"/>
        </w:rPr>
      </w:pPr>
    </w:p>
    <w:p w14:paraId="79C3C88D" w14:textId="02428CED" w:rsidR="007E36D4" w:rsidRPr="0042706A" w:rsidRDefault="00E26E96" w:rsidP="007E36D4">
      <w:pPr>
        <w:ind w:left="-426"/>
        <w:jc w:val="both"/>
        <w:rPr>
          <w:b/>
          <w:color w:val="366091"/>
          <w:sz w:val="24"/>
          <w:szCs w:val="24"/>
        </w:rPr>
      </w:pPr>
      <w:r>
        <w:rPr>
          <w:b/>
          <w:color w:val="366091"/>
          <w:sz w:val="24"/>
          <w:szCs w:val="24"/>
        </w:rPr>
        <w:t>4</w:t>
      </w:r>
      <w:r w:rsidR="007E36D4" w:rsidRPr="0042706A">
        <w:rPr>
          <w:b/>
          <w:color w:val="366091"/>
          <w:sz w:val="24"/>
          <w:szCs w:val="24"/>
        </w:rPr>
        <w:t xml:space="preserve">º DÍA | ESTAMBUL  (D) </w:t>
      </w:r>
    </w:p>
    <w:p w14:paraId="66F1CE38" w14:textId="7012F9AD" w:rsidR="007E36D4" w:rsidRPr="0042706A" w:rsidRDefault="007E36D4" w:rsidP="007E36D4">
      <w:pPr>
        <w:ind w:left="-426"/>
        <w:jc w:val="both"/>
        <w:rPr>
          <w:bCs/>
          <w:color w:val="366091"/>
          <w:sz w:val="24"/>
          <w:szCs w:val="24"/>
        </w:rPr>
      </w:pPr>
      <w:r w:rsidRPr="0042706A">
        <w:rPr>
          <w:bCs/>
          <w:color w:val="366091"/>
          <w:sz w:val="24"/>
          <w:szCs w:val="24"/>
        </w:rPr>
        <w:t xml:space="preserve">Desayuno en el hotel. </w:t>
      </w:r>
      <w:r w:rsidR="00E26E96">
        <w:rPr>
          <w:bCs/>
          <w:color w:val="366091"/>
          <w:sz w:val="24"/>
          <w:szCs w:val="24"/>
        </w:rPr>
        <w:t>Día</w:t>
      </w:r>
      <w:r w:rsidRPr="0042706A">
        <w:rPr>
          <w:bCs/>
          <w:color w:val="366091"/>
          <w:sz w:val="24"/>
          <w:szCs w:val="24"/>
        </w:rPr>
        <w:t xml:space="preserve"> libre con posibilidad de apuntarse a una excursión opcional “</w:t>
      </w:r>
      <w:r w:rsidR="00E82E1E">
        <w:rPr>
          <w:bCs/>
          <w:color w:val="366091"/>
          <w:sz w:val="24"/>
          <w:szCs w:val="24"/>
        </w:rPr>
        <w:t>J</w:t>
      </w:r>
      <w:r w:rsidR="00E82E1E" w:rsidRPr="00E82E1E">
        <w:rPr>
          <w:bCs/>
          <w:color w:val="366091"/>
          <w:sz w:val="24"/>
          <w:szCs w:val="24"/>
        </w:rPr>
        <w:t xml:space="preserve">oyas de </w:t>
      </w:r>
      <w:r w:rsidR="00E82E1E">
        <w:rPr>
          <w:bCs/>
          <w:color w:val="366091"/>
          <w:sz w:val="24"/>
          <w:szCs w:val="24"/>
        </w:rPr>
        <w:t>Asi</w:t>
      </w:r>
      <w:r w:rsidR="00E82E1E" w:rsidRPr="00E82E1E">
        <w:rPr>
          <w:bCs/>
          <w:color w:val="366091"/>
          <w:sz w:val="24"/>
          <w:szCs w:val="24"/>
        </w:rPr>
        <w:t xml:space="preserve">a con </w:t>
      </w:r>
      <w:r w:rsidR="00E82E1E">
        <w:rPr>
          <w:bCs/>
          <w:color w:val="366091"/>
          <w:sz w:val="24"/>
          <w:szCs w:val="24"/>
        </w:rPr>
        <w:t>N</w:t>
      </w:r>
      <w:r w:rsidR="00E82E1E" w:rsidRPr="00E82E1E">
        <w:rPr>
          <w:bCs/>
          <w:color w:val="366091"/>
          <w:sz w:val="24"/>
          <w:szCs w:val="24"/>
        </w:rPr>
        <w:t xml:space="preserve">ovelas </w:t>
      </w:r>
      <w:r w:rsidR="00E82E1E">
        <w:rPr>
          <w:bCs/>
          <w:color w:val="366091"/>
          <w:sz w:val="24"/>
          <w:szCs w:val="24"/>
        </w:rPr>
        <w:t>T</w:t>
      </w:r>
      <w:r w:rsidR="00E82E1E" w:rsidRPr="00E82E1E">
        <w:rPr>
          <w:bCs/>
          <w:color w:val="366091"/>
          <w:sz w:val="24"/>
          <w:szCs w:val="24"/>
        </w:rPr>
        <w:t>urcas</w:t>
      </w:r>
      <w:r w:rsidRPr="0042706A">
        <w:rPr>
          <w:bCs/>
          <w:color w:val="366091"/>
          <w:sz w:val="24"/>
          <w:szCs w:val="24"/>
        </w:rPr>
        <w:t>”. Alojamiento en el hotel.</w:t>
      </w:r>
    </w:p>
    <w:p w14:paraId="65812411" w14:textId="77777777" w:rsidR="007E36D4" w:rsidRPr="00181DAA" w:rsidRDefault="007E36D4" w:rsidP="007E36D4">
      <w:pPr>
        <w:ind w:left="-426"/>
        <w:jc w:val="both"/>
        <w:rPr>
          <w:bCs/>
          <w:color w:val="366091"/>
          <w:sz w:val="20"/>
          <w:szCs w:val="20"/>
        </w:rPr>
      </w:pPr>
    </w:p>
    <w:p w14:paraId="67358280" w14:textId="33858B2B" w:rsidR="00E82E1E" w:rsidRPr="00554332" w:rsidRDefault="00E26E96" w:rsidP="00E82E1E">
      <w:pPr>
        <w:shd w:val="clear" w:color="auto" w:fill="FFFFFF"/>
        <w:ind w:left="-426" w:right="-1"/>
        <w:jc w:val="both"/>
        <w:rPr>
          <w:rFonts w:eastAsia="Times New Roman"/>
          <w:b/>
          <w:bCs/>
          <w:color w:val="943634" w:themeColor="accent2" w:themeShade="BF"/>
          <w:sz w:val="24"/>
          <w:szCs w:val="24"/>
        </w:rPr>
      </w:pPr>
      <w:bookmarkStart w:id="1" w:name="_Hlk208071261"/>
      <w:bookmarkStart w:id="2" w:name="_Hlk175821984"/>
      <w:r>
        <w:rPr>
          <w:b/>
          <w:color w:val="E36C0A" w:themeColor="accent6" w:themeShade="BF"/>
          <w:sz w:val="24"/>
          <w:szCs w:val="24"/>
        </w:rPr>
        <w:t>EXCURSIÓN</w:t>
      </w:r>
      <w:r w:rsidRPr="0042706A">
        <w:rPr>
          <w:b/>
          <w:color w:val="E36C0A" w:themeColor="accent6" w:themeShade="BF"/>
          <w:sz w:val="24"/>
          <w:szCs w:val="24"/>
        </w:rPr>
        <w:t xml:space="preserve"> OPCIONAL | </w:t>
      </w:r>
      <w:r w:rsidR="00E82E1E" w:rsidRPr="00E82E1E">
        <w:rPr>
          <w:rFonts w:eastAsia="Times New Roman"/>
          <w:b/>
          <w:bCs/>
          <w:color w:val="E36C0A" w:themeColor="accent6" w:themeShade="BF"/>
          <w:sz w:val="24"/>
          <w:szCs w:val="24"/>
        </w:rPr>
        <w:t xml:space="preserve">JOYAS DE ASIA CON NOVELAS TURCAS </w:t>
      </w:r>
      <w:bookmarkEnd w:id="1"/>
      <w:r w:rsidR="00E82E1E" w:rsidRPr="00E82E1E">
        <w:rPr>
          <w:rFonts w:eastAsia="Times New Roman"/>
          <w:b/>
          <w:bCs/>
          <w:color w:val="E36C0A" w:themeColor="accent6" w:themeShade="BF"/>
          <w:sz w:val="24"/>
          <w:szCs w:val="24"/>
        </w:rPr>
        <w:t>(</w:t>
      </w:r>
      <w:r>
        <w:rPr>
          <w:rFonts w:eastAsia="Times New Roman"/>
          <w:b/>
          <w:bCs/>
          <w:color w:val="E36C0A" w:themeColor="accent6" w:themeShade="BF"/>
          <w:sz w:val="24"/>
          <w:szCs w:val="24"/>
        </w:rPr>
        <w:t>Día</w:t>
      </w:r>
      <w:r w:rsidR="00E82E1E" w:rsidRPr="00E82E1E">
        <w:rPr>
          <w:rFonts w:eastAsia="Times New Roman"/>
          <w:b/>
          <w:bCs/>
          <w:color w:val="E36C0A" w:themeColor="accent6" w:themeShade="BF"/>
          <w:sz w:val="24"/>
          <w:szCs w:val="24"/>
        </w:rPr>
        <w:t xml:space="preserve"> completo </w:t>
      </w:r>
      <w:r w:rsidR="00286B7A">
        <w:rPr>
          <w:rFonts w:eastAsia="Times New Roman"/>
          <w:b/>
          <w:bCs/>
          <w:color w:val="E36C0A" w:themeColor="accent6" w:themeShade="BF"/>
          <w:sz w:val="24"/>
          <w:szCs w:val="24"/>
        </w:rPr>
        <w:t>sin</w:t>
      </w:r>
      <w:r w:rsidR="00E82E1E" w:rsidRPr="00E82E1E">
        <w:rPr>
          <w:rFonts w:eastAsia="Times New Roman"/>
          <w:b/>
          <w:bCs/>
          <w:color w:val="E36C0A" w:themeColor="accent6" w:themeShade="BF"/>
          <w:sz w:val="24"/>
          <w:szCs w:val="24"/>
        </w:rPr>
        <w:t xml:space="preserve"> almuerzo)</w:t>
      </w:r>
    </w:p>
    <w:p w14:paraId="1D036B1A" w14:textId="4F9A8D02" w:rsidR="00E26E96" w:rsidRPr="00E26E96" w:rsidRDefault="00E26E96" w:rsidP="00E26E96">
      <w:pPr>
        <w:shd w:val="clear" w:color="auto" w:fill="FFFFFF"/>
        <w:ind w:left="-426" w:right="-1"/>
        <w:jc w:val="both"/>
        <w:rPr>
          <w:rFonts w:eastAsia="Times New Roman"/>
          <w:color w:val="365F91" w:themeColor="accent1" w:themeShade="BF"/>
          <w:sz w:val="24"/>
          <w:szCs w:val="24"/>
        </w:rPr>
      </w:pPr>
      <w:r w:rsidRPr="00E26E96">
        <w:rPr>
          <w:rFonts w:eastAsia="Times New Roman"/>
          <w:color w:val="365F91" w:themeColor="accent1" w:themeShade="BF"/>
          <w:sz w:val="24"/>
          <w:szCs w:val="24"/>
        </w:rPr>
        <w:t xml:space="preserve">Salida hacia la parte asiática de Estambul. Empezaremos el tour en el encantador barrio de Kuzguncuk, conocido por sus casas coloridas y su ambiente tranquilo. Aquí podremos disfrutar de la arquitectura tradicional y el estilo de vida local. Kuzguncuk tiene un trasfondo cultural diverso, con una mezcla de influencias griegas, armenias, judías e islámicas. Por lo tanto, en pocos pasos se puede ver una mezquita, una iglesia y una sinagoga. Esto se refleja tanto en su arquitectura como en la vida comunitaria. Antiguamente, este barrio también era conocido como "la pequeña Jerusalén", ya que los judíos hacían aquí su última parada antes de partir hacia Tierra Santa. Aquellos que no podían continuar el viaje, se quedaban a vivir en este lugar. Kuzguncuk también es famoso por haber sido escenario de conocidas novelas turcas como </w:t>
      </w:r>
      <w:r w:rsidRPr="00E26E96">
        <w:rPr>
          <w:rFonts w:eastAsia="Times New Roman"/>
          <w:i/>
          <w:iCs/>
          <w:color w:val="365F91" w:themeColor="accent1" w:themeShade="BF"/>
          <w:sz w:val="24"/>
          <w:szCs w:val="24"/>
        </w:rPr>
        <w:t>Hatırla Sevgili</w:t>
      </w:r>
      <w:r w:rsidRPr="00E26E96">
        <w:rPr>
          <w:rFonts w:eastAsia="Times New Roman"/>
          <w:color w:val="365F91" w:themeColor="accent1" w:themeShade="BF"/>
          <w:sz w:val="24"/>
          <w:szCs w:val="24"/>
        </w:rPr>
        <w:t xml:space="preserve">, </w:t>
      </w:r>
      <w:r w:rsidRPr="00E26E96">
        <w:rPr>
          <w:rFonts w:eastAsia="Times New Roman"/>
          <w:i/>
          <w:iCs/>
          <w:color w:val="365F91" w:themeColor="accent1" w:themeShade="BF"/>
          <w:sz w:val="24"/>
          <w:szCs w:val="24"/>
        </w:rPr>
        <w:t>Kuzey Güney</w:t>
      </w:r>
      <w:r w:rsidRPr="00E26E96">
        <w:rPr>
          <w:rFonts w:eastAsia="Times New Roman"/>
          <w:color w:val="365F91" w:themeColor="accent1" w:themeShade="BF"/>
          <w:sz w:val="24"/>
          <w:szCs w:val="24"/>
        </w:rPr>
        <w:t xml:space="preserve"> y </w:t>
      </w:r>
      <w:r w:rsidRPr="00E26E96">
        <w:rPr>
          <w:rFonts w:eastAsia="Times New Roman"/>
          <w:i/>
          <w:iCs/>
          <w:color w:val="365F91" w:themeColor="accent1" w:themeShade="BF"/>
          <w:sz w:val="24"/>
          <w:szCs w:val="24"/>
        </w:rPr>
        <w:t>Kara Sevda</w:t>
      </w:r>
      <w:r w:rsidRPr="00E26E96">
        <w:rPr>
          <w:rFonts w:eastAsia="Times New Roman"/>
          <w:color w:val="365F91" w:themeColor="accent1" w:themeShade="BF"/>
          <w:sz w:val="24"/>
          <w:szCs w:val="24"/>
        </w:rPr>
        <w:t>.</w:t>
      </w:r>
      <w:r>
        <w:rPr>
          <w:rFonts w:eastAsia="Times New Roman"/>
          <w:color w:val="365F91" w:themeColor="accent1" w:themeShade="BF"/>
          <w:sz w:val="24"/>
          <w:szCs w:val="24"/>
        </w:rPr>
        <w:t xml:space="preserve"> </w:t>
      </w:r>
      <w:r w:rsidRPr="00E26E96">
        <w:rPr>
          <w:rFonts w:eastAsia="Times New Roman"/>
          <w:color w:val="365F91" w:themeColor="accent1" w:themeShade="BF"/>
          <w:sz w:val="24"/>
          <w:szCs w:val="24"/>
        </w:rPr>
        <w:t>A continuación, visitaremos el Palacio de Beylerbeyi, una hermosa residencia otomana situada en la orilla asiática del Bósforo. Exploraremos sus elegantes salones y jardines.</w:t>
      </w:r>
    </w:p>
    <w:p w14:paraId="18B78D51" w14:textId="46ADC5B6" w:rsidR="00E26E96" w:rsidRPr="00E26E96" w:rsidRDefault="00E26E96" w:rsidP="00E26E96">
      <w:pPr>
        <w:shd w:val="clear" w:color="auto" w:fill="FFFFFF"/>
        <w:ind w:left="-426" w:right="-1"/>
        <w:jc w:val="both"/>
        <w:rPr>
          <w:rFonts w:eastAsia="Times New Roman"/>
          <w:color w:val="365F91" w:themeColor="accent1" w:themeShade="BF"/>
          <w:sz w:val="24"/>
          <w:szCs w:val="24"/>
        </w:rPr>
      </w:pPr>
      <w:r w:rsidRPr="00E26E96">
        <w:rPr>
          <w:rFonts w:eastAsia="Times New Roman"/>
          <w:color w:val="365F91" w:themeColor="accent1" w:themeShade="BF"/>
          <w:sz w:val="24"/>
          <w:szCs w:val="24"/>
        </w:rPr>
        <w:t xml:space="preserve">Haremos una parada en Üsküdar para tomar fotografías frente a la emblemática Torre de la Doncella, un símbolo icónico de Estambul muy utilizado en las novelas turcas por su vista espectacular. </w:t>
      </w:r>
      <w:r w:rsidR="00BF4649">
        <w:rPr>
          <w:rFonts w:eastAsia="Times New Roman"/>
          <w:color w:val="365F91" w:themeColor="accent1" w:themeShade="BF"/>
          <w:sz w:val="24"/>
          <w:szCs w:val="24"/>
        </w:rPr>
        <w:t>Por la tarde</w:t>
      </w:r>
      <w:r w:rsidRPr="00E26E96">
        <w:rPr>
          <w:rFonts w:eastAsia="Times New Roman"/>
          <w:color w:val="365F91" w:themeColor="accent1" w:themeShade="BF"/>
          <w:sz w:val="24"/>
          <w:szCs w:val="24"/>
        </w:rPr>
        <w:t>, daremos un paseo por Kadıköy, conocido por sus iglesias, cafés, tiendas, mercado local de pescado, verduras, frutas y su ambiente cosmopolita. Es un lugar ideal para sumergirse en la vida urbana de Estambul. Finalizaremos el tour con una visita a la Mezquita de Çamlıca, una de las más grandes y majestuosas de Estambul. Admiraremos su impresionante arquitectura y disfrutaremos de las vistas panorámicas desde el área circundante. Regreso al hotel.</w:t>
      </w:r>
    </w:p>
    <w:p w14:paraId="425B71D8" w14:textId="77777777" w:rsidR="00E82E1E" w:rsidRPr="00181DAA" w:rsidRDefault="00E82E1E" w:rsidP="00E82E1E">
      <w:pPr>
        <w:shd w:val="clear" w:color="auto" w:fill="FFFFFF"/>
        <w:ind w:right="-1"/>
        <w:jc w:val="both"/>
        <w:rPr>
          <w:rFonts w:eastAsia="Times New Roman"/>
          <w:color w:val="215868" w:themeColor="accent5" w:themeShade="80"/>
          <w:sz w:val="20"/>
          <w:szCs w:val="20"/>
        </w:rPr>
      </w:pPr>
    </w:p>
    <w:p w14:paraId="492B3413" w14:textId="0DBA367A" w:rsidR="00E82E1E" w:rsidRPr="00757924" w:rsidRDefault="00E82E1E" w:rsidP="00E82E1E">
      <w:pPr>
        <w:shd w:val="clear" w:color="auto" w:fill="FFFFFF"/>
        <w:ind w:left="-426" w:right="-1"/>
        <w:jc w:val="both"/>
        <w:rPr>
          <w:rFonts w:eastAsia="Times New Roman"/>
          <w:color w:val="365F91" w:themeColor="accent1" w:themeShade="BF"/>
          <w:sz w:val="24"/>
          <w:szCs w:val="24"/>
        </w:rPr>
      </w:pPr>
      <w:r w:rsidRPr="00757924">
        <w:rPr>
          <w:rFonts w:eastAsia="Times New Roman"/>
          <w:color w:val="365F91" w:themeColor="accent1" w:themeShade="BF"/>
          <w:sz w:val="24"/>
          <w:szCs w:val="24"/>
        </w:rPr>
        <w:t>Venta publico                                          1</w:t>
      </w:r>
      <w:r w:rsidR="00286B7A">
        <w:rPr>
          <w:rFonts w:eastAsia="Times New Roman"/>
          <w:color w:val="365F91" w:themeColor="accent1" w:themeShade="BF"/>
          <w:sz w:val="24"/>
          <w:szCs w:val="24"/>
        </w:rPr>
        <w:t>0</w:t>
      </w:r>
      <w:r w:rsidR="00757924" w:rsidRPr="00757924">
        <w:rPr>
          <w:rFonts w:eastAsia="Times New Roman"/>
          <w:color w:val="365F91" w:themeColor="accent1" w:themeShade="BF"/>
          <w:sz w:val="24"/>
          <w:szCs w:val="24"/>
        </w:rPr>
        <w:t>0</w:t>
      </w:r>
      <w:r w:rsidRPr="00757924">
        <w:rPr>
          <w:rFonts w:eastAsia="Times New Roman"/>
          <w:color w:val="365F91" w:themeColor="accent1" w:themeShade="BF"/>
          <w:sz w:val="24"/>
          <w:szCs w:val="24"/>
        </w:rPr>
        <w:t xml:space="preserve">.-usd           </w:t>
      </w:r>
    </w:p>
    <w:p w14:paraId="1979971E" w14:textId="36D0A860" w:rsidR="00E82E1E" w:rsidRPr="007B577A" w:rsidRDefault="00E82E1E" w:rsidP="00E82E1E">
      <w:pPr>
        <w:shd w:val="clear" w:color="auto" w:fill="FFFFFF"/>
        <w:ind w:left="-426" w:right="-1"/>
        <w:jc w:val="both"/>
        <w:rPr>
          <w:rFonts w:eastAsia="Times New Roman"/>
          <w:color w:val="365F91" w:themeColor="accent1" w:themeShade="BF"/>
          <w:sz w:val="24"/>
          <w:szCs w:val="24"/>
        </w:rPr>
      </w:pPr>
      <w:r w:rsidRPr="00757924">
        <w:rPr>
          <w:rFonts w:eastAsia="Times New Roman"/>
          <w:color w:val="365F91" w:themeColor="accent1" w:themeShade="BF"/>
          <w:sz w:val="24"/>
          <w:szCs w:val="24"/>
        </w:rPr>
        <w:t xml:space="preserve">Facturacion operador                            </w:t>
      </w:r>
      <w:r w:rsidR="00286B7A">
        <w:rPr>
          <w:rFonts w:eastAsia="Times New Roman"/>
          <w:color w:val="365F91" w:themeColor="accent1" w:themeShade="BF"/>
          <w:sz w:val="24"/>
          <w:szCs w:val="24"/>
        </w:rPr>
        <w:t xml:space="preserve">   85</w:t>
      </w:r>
      <w:r w:rsidRPr="00757924">
        <w:rPr>
          <w:rFonts w:eastAsia="Times New Roman"/>
          <w:color w:val="365F91" w:themeColor="accent1" w:themeShade="BF"/>
          <w:sz w:val="24"/>
          <w:szCs w:val="24"/>
        </w:rPr>
        <w:t>.-usd</w:t>
      </w:r>
      <w:bookmarkEnd w:id="2"/>
    </w:p>
    <w:p w14:paraId="3B66C381" w14:textId="77777777" w:rsidR="007E36D4" w:rsidRPr="00181DAA" w:rsidRDefault="007E36D4" w:rsidP="007E36D4">
      <w:pPr>
        <w:ind w:left="-426"/>
        <w:jc w:val="both"/>
        <w:rPr>
          <w:bCs/>
          <w:color w:val="366091"/>
          <w:sz w:val="20"/>
          <w:szCs w:val="20"/>
        </w:rPr>
      </w:pPr>
    </w:p>
    <w:p w14:paraId="70670C4B" w14:textId="7F55C11C" w:rsidR="007E36D4" w:rsidRPr="0042706A" w:rsidRDefault="00E26E96" w:rsidP="007E36D4">
      <w:pPr>
        <w:ind w:left="-426"/>
        <w:jc w:val="both"/>
        <w:rPr>
          <w:b/>
          <w:color w:val="366091"/>
          <w:sz w:val="24"/>
          <w:szCs w:val="24"/>
        </w:rPr>
      </w:pPr>
      <w:r>
        <w:rPr>
          <w:b/>
          <w:color w:val="366091"/>
          <w:sz w:val="24"/>
          <w:szCs w:val="24"/>
        </w:rPr>
        <w:t>5</w:t>
      </w:r>
      <w:r w:rsidR="007E36D4" w:rsidRPr="0042706A">
        <w:rPr>
          <w:b/>
          <w:color w:val="366091"/>
          <w:sz w:val="24"/>
          <w:szCs w:val="24"/>
        </w:rPr>
        <w:t>º DÍA | ESTAMBUL | ANKARA (D,C)</w:t>
      </w:r>
    </w:p>
    <w:p w14:paraId="3C4F90AF"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Mañana libre con posibilidad de apuntarse a una excursión opcional “Novelas Turcas y Gran Bazar”.</w:t>
      </w:r>
    </w:p>
    <w:p w14:paraId="536E51BB" w14:textId="77777777" w:rsidR="007E36D4" w:rsidRPr="00181DAA" w:rsidRDefault="007E36D4" w:rsidP="007E36D4">
      <w:pPr>
        <w:ind w:left="-426"/>
        <w:jc w:val="both"/>
        <w:rPr>
          <w:bCs/>
          <w:color w:val="366091"/>
          <w:sz w:val="20"/>
          <w:szCs w:val="20"/>
        </w:rPr>
      </w:pPr>
    </w:p>
    <w:p w14:paraId="4A4249B3" w14:textId="13F235AB" w:rsidR="007E36D4" w:rsidRPr="0042706A" w:rsidRDefault="00E26E96" w:rsidP="007E36D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NOVELAS TURCAS Y GRAN BAZAR (Medio día sin almuerzo) </w:t>
      </w:r>
    </w:p>
    <w:p w14:paraId="5BCAD324" w14:textId="7DD84B87" w:rsidR="00757924" w:rsidRDefault="007E36D4" w:rsidP="00286B7A">
      <w:pPr>
        <w:ind w:left="-426"/>
        <w:jc w:val="both"/>
        <w:rPr>
          <w:bCs/>
          <w:color w:val="366091"/>
          <w:sz w:val="24"/>
          <w:szCs w:val="24"/>
        </w:rPr>
      </w:pPr>
      <w:r w:rsidRPr="0042706A">
        <w:rPr>
          <w:bCs/>
          <w:color w:val="366091"/>
          <w:sz w:val="24"/>
          <w:szCs w:val="24"/>
        </w:rPr>
        <w:t xml:space="preserve">Salida del hotel para visitar el Gran Bazaar (cerrado los domingos, fiestas religiosas y los 29 de Octubres y 15 de Julio), edificio que alberga más de 4000 tiendas en su interior. Después seguimos a visitar los Barrios de Balat (fue un importante centro para las comunidades judías, griegas y armenias) y Fener (es famoso por su </w:t>
      </w:r>
    </w:p>
    <w:p w14:paraId="2D886B56" w14:textId="0F12F907" w:rsidR="00E600B5" w:rsidRDefault="007E36D4" w:rsidP="00757924">
      <w:pPr>
        <w:ind w:left="-426"/>
        <w:jc w:val="both"/>
        <w:rPr>
          <w:bCs/>
          <w:color w:val="366091"/>
          <w:sz w:val="24"/>
          <w:szCs w:val="24"/>
        </w:rPr>
      </w:pPr>
      <w:r w:rsidRPr="0042706A">
        <w:rPr>
          <w:bCs/>
          <w:color w:val="366091"/>
          <w:sz w:val="24"/>
          <w:szCs w:val="24"/>
        </w:rPr>
        <w:t xml:space="preserve">comunidad griega ortodoxa), que son conocidos por su atmósfera auténtica y su arquitectura colorida, lo que los convierte en destinos imperdibles para los visitantes interesados en la historia y la cultura de </w:t>
      </w:r>
    </w:p>
    <w:p w14:paraId="6C123EE7" w14:textId="608A1D06" w:rsidR="007E36D4" w:rsidRDefault="007E36D4" w:rsidP="007E36D4">
      <w:pPr>
        <w:ind w:left="-426"/>
        <w:jc w:val="both"/>
        <w:rPr>
          <w:bCs/>
          <w:color w:val="366091"/>
          <w:sz w:val="24"/>
          <w:szCs w:val="24"/>
        </w:rPr>
      </w:pPr>
      <w:r w:rsidRPr="0042706A">
        <w:rPr>
          <w:bCs/>
          <w:color w:val="366091"/>
          <w:sz w:val="24"/>
          <w:szCs w:val="24"/>
        </w:rPr>
        <w:t>Estambul. Sus callejones pintorescos y edificios históricos ofrecen una visión fascinante del pasado multicultural de la ciudad. Por eso ambos barrios se usan mucho durante las novelas turcas como Cukur y Ezel.</w:t>
      </w:r>
    </w:p>
    <w:p w14:paraId="62DA9A0C" w14:textId="77777777" w:rsidR="00506608" w:rsidRPr="00181DAA" w:rsidRDefault="00506608" w:rsidP="007E36D4">
      <w:pPr>
        <w:ind w:left="-426"/>
        <w:jc w:val="both"/>
        <w:rPr>
          <w:bCs/>
          <w:color w:val="366091"/>
          <w:sz w:val="20"/>
          <w:szCs w:val="20"/>
        </w:rPr>
      </w:pPr>
    </w:p>
    <w:p w14:paraId="00739235" w14:textId="53489481"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Venta publico                                          </w:t>
      </w:r>
      <w:r>
        <w:rPr>
          <w:rFonts w:eastAsia="Times New Roman"/>
          <w:color w:val="365F91" w:themeColor="accent1" w:themeShade="BF"/>
          <w:sz w:val="24"/>
          <w:szCs w:val="24"/>
        </w:rPr>
        <w:t>55</w:t>
      </w:r>
      <w:r w:rsidRPr="007B577A">
        <w:rPr>
          <w:rFonts w:eastAsia="Times New Roman"/>
          <w:color w:val="365F91" w:themeColor="accent1" w:themeShade="BF"/>
          <w:sz w:val="24"/>
          <w:szCs w:val="24"/>
        </w:rPr>
        <w:t xml:space="preserve">.-usd           </w:t>
      </w:r>
    </w:p>
    <w:p w14:paraId="6CBCA12A" w14:textId="175DCF05"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Pr>
          <w:rFonts w:eastAsia="Times New Roman"/>
          <w:color w:val="365F91" w:themeColor="accent1" w:themeShade="BF"/>
          <w:sz w:val="24"/>
          <w:szCs w:val="24"/>
        </w:rPr>
        <w:t>44</w:t>
      </w:r>
      <w:r w:rsidRPr="007B577A">
        <w:rPr>
          <w:rFonts w:eastAsia="Times New Roman"/>
          <w:color w:val="365F91" w:themeColor="accent1" w:themeShade="BF"/>
          <w:sz w:val="24"/>
          <w:szCs w:val="24"/>
        </w:rPr>
        <w:t>.-usd</w:t>
      </w:r>
    </w:p>
    <w:p w14:paraId="13040CD2" w14:textId="77777777" w:rsidR="007E36D4" w:rsidRPr="00181DAA" w:rsidRDefault="007E36D4" w:rsidP="00506608">
      <w:pPr>
        <w:jc w:val="both"/>
        <w:rPr>
          <w:bCs/>
          <w:color w:val="366091"/>
          <w:sz w:val="20"/>
          <w:szCs w:val="20"/>
        </w:rPr>
      </w:pPr>
    </w:p>
    <w:p w14:paraId="49BDA69B" w14:textId="77777777" w:rsidR="00181DAA" w:rsidRDefault="00181DAA" w:rsidP="007E36D4">
      <w:pPr>
        <w:ind w:left="-426"/>
        <w:jc w:val="both"/>
        <w:rPr>
          <w:bCs/>
          <w:color w:val="366091"/>
          <w:sz w:val="24"/>
          <w:szCs w:val="24"/>
        </w:rPr>
      </w:pPr>
    </w:p>
    <w:p w14:paraId="1D6C9328" w14:textId="1C03681B" w:rsidR="007E36D4" w:rsidRPr="0042706A" w:rsidRDefault="007E36D4" w:rsidP="007E36D4">
      <w:pPr>
        <w:ind w:left="-426"/>
        <w:jc w:val="both"/>
        <w:rPr>
          <w:bCs/>
          <w:color w:val="366091"/>
          <w:sz w:val="24"/>
          <w:szCs w:val="24"/>
        </w:rPr>
      </w:pPr>
      <w:r w:rsidRPr="0042706A">
        <w:rPr>
          <w:bCs/>
          <w:color w:val="366091"/>
          <w:sz w:val="24"/>
          <w:szCs w:val="24"/>
        </w:rPr>
        <w:t>A la hora acordada, (entre 12:00-12:30) salida en autobús para Ankara (450 km), pasando por el puente intercontinental de Estambul. Llegada a la capital del país. Cena y alojamiento en el hotel.</w:t>
      </w:r>
    </w:p>
    <w:p w14:paraId="69562837" w14:textId="77777777" w:rsidR="007E36D4" w:rsidRPr="00181DAA" w:rsidRDefault="007E36D4" w:rsidP="007E36D4">
      <w:pPr>
        <w:ind w:left="-426"/>
        <w:jc w:val="both"/>
        <w:rPr>
          <w:bCs/>
          <w:color w:val="366091"/>
          <w:sz w:val="20"/>
          <w:szCs w:val="20"/>
        </w:rPr>
      </w:pPr>
    </w:p>
    <w:p w14:paraId="2951B926" w14:textId="436A6C25" w:rsidR="007E36D4" w:rsidRPr="0042706A" w:rsidRDefault="00E26E96" w:rsidP="007E36D4">
      <w:pPr>
        <w:ind w:left="-426"/>
        <w:jc w:val="both"/>
        <w:rPr>
          <w:b/>
          <w:color w:val="366091"/>
          <w:sz w:val="24"/>
          <w:szCs w:val="24"/>
        </w:rPr>
      </w:pPr>
      <w:r>
        <w:rPr>
          <w:b/>
          <w:color w:val="366091"/>
          <w:sz w:val="24"/>
          <w:szCs w:val="24"/>
        </w:rPr>
        <w:t>6</w:t>
      </w:r>
      <w:r w:rsidR="007E36D4" w:rsidRPr="0042706A">
        <w:rPr>
          <w:b/>
          <w:color w:val="366091"/>
          <w:sz w:val="24"/>
          <w:szCs w:val="24"/>
        </w:rPr>
        <w:t>º DÍA | ANKARA | CAPADOCIA  (D,C)</w:t>
      </w:r>
    </w:p>
    <w:p w14:paraId="3DAA693F" w14:textId="77777777" w:rsidR="001E15D8" w:rsidRPr="0042706A" w:rsidRDefault="001E15D8" w:rsidP="001E15D8">
      <w:pPr>
        <w:ind w:left="-426"/>
        <w:jc w:val="both"/>
        <w:rPr>
          <w:bCs/>
          <w:color w:val="366091"/>
          <w:sz w:val="24"/>
          <w:szCs w:val="24"/>
        </w:rPr>
      </w:pPr>
      <w:r w:rsidRPr="0042706A">
        <w:rPr>
          <w:bCs/>
          <w:color w:val="366091"/>
          <w:sz w:val="24"/>
          <w:szCs w:val="24"/>
        </w:rPr>
        <w:t>Desayuno en el hotel. Visita a la capital de Turquía con el Museo de las Civilizaciones de Anatolia</w:t>
      </w:r>
      <w:r>
        <w:rPr>
          <w:bCs/>
          <w:color w:val="366091"/>
          <w:sz w:val="24"/>
          <w:szCs w:val="24"/>
        </w:rPr>
        <w:t xml:space="preserve"> </w:t>
      </w:r>
      <w:r w:rsidRPr="0042706A">
        <w:rPr>
          <w:bCs/>
          <w:color w:val="366091"/>
          <w:sz w:val="24"/>
          <w:szCs w:val="24"/>
        </w:rPr>
        <w:t>con exposiciones de restos paleolíticos, neolíticos, hititas, frigias y Urartu y el Mausoleo de Atatürk, dedicado al fundador de la República Turca</w:t>
      </w:r>
      <w:r w:rsidRPr="007C700C">
        <w:rPr>
          <w:bCs/>
          <w:color w:val="366091"/>
          <w:sz w:val="24"/>
          <w:szCs w:val="24"/>
        </w:rPr>
        <w:t>.</w:t>
      </w:r>
      <w:r w:rsidRPr="007C700C">
        <w:rPr>
          <w:bCs/>
          <w:i/>
          <w:iCs/>
          <w:color w:val="366091"/>
          <w:sz w:val="24"/>
          <w:szCs w:val="24"/>
        </w:rPr>
        <w:t xml:space="preserve"> (Sin previo aviso, pueden realizarse ceremonias oficiales dentro del mausoleo de Ataturk en Ankara. Durante dichos eventos, el mausoleo permanecerá cerrado a las visitas. En caso de que coincidan con nuestras visitas programadas, se realizará una una parada para tomar fotos desde el exterior.)</w:t>
      </w:r>
      <w:r>
        <w:rPr>
          <w:bCs/>
          <w:color w:val="366091"/>
          <w:sz w:val="24"/>
          <w:szCs w:val="24"/>
        </w:rPr>
        <w:t xml:space="preserve"> </w:t>
      </w:r>
      <w:r w:rsidRPr="0042706A">
        <w:rPr>
          <w:bCs/>
          <w:color w:val="366091"/>
          <w:sz w:val="24"/>
          <w:szCs w:val="24"/>
        </w:rPr>
        <w:t xml:space="preserve">  Salida para Capadocia (290 km). En el camino, visita a la ciudad subterránea de Saratli, construida por las comunidades cristianas para protegerse de los ataques. La ciudad subterránea conserva los establos, salas comunes, sala de reuniones y pequeñas habitaciones para las familias. Llegada a la región de Capadocia. Cena y alojamiento en el hotel.</w:t>
      </w:r>
    </w:p>
    <w:p w14:paraId="7A8EE1CC" w14:textId="77777777" w:rsidR="007E36D4" w:rsidRPr="00181DAA" w:rsidRDefault="007E36D4" w:rsidP="007E36D4">
      <w:pPr>
        <w:ind w:left="-426"/>
        <w:jc w:val="both"/>
        <w:rPr>
          <w:bCs/>
          <w:color w:val="366091"/>
          <w:sz w:val="20"/>
          <w:szCs w:val="20"/>
        </w:rPr>
      </w:pPr>
    </w:p>
    <w:p w14:paraId="56794F3C" w14:textId="30E49E45" w:rsidR="007E36D4" w:rsidRPr="0042706A" w:rsidRDefault="00E26E96" w:rsidP="007E36D4">
      <w:pPr>
        <w:ind w:left="-426"/>
        <w:jc w:val="both"/>
        <w:rPr>
          <w:b/>
          <w:color w:val="E36C0A" w:themeColor="accent6" w:themeShade="BF"/>
          <w:sz w:val="24"/>
          <w:szCs w:val="24"/>
        </w:rPr>
      </w:pPr>
      <w:bookmarkStart w:id="3" w:name="_Hlk208399687"/>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CAPADOCIA ESCONDIDA CON 4X4</w:t>
      </w:r>
    </w:p>
    <w:p w14:paraId="06E1A204" w14:textId="77777777" w:rsidR="007E36D4" w:rsidRPr="0042706A" w:rsidRDefault="007E36D4" w:rsidP="007E36D4">
      <w:pPr>
        <w:ind w:left="-426"/>
        <w:jc w:val="both"/>
        <w:rPr>
          <w:bCs/>
          <w:color w:val="366091"/>
          <w:sz w:val="24"/>
          <w:szCs w:val="24"/>
        </w:rPr>
      </w:pPr>
      <w:r w:rsidRPr="0042706A">
        <w:rPr>
          <w:bCs/>
          <w:color w:val="366091"/>
          <w:sz w:val="24"/>
          <w:szCs w:val="24"/>
        </w:rPr>
        <w:t xml:space="preserve">Una excursión opcional en jeep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1911388A" w14:textId="77777777" w:rsidR="007E36D4" w:rsidRPr="00181DAA" w:rsidRDefault="007E36D4" w:rsidP="007E36D4">
      <w:pPr>
        <w:ind w:left="-426"/>
        <w:jc w:val="both"/>
        <w:rPr>
          <w:bCs/>
          <w:color w:val="366091"/>
          <w:sz w:val="20"/>
          <w:szCs w:val="20"/>
        </w:rPr>
      </w:pPr>
    </w:p>
    <w:p w14:paraId="16A7F66B" w14:textId="15305790"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Venta publico                                          </w:t>
      </w:r>
      <w:r>
        <w:rPr>
          <w:rFonts w:eastAsia="Times New Roman"/>
          <w:color w:val="365F91" w:themeColor="accent1" w:themeShade="BF"/>
          <w:sz w:val="24"/>
          <w:szCs w:val="24"/>
        </w:rPr>
        <w:t>80</w:t>
      </w:r>
      <w:r w:rsidRPr="007B577A">
        <w:rPr>
          <w:rFonts w:eastAsia="Times New Roman"/>
          <w:color w:val="365F91" w:themeColor="accent1" w:themeShade="BF"/>
          <w:sz w:val="24"/>
          <w:szCs w:val="24"/>
        </w:rPr>
        <w:t xml:space="preserve">.-usd           </w:t>
      </w:r>
    </w:p>
    <w:p w14:paraId="44A52057" w14:textId="1813F772"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Pr>
          <w:rFonts w:eastAsia="Times New Roman"/>
          <w:color w:val="365F91" w:themeColor="accent1" w:themeShade="BF"/>
          <w:sz w:val="24"/>
          <w:szCs w:val="24"/>
        </w:rPr>
        <w:t>65</w:t>
      </w:r>
      <w:r w:rsidRPr="007B577A">
        <w:rPr>
          <w:rFonts w:eastAsia="Times New Roman"/>
          <w:color w:val="365F91" w:themeColor="accent1" w:themeShade="BF"/>
          <w:sz w:val="24"/>
          <w:szCs w:val="24"/>
        </w:rPr>
        <w:t>.-usd</w:t>
      </w:r>
    </w:p>
    <w:bookmarkEnd w:id="3"/>
    <w:p w14:paraId="6F47201D" w14:textId="77777777" w:rsidR="00506608" w:rsidRPr="00181DAA" w:rsidRDefault="00506608" w:rsidP="007E36D4">
      <w:pPr>
        <w:ind w:left="-426"/>
        <w:jc w:val="both"/>
        <w:rPr>
          <w:bCs/>
          <w:color w:val="366091"/>
          <w:sz w:val="20"/>
          <w:szCs w:val="20"/>
        </w:rPr>
      </w:pPr>
    </w:p>
    <w:p w14:paraId="44B2CBBE" w14:textId="424B1F18" w:rsidR="007E36D4" w:rsidRPr="0042706A" w:rsidRDefault="00E26E96" w:rsidP="007E36D4">
      <w:pPr>
        <w:ind w:left="-426"/>
        <w:jc w:val="both"/>
        <w:rPr>
          <w:b/>
          <w:color w:val="366091"/>
          <w:sz w:val="24"/>
          <w:szCs w:val="24"/>
        </w:rPr>
      </w:pPr>
      <w:r>
        <w:rPr>
          <w:b/>
          <w:color w:val="366091"/>
          <w:sz w:val="24"/>
          <w:szCs w:val="24"/>
        </w:rPr>
        <w:t>7</w:t>
      </w:r>
      <w:r w:rsidR="007E36D4" w:rsidRPr="0042706A">
        <w:rPr>
          <w:b/>
          <w:color w:val="366091"/>
          <w:sz w:val="24"/>
          <w:szCs w:val="24"/>
        </w:rPr>
        <w:t>º DÍA | CAPADOCIA (D,C)</w:t>
      </w:r>
    </w:p>
    <w:p w14:paraId="1A3F080D" w14:textId="6DA94494" w:rsidR="007E36D4" w:rsidRPr="0042706A" w:rsidRDefault="00E26E96" w:rsidP="007E36D4">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EXCURSION EN GLOBO  </w:t>
      </w:r>
    </w:p>
    <w:p w14:paraId="7F248DE5" w14:textId="68D621AE" w:rsidR="007E36D4" w:rsidRDefault="000C65B3" w:rsidP="007E36D4">
      <w:pPr>
        <w:ind w:left="-426"/>
        <w:jc w:val="both"/>
        <w:rPr>
          <w:bCs/>
          <w:color w:val="366091"/>
          <w:sz w:val="24"/>
          <w:szCs w:val="24"/>
        </w:rPr>
      </w:pPr>
      <w:r>
        <w:rPr>
          <w:bCs/>
          <w:color w:val="366091"/>
          <w:sz w:val="24"/>
          <w:szCs w:val="24"/>
        </w:rPr>
        <w:t>P</w:t>
      </w:r>
      <w:r w:rsidR="007E36D4" w:rsidRPr="0042706A">
        <w:rPr>
          <w:bCs/>
          <w:color w:val="366091"/>
          <w:sz w:val="24"/>
          <w:szCs w:val="24"/>
        </w:rPr>
        <w:t>osibilidad de participar a una excursión en globo aerostático, una experiencia única, sobrevolando las formaciones rocosas, chimeneas de hadas, formaciones naturales, paisajes lunares.</w:t>
      </w:r>
    </w:p>
    <w:p w14:paraId="46537595" w14:textId="77777777" w:rsidR="000C65B3" w:rsidRPr="00181DAA" w:rsidRDefault="000C65B3" w:rsidP="007E36D4">
      <w:pPr>
        <w:ind w:left="-426"/>
        <w:jc w:val="both"/>
        <w:rPr>
          <w:bCs/>
          <w:color w:val="366091"/>
          <w:sz w:val="20"/>
          <w:szCs w:val="20"/>
        </w:rPr>
      </w:pPr>
    </w:p>
    <w:p w14:paraId="38648CB8"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Día dedicado a la visita de esta fantástica región con sus chimeneas de hadas espectaculares, únicas en el mundo, Valle de Göreme, con sus iglesias rupestres, con pinturas de los siglos X y 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04773282" w14:textId="77777777" w:rsidR="007E36D4" w:rsidRPr="00181DAA" w:rsidRDefault="007E36D4" w:rsidP="007E36D4">
      <w:pPr>
        <w:ind w:left="-426"/>
        <w:jc w:val="both"/>
        <w:rPr>
          <w:bCs/>
          <w:color w:val="366091"/>
          <w:sz w:val="20"/>
          <w:szCs w:val="20"/>
        </w:rPr>
      </w:pPr>
    </w:p>
    <w:p w14:paraId="6BD95986" w14:textId="792FA1F7" w:rsidR="007E36D4" w:rsidRPr="0042706A" w:rsidRDefault="00E26E96" w:rsidP="007E36D4">
      <w:pPr>
        <w:ind w:left="-426"/>
        <w:jc w:val="both"/>
        <w:rPr>
          <w:b/>
          <w:color w:val="E36C0A" w:themeColor="accent6" w:themeShade="BF"/>
          <w:sz w:val="24"/>
          <w:szCs w:val="24"/>
        </w:rPr>
      </w:pPr>
      <w:bookmarkStart w:id="4" w:name="_Hlk208399674"/>
      <w:r>
        <w:rPr>
          <w:b/>
          <w:color w:val="E36C0A" w:themeColor="accent6" w:themeShade="BF"/>
          <w:sz w:val="24"/>
          <w:szCs w:val="24"/>
        </w:rPr>
        <w:t>EXCURSIÓN</w:t>
      </w:r>
      <w:r w:rsidRPr="0042706A">
        <w:rPr>
          <w:b/>
          <w:color w:val="E36C0A" w:themeColor="accent6" w:themeShade="BF"/>
          <w:sz w:val="24"/>
          <w:szCs w:val="24"/>
        </w:rPr>
        <w:t xml:space="preserve"> OPCIONAL | </w:t>
      </w:r>
      <w:r w:rsidR="007E36D4" w:rsidRPr="0042706A">
        <w:rPr>
          <w:b/>
          <w:color w:val="E36C0A" w:themeColor="accent6" w:themeShade="BF"/>
          <w:sz w:val="24"/>
          <w:szCs w:val="24"/>
        </w:rPr>
        <w:t xml:space="preserve">NOCHE TURCA </w:t>
      </w:r>
    </w:p>
    <w:p w14:paraId="0C4C61A5" w14:textId="77777777" w:rsidR="007E36D4" w:rsidRDefault="007E36D4" w:rsidP="007E36D4">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51A11201" w14:textId="77777777" w:rsidR="00506608" w:rsidRPr="00181DAA" w:rsidRDefault="00506608" w:rsidP="007E36D4">
      <w:pPr>
        <w:ind w:left="-426"/>
        <w:jc w:val="both"/>
        <w:rPr>
          <w:bCs/>
          <w:color w:val="366091"/>
          <w:sz w:val="20"/>
          <w:szCs w:val="20"/>
        </w:rPr>
      </w:pPr>
    </w:p>
    <w:p w14:paraId="38929C69" w14:textId="59EE3FAE"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Venta publico                                          </w:t>
      </w:r>
      <w:r>
        <w:rPr>
          <w:rFonts w:eastAsia="Times New Roman"/>
          <w:color w:val="365F91" w:themeColor="accent1" w:themeShade="BF"/>
          <w:sz w:val="24"/>
          <w:szCs w:val="24"/>
        </w:rPr>
        <w:t>8</w:t>
      </w:r>
      <w:r w:rsidR="00286B7A">
        <w:rPr>
          <w:rFonts w:eastAsia="Times New Roman"/>
          <w:color w:val="365F91" w:themeColor="accent1" w:themeShade="BF"/>
          <w:sz w:val="24"/>
          <w:szCs w:val="24"/>
        </w:rPr>
        <w:t>5</w:t>
      </w:r>
      <w:r w:rsidRPr="007B577A">
        <w:rPr>
          <w:rFonts w:eastAsia="Times New Roman"/>
          <w:color w:val="365F91" w:themeColor="accent1" w:themeShade="BF"/>
          <w:sz w:val="24"/>
          <w:szCs w:val="24"/>
        </w:rPr>
        <w:t xml:space="preserve">.-usd           </w:t>
      </w:r>
    </w:p>
    <w:p w14:paraId="6B872FD9" w14:textId="7F26E3BE" w:rsidR="00506608" w:rsidRPr="007B577A" w:rsidRDefault="00506608" w:rsidP="00506608">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 xml:space="preserve">Facturacion operador                            </w:t>
      </w:r>
      <w:r w:rsidR="00286B7A">
        <w:rPr>
          <w:rFonts w:eastAsia="Times New Roman"/>
          <w:color w:val="365F91" w:themeColor="accent1" w:themeShade="BF"/>
          <w:sz w:val="24"/>
          <w:szCs w:val="24"/>
        </w:rPr>
        <w:t>70</w:t>
      </w:r>
      <w:r w:rsidRPr="007B577A">
        <w:rPr>
          <w:rFonts w:eastAsia="Times New Roman"/>
          <w:color w:val="365F91" w:themeColor="accent1" w:themeShade="BF"/>
          <w:sz w:val="24"/>
          <w:szCs w:val="24"/>
        </w:rPr>
        <w:t>.-usd</w:t>
      </w:r>
    </w:p>
    <w:bookmarkEnd w:id="4"/>
    <w:p w14:paraId="22F828E1" w14:textId="77777777" w:rsidR="000C65B3" w:rsidRPr="0042706A" w:rsidRDefault="000C65B3" w:rsidP="00506608">
      <w:pPr>
        <w:jc w:val="both"/>
        <w:rPr>
          <w:bCs/>
          <w:color w:val="366091"/>
          <w:sz w:val="24"/>
          <w:szCs w:val="24"/>
        </w:rPr>
      </w:pPr>
    </w:p>
    <w:p w14:paraId="6F5EE937" w14:textId="02A9FA5C" w:rsidR="007E36D4" w:rsidRPr="0042706A" w:rsidRDefault="00E26E96" w:rsidP="007E36D4">
      <w:pPr>
        <w:ind w:left="-426"/>
        <w:jc w:val="both"/>
        <w:rPr>
          <w:b/>
          <w:color w:val="366091"/>
          <w:sz w:val="24"/>
          <w:szCs w:val="24"/>
        </w:rPr>
      </w:pPr>
      <w:r>
        <w:rPr>
          <w:b/>
          <w:color w:val="366091"/>
          <w:sz w:val="24"/>
          <w:szCs w:val="24"/>
        </w:rPr>
        <w:t>8</w:t>
      </w:r>
      <w:r w:rsidR="007E36D4" w:rsidRPr="0042706A">
        <w:rPr>
          <w:b/>
          <w:color w:val="366091"/>
          <w:sz w:val="24"/>
          <w:szCs w:val="24"/>
        </w:rPr>
        <w:t>º DÍA | CAPADOCIA | PAMUKKALE  (D,C)</w:t>
      </w:r>
    </w:p>
    <w:p w14:paraId="2725D09A" w14:textId="2C3C0A96" w:rsidR="007E36D4" w:rsidRPr="0042706A" w:rsidRDefault="007E36D4" w:rsidP="007E36D4">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70C073E4" w14:textId="77777777" w:rsidR="007E36D4" w:rsidRPr="00181DAA" w:rsidRDefault="007E36D4" w:rsidP="007E36D4">
      <w:pPr>
        <w:ind w:left="-426"/>
        <w:jc w:val="both"/>
        <w:rPr>
          <w:bCs/>
          <w:color w:val="366091"/>
          <w:sz w:val="20"/>
          <w:szCs w:val="20"/>
        </w:rPr>
      </w:pPr>
    </w:p>
    <w:p w14:paraId="222AEAC4" w14:textId="7F57270B" w:rsidR="007E36D4" w:rsidRPr="0042706A" w:rsidRDefault="00E26E96" w:rsidP="007E36D4">
      <w:pPr>
        <w:ind w:left="-426"/>
        <w:jc w:val="both"/>
        <w:rPr>
          <w:b/>
          <w:color w:val="366091"/>
          <w:sz w:val="24"/>
          <w:szCs w:val="24"/>
        </w:rPr>
      </w:pPr>
      <w:r>
        <w:rPr>
          <w:b/>
          <w:color w:val="366091"/>
          <w:sz w:val="24"/>
          <w:szCs w:val="24"/>
        </w:rPr>
        <w:t>9</w:t>
      </w:r>
      <w:r w:rsidR="007E36D4" w:rsidRPr="0042706A">
        <w:rPr>
          <w:b/>
          <w:color w:val="366091"/>
          <w:sz w:val="24"/>
          <w:szCs w:val="24"/>
        </w:rPr>
        <w:t>º DÍA | PAMUKKALE | EFESO | ESMIRNA (D,C)</w:t>
      </w:r>
    </w:p>
    <w:p w14:paraId="637D1B45" w14:textId="7C859898" w:rsidR="007E36D4" w:rsidRPr="0042706A" w:rsidRDefault="007E36D4" w:rsidP="007E36D4">
      <w:pPr>
        <w:ind w:left="-426"/>
        <w:jc w:val="both"/>
        <w:rPr>
          <w:bCs/>
          <w:color w:val="366091"/>
          <w:sz w:val="24"/>
          <w:szCs w:val="24"/>
        </w:rPr>
      </w:pPr>
      <w:r w:rsidRPr="0042706A">
        <w:rPr>
          <w:bCs/>
          <w:color w:val="366091"/>
          <w:sz w:val="24"/>
          <w:szCs w:val="24"/>
        </w:rPr>
        <w:t>Desayuno en el hotel. Salida para Selçuk-Efeso (200 km). Llegada y visita al área arqueológica de Éfeso, ciudad dedicada a Artemisa. El Odeón, el Templo de Adriano, la Casa de Amor, la Biblioteca de Celso, el Ágora, la calle de Mármol y el Teatro más grande de la antigüedad. Visita a la Casa de la Virgen, supuesta última morada de la Madre de Jesús. Parada en un centro de producción de cuero y continuación para Esmirna. Cena y alojamiento en el hotel.</w:t>
      </w:r>
    </w:p>
    <w:p w14:paraId="518C1D80" w14:textId="77777777" w:rsidR="007E36D4" w:rsidRPr="00181DAA" w:rsidRDefault="007E36D4" w:rsidP="007E36D4">
      <w:pPr>
        <w:ind w:left="-426"/>
        <w:jc w:val="both"/>
        <w:rPr>
          <w:bCs/>
          <w:color w:val="366091"/>
          <w:sz w:val="20"/>
          <w:szCs w:val="20"/>
        </w:rPr>
      </w:pPr>
    </w:p>
    <w:p w14:paraId="0754A5E0" w14:textId="55DA70C7" w:rsidR="007E36D4" w:rsidRPr="0042706A" w:rsidRDefault="00E26E96" w:rsidP="007E36D4">
      <w:pPr>
        <w:ind w:left="-426"/>
        <w:jc w:val="both"/>
        <w:rPr>
          <w:b/>
          <w:color w:val="366091"/>
          <w:sz w:val="24"/>
          <w:szCs w:val="24"/>
        </w:rPr>
      </w:pPr>
      <w:r>
        <w:rPr>
          <w:b/>
          <w:color w:val="366091"/>
          <w:sz w:val="24"/>
          <w:szCs w:val="24"/>
        </w:rPr>
        <w:t>10</w:t>
      </w:r>
      <w:r w:rsidR="007E36D4" w:rsidRPr="0042706A">
        <w:rPr>
          <w:b/>
          <w:color w:val="366091"/>
          <w:sz w:val="24"/>
          <w:szCs w:val="24"/>
        </w:rPr>
        <w:t xml:space="preserve">º DÍA | ESMIRNA | PERGAMO | TROIA | ÇANAKKALE (D,C) </w:t>
      </w:r>
    </w:p>
    <w:p w14:paraId="556C24D7"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Salida hacia Pérgamo, la actual Bergama (110 km). Llegada y visita a las ruinas del Asclepio que fue el hospital más importante de Asia Menor, con su centro terapéutico. Continuación hacia Troya (~190 km.). Visita a la famosa ciudad arqueológica de la historia que evoca el nombre poético de la saga de la Ilíada de Homero. Continuación a la región de Çanakkale (~25 km.). Cena y alojamiento en el hotel.</w:t>
      </w:r>
    </w:p>
    <w:p w14:paraId="30CE3B3A" w14:textId="77777777" w:rsidR="007E36D4" w:rsidRPr="00181DAA" w:rsidRDefault="007E36D4" w:rsidP="007E36D4">
      <w:pPr>
        <w:ind w:left="-426"/>
        <w:jc w:val="both"/>
        <w:rPr>
          <w:bCs/>
          <w:color w:val="366091"/>
          <w:sz w:val="20"/>
          <w:szCs w:val="20"/>
        </w:rPr>
      </w:pPr>
    </w:p>
    <w:p w14:paraId="72C2E1DB" w14:textId="0CD09014" w:rsidR="007E36D4" w:rsidRPr="0042706A" w:rsidRDefault="007E36D4" w:rsidP="007E36D4">
      <w:pPr>
        <w:ind w:left="-426"/>
        <w:jc w:val="both"/>
        <w:rPr>
          <w:b/>
          <w:color w:val="366091"/>
          <w:sz w:val="24"/>
          <w:szCs w:val="24"/>
        </w:rPr>
      </w:pPr>
      <w:r>
        <w:rPr>
          <w:b/>
          <w:color w:val="366091"/>
          <w:sz w:val="24"/>
          <w:szCs w:val="24"/>
        </w:rPr>
        <w:t>1</w:t>
      </w:r>
      <w:r w:rsidR="00E26E96">
        <w:rPr>
          <w:b/>
          <w:color w:val="366091"/>
          <w:sz w:val="24"/>
          <w:szCs w:val="24"/>
        </w:rPr>
        <w:t>1</w:t>
      </w:r>
      <w:r w:rsidRPr="0042706A">
        <w:rPr>
          <w:b/>
          <w:color w:val="366091"/>
          <w:sz w:val="24"/>
          <w:szCs w:val="24"/>
        </w:rPr>
        <w:t>º DÍA | ÇANAKKALE | BURSA | ESTAMBUL (D)</w:t>
      </w:r>
    </w:p>
    <w:p w14:paraId="395F7AD5" w14:textId="77777777" w:rsidR="007E36D4" w:rsidRPr="0042706A" w:rsidRDefault="007E36D4" w:rsidP="007E36D4">
      <w:pPr>
        <w:ind w:left="-426"/>
        <w:jc w:val="both"/>
        <w:rPr>
          <w:bCs/>
          <w:color w:val="366091"/>
          <w:sz w:val="24"/>
          <w:szCs w:val="24"/>
        </w:rPr>
      </w:pPr>
      <w:r w:rsidRPr="0042706A">
        <w:rPr>
          <w:bCs/>
          <w:color w:val="366091"/>
          <w:sz w:val="24"/>
          <w:szCs w:val="24"/>
        </w:rPr>
        <w:t xml:space="preserve">Desayuno en el hotel. Salida para Bursa que fue la primera capital del İmperio Otomano entre 1326 y 1364. Visita a la Mezquita Verde Otomana ‘Yesil Camii’,  y al Mercado de Seda del barrio Yesil y al Mausoleo Verde. Continuación hacia Estambul. Alojamiento en el hotel. </w:t>
      </w:r>
    </w:p>
    <w:p w14:paraId="1EF802FD" w14:textId="77777777" w:rsidR="007E36D4" w:rsidRPr="00181DAA" w:rsidRDefault="007E36D4" w:rsidP="007E36D4">
      <w:pPr>
        <w:ind w:left="-426"/>
        <w:jc w:val="both"/>
        <w:rPr>
          <w:bCs/>
          <w:color w:val="366091"/>
          <w:sz w:val="20"/>
          <w:szCs w:val="20"/>
        </w:rPr>
      </w:pPr>
    </w:p>
    <w:p w14:paraId="2B9773EF" w14:textId="3E9F0198" w:rsidR="007E36D4" w:rsidRPr="0042706A" w:rsidRDefault="007E36D4" w:rsidP="007E36D4">
      <w:pPr>
        <w:ind w:left="-426"/>
        <w:jc w:val="both"/>
        <w:rPr>
          <w:b/>
          <w:color w:val="366091"/>
          <w:sz w:val="24"/>
          <w:szCs w:val="24"/>
        </w:rPr>
      </w:pPr>
      <w:r w:rsidRPr="0042706A">
        <w:rPr>
          <w:b/>
          <w:color w:val="366091"/>
          <w:sz w:val="24"/>
          <w:szCs w:val="24"/>
        </w:rPr>
        <w:t>1</w:t>
      </w:r>
      <w:r w:rsidR="00E26E96">
        <w:rPr>
          <w:b/>
          <w:color w:val="366091"/>
          <w:sz w:val="24"/>
          <w:szCs w:val="24"/>
        </w:rPr>
        <w:t>2</w:t>
      </w:r>
      <w:r w:rsidRPr="0042706A">
        <w:rPr>
          <w:b/>
          <w:color w:val="366091"/>
          <w:sz w:val="24"/>
          <w:szCs w:val="24"/>
        </w:rPr>
        <w:t>º DÍA | SALIDA DE ESTAMBUL (D)</w:t>
      </w:r>
    </w:p>
    <w:p w14:paraId="6C47715C" w14:textId="77777777" w:rsidR="007E36D4" w:rsidRPr="0042706A" w:rsidRDefault="007E36D4" w:rsidP="007E36D4">
      <w:pPr>
        <w:ind w:left="-426"/>
        <w:jc w:val="both"/>
        <w:rPr>
          <w:bCs/>
          <w:color w:val="366091"/>
          <w:sz w:val="24"/>
          <w:szCs w:val="24"/>
        </w:rPr>
      </w:pPr>
      <w:r w:rsidRPr="0042706A">
        <w:rPr>
          <w:bCs/>
          <w:color w:val="366091"/>
          <w:sz w:val="24"/>
          <w:szCs w:val="24"/>
        </w:rPr>
        <w:t>Desayuno en el hotel. (si el horario del vuelo y del traslado lo permite). Traslado al aeropuerto y fin de nuestros servicios.</w:t>
      </w:r>
    </w:p>
    <w:p w14:paraId="37ED7877" w14:textId="4C8092E6" w:rsidR="00286B7A" w:rsidRPr="00286B7A" w:rsidRDefault="007E36D4" w:rsidP="00286B7A">
      <w:pPr>
        <w:rPr>
          <w:b/>
          <w:color w:val="366091"/>
          <w:sz w:val="28"/>
          <w:szCs w:val="28"/>
        </w:rPr>
      </w:pPr>
      <w:r w:rsidRPr="0042706A">
        <w:rPr>
          <w:b/>
          <w:color w:val="366091"/>
          <w:sz w:val="28"/>
          <w:szCs w:val="28"/>
        </w:rPr>
        <w:t> </w:t>
      </w:r>
    </w:p>
    <w:p w14:paraId="2C3345B9" w14:textId="77777777" w:rsidR="00286B7A" w:rsidRPr="00E2328E" w:rsidRDefault="00286B7A" w:rsidP="00286B7A">
      <w:pPr>
        <w:ind w:left="-709"/>
        <w:rPr>
          <w:b/>
          <w:color w:val="E36C09"/>
          <w:sz w:val="24"/>
          <w:szCs w:val="24"/>
        </w:rPr>
      </w:pPr>
      <w:r w:rsidRPr="006B2459">
        <w:rPr>
          <w:b/>
          <w:color w:val="E36C09"/>
          <w:sz w:val="24"/>
          <w:szCs w:val="24"/>
        </w:rPr>
        <w:t xml:space="preserve">  </w:t>
      </w:r>
      <w:r>
        <w:rPr>
          <w:b/>
          <w:color w:val="E36C09"/>
          <w:sz w:val="24"/>
          <w:szCs w:val="24"/>
        </w:rPr>
        <w:t xml:space="preserve">    </w:t>
      </w:r>
      <w:r w:rsidRPr="00E2328E">
        <w:rPr>
          <w:b/>
          <w:color w:val="E36C09"/>
          <w:sz w:val="24"/>
          <w:szCs w:val="24"/>
        </w:rPr>
        <w:t xml:space="preserve">HOTELES </w:t>
      </w:r>
    </w:p>
    <w:p w14:paraId="4606918A" w14:textId="77777777" w:rsidR="00286B7A" w:rsidRPr="00473E2E" w:rsidRDefault="00286B7A" w:rsidP="00286B7A">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47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24"/>
        <w:gridCol w:w="7371"/>
      </w:tblGrid>
      <w:tr w:rsidR="00286B7A" w:rsidRPr="00292451" w14:paraId="3A11446E"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50A31FB" w14:textId="77777777" w:rsidR="00286B7A" w:rsidRPr="005E4EA7" w:rsidRDefault="00286B7A"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24" w:type="dxa"/>
            <w:tcBorders>
              <w:bottom w:val="none" w:sz="0" w:space="0" w:color="auto"/>
            </w:tcBorders>
            <w:hideMark/>
          </w:tcPr>
          <w:p w14:paraId="732C0B4D" w14:textId="77777777" w:rsidR="00286B7A" w:rsidRPr="005E4EA7" w:rsidRDefault="00286B7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371" w:type="dxa"/>
            <w:tcBorders>
              <w:bottom w:val="none" w:sz="0" w:space="0" w:color="auto"/>
            </w:tcBorders>
            <w:hideMark/>
          </w:tcPr>
          <w:p w14:paraId="7BBA6DBF" w14:textId="77777777" w:rsidR="00286B7A" w:rsidRPr="005E4EA7" w:rsidRDefault="00286B7A"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286B7A" w:rsidRPr="00292451" w14:paraId="17197F7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437AF62B" w14:textId="77777777" w:rsidR="00286B7A" w:rsidRPr="00292451" w:rsidRDefault="00286B7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24" w:type="dxa"/>
            <w:hideMark/>
          </w:tcPr>
          <w:p w14:paraId="5F42B107"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371" w:type="dxa"/>
            <w:hideMark/>
          </w:tcPr>
          <w:p w14:paraId="1C8E387B" w14:textId="424E365C"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w:t>
            </w:r>
            <w:r w:rsidR="001E15D8">
              <w:rPr>
                <w:rFonts w:asciiTheme="minorHAnsi" w:hAnsiTheme="minorHAnsi" w:cstheme="minorHAnsi"/>
                <w:color w:val="366091"/>
                <w:sz w:val="24"/>
                <w:szCs w:val="24"/>
              </w:rPr>
              <w:t>u</w:t>
            </w:r>
            <w:r>
              <w:rPr>
                <w:rFonts w:asciiTheme="minorHAnsi" w:hAnsiTheme="minorHAnsi" w:cstheme="minorHAnsi"/>
                <w:color w:val="366091"/>
                <w:sz w:val="24"/>
                <w:szCs w:val="24"/>
              </w:rPr>
              <w:t xml:space="preserve">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286B7A" w:rsidRPr="00292451" w14:paraId="4483445F" w14:textId="77777777" w:rsidTr="006A0605">
        <w:tc>
          <w:tcPr>
            <w:cnfStyle w:val="001000000000" w:firstRow="0" w:lastRow="0" w:firstColumn="1" w:lastColumn="0" w:oddVBand="0" w:evenVBand="0" w:oddHBand="0" w:evenHBand="0" w:firstRowFirstColumn="0" w:firstRowLastColumn="0" w:lastRowFirstColumn="0" w:lastRowLastColumn="0"/>
            <w:tcW w:w="0" w:type="auto"/>
            <w:vMerge/>
            <w:hideMark/>
          </w:tcPr>
          <w:p w14:paraId="483C5F62" w14:textId="77777777" w:rsidR="00286B7A" w:rsidRPr="00292451" w:rsidRDefault="00286B7A" w:rsidP="006A0605">
            <w:pPr>
              <w:rPr>
                <w:rFonts w:asciiTheme="minorHAnsi" w:hAnsiTheme="minorHAnsi" w:cstheme="minorHAnsi"/>
                <w:b w:val="0"/>
                <w:bCs w:val="0"/>
                <w:color w:val="366091"/>
                <w:sz w:val="24"/>
                <w:szCs w:val="24"/>
              </w:rPr>
            </w:pPr>
          </w:p>
        </w:tc>
        <w:tc>
          <w:tcPr>
            <w:tcW w:w="1824" w:type="dxa"/>
            <w:hideMark/>
          </w:tcPr>
          <w:p w14:paraId="4F241A4D"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371" w:type="dxa"/>
            <w:hideMark/>
          </w:tcPr>
          <w:p w14:paraId="3711E4CC"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286B7A" w:rsidRPr="00292451" w14:paraId="2527EBD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hideMark/>
          </w:tcPr>
          <w:p w14:paraId="7AE2B751" w14:textId="77777777" w:rsidR="00286B7A" w:rsidRPr="00292451" w:rsidRDefault="00286B7A" w:rsidP="006A0605">
            <w:pPr>
              <w:rPr>
                <w:rFonts w:asciiTheme="minorHAnsi" w:hAnsiTheme="minorHAnsi" w:cstheme="minorHAnsi"/>
                <w:b w:val="0"/>
                <w:bCs w:val="0"/>
                <w:color w:val="366091"/>
                <w:sz w:val="24"/>
                <w:szCs w:val="24"/>
              </w:rPr>
            </w:pPr>
          </w:p>
        </w:tc>
        <w:tc>
          <w:tcPr>
            <w:tcW w:w="1824" w:type="dxa"/>
            <w:hideMark/>
          </w:tcPr>
          <w:p w14:paraId="669F9137"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371" w:type="dxa"/>
            <w:hideMark/>
          </w:tcPr>
          <w:p w14:paraId="1292CF50"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286B7A" w:rsidRPr="00292451" w14:paraId="086EFA53"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07900874" w14:textId="77777777" w:rsidR="00286B7A" w:rsidRPr="00292451" w:rsidRDefault="00286B7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Ankara</w:t>
            </w:r>
          </w:p>
        </w:tc>
        <w:tc>
          <w:tcPr>
            <w:tcW w:w="1824" w:type="dxa"/>
            <w:hideMark/>
          </w:tcPr>
          <w:p w14:paraId="3BA10017"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A8D43CE"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Meyra Palace · New Park · Holiday Inn Cukurambar · Green Park </w:t>
            </w:r>
          </w:p>
        </w:tc>
      </w:tr>
      <w:tr w:rsidR="00286B7A" w:rsidRPr="00292451" w14:paraId="555EF1C5"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85F661" w14:textId="77777777" w:rsidR="00286B7A" w:rsidRPr="00292451" w:rsidRDefault="00286B7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24" w:type="dxa"/>
            <w:hideMark/>
          </w:tcPr>
          <w:p w14:paraId="4249B1DE"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20396831"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286B7A" w:rsidRPr="00292451" w14:paraId="37D6C3D8" w14:textId="77777777" w:rsidTr="006A0605">
        <w:tc>
          <w:tcPr>
            <w:cnfStyle w:val="001000000000" w:firstRow="0" w:lastRow="0" w:firstColumn="1" w:lastColumn="0" w:oddVBand="0" w:evenVBand="0" w:oddHBand="0" w:evenHBand="0" w:firstRowFirstColumn="0" w:firstRowLastColumn="0" w:lastRowFirstColumn="0" w:lastRowLastColumn="0"/>
            <w:tcW w:w="0" w:type="auto"/>
            <w:hideMark/>
          </w:tcPr>
          <w:p w14:paraId="366E07D5" w14:textId="77777777" w:rsidR="00286B7A" w:rsidRPr="00292451" w:rsidRDefault="00286B7A"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24" w:type="dxa"/>
            <w:hideMark/>
          </w:tcPr>
          <w:p w14:paraId="362F341F"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371" w:type="dxa"/>
            <w:hideMark/>
          </w:tcPr>
          <w:p w14:paraId="4BEF5683" w14:textId="77777777" w:rsidR="00286B7A" w:rsidRPr="00292451"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286B7A" w:rsidRPr="00292451" w14:paraId="6951E3CA"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52410A8" w14:textId="77777777" w:rsidR="00286B7A" w:rsidRPr="005E4EA7" w:rsidRDefault="00286B7A"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24" w:type="dxa"/>
          </w:tcPr>
          <w:p w14:paraId="139FD90C"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765656EE" w14:textId="77777777" w:rsidR="00286B7A" w:rsidRPr="00292451" w:rsidRDefault="00286B7A"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Blanca </w:t>
            </w:r>
            <w:r w:rsidRPr="00292451">
              <w:rPr>
                <w:rFonts w:asciiTheme="minorHAnsi" w:hAnsiTheme="minorHAnsi" w:cstheme="minorHAnsi"/>
                <w:color w:val="366091"/>
                <w:sz w:val="24"/>
                <w:szCs w:val="24"/>
              </w:rPr>
              <w:t xml:space="preserve">· </w:t>
            </w:r>
            <w:r>
              <w:rPr>
                <w:color w:val="365F91"/>
                <w:sz w:val="24"/>
                <w:szCs w:val="24"/>
              </w:rPr>
              <w:t xml:space="preserve"> Karaca Greymark </w:t>
            </w:r>
            <w:r w:rsidRPr="00292451">
              <w:rPr>
                <w:rFonts w:asciiTheme="minorHAnsi" w:hAnsiTheme="minorHAnsi" w:cstheme="minorHAnsi"/>
                <w:color w:val="366091"/>
                <w:sz w:val="24"/>
                <w:szCs w:val="24"/>
              </w:rPr>
              <w:t xml:space="preserve">· </w:t>
            </w:r>
            <w:r>
              <w:rPr>
                <w:color w:val="365F91"/>
                <w:sz w:val="24"/>
                <w:szCs w:val="24"/>
              </w:rPr>
              <w:t>Kordon Cankaya</w:t>
            </w:r>
          </w:p>
        </w:tc>
      </w:tr>
      <w:tr w:rsidR="00286B7A" w:rsidRPr="00292451" w14:paraId="42D198E8" w14:textId="77777777" w:rsidTr="00BF4649">
        <w:trPr>
          <w:trHeight w:val="440"/>
        </w:trPr>
        <w:tc>
          <w:tcPr>
            <w:cnfStyle w:val="001000000000" w:firstRow="0" w:lastRow="0" w:firstColumn="1" w:lastColumn="0" w:oddVBand="0" w:evenVBand="0" w:oddHBand="0" w:evenHBand="0" w:firstRowFirstColumn="0" w:firstRowLastColumn="0" w:lastRowFirstColumn="0" w:lastRowLastColumn="0"/>
            <w:tcW w:w="0" w:type="auto"/>
          </w:tcPr>
          <w:p w14:paraId="059CBBFD" w14:textId="77777777" w:rsidR="00286B7A" w:rsidRPr="001D3A3F" w:rsidRDefault="00286B7A" w:rsidP="006A0605">
            <w:pPr>
              <w:rPr>
                <w:rFonts w:asciiTheme="minorHAnsi" w:hAnsiTheme="minorHAnsi" w:cstheme="minorHAnsi"/>
                <w:b w:val="0"/>
                <w:bCs w:val="0"/>
                <w:color w:val="366091"/>
                <w:sz w:val="24"/>
                <w:szCs w:val="24"/>
              </w:rPr>
            </w:pPr>
            <w:r w:rsidRPr="001D3A3F">
              <w:rPr>
                <w:rFonts w:asciiTheme="minorHAnsi" w:hAnsiTheme="minorHAnsi" w:cstheme="minorHAnsi"/>
                <w:b w:val="0"/>
                <w:bCs w:val="0"/>
                <w:color w:val="366091"/>
                <w:sz w:val="24"/>
                <w:szCs w:val="24"/>
              </w:rPr>
              <w:t>Canakkale</w:t>
            </w:r>
          </w:p>
        </w:tc>
        <w:tc>
          <w:tcPr>
            <w:tcW w:w="1824" w:type="dxa"/>
          </w:tcPr>
          <w:p w14:paraId="68E49932" w14:textId="77777777" w:rsidR="00286B7A" w:rsidRDefault="00286B7A"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371" w:type="dxa"/>
          </w:tcPr>
          <w:p w14:paraId="24D60D86" w14:textId="77777777" w:rsidR="00286B7A" w:rsidRDefault="00286B7A"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r>
              <w:rPr>
                <w:color w:val="365F91"/>
                <w:sz w:val="24"/>
                <w:szCs w:val="24"/>
              </w:rPr>
              <w:t xml:space="preserve">Iris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Oytun Park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Akol </w:t>
            </w:r>
          </w:p>
        </w:tc>
      </w:tr>
    </w:tbl>
    <w:p w14:paraId="7DE3E434" w14:textId="77777777" w:rsidR="00286B7A" w:rsidRPr="005E4EA7" w:rsidRDefault="00286B7A" w:rsidP="00286B7A">
      <w:pPr>
        <w:rPr>
          <w:i/>
          <w:color w:val="E36C09"/>
          <w:sz w:val="20"/>
          <w:szCs w:val="20"/>
        </w:rPr>
      </w:pPr>
    </w:p>
    <w:p w14:paraId="2AB69C9F" w14:textId="77777777" w:rsidR="00286B7A" w:rsidRPr="007F0838" w:rsidRDefault="00286B7A" w:rsidP="00286B7A">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w:t>
      </w:r>
      <w:r w:rsidRPr="006B2459">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86B7A" w14:paraId="77A5ED0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AA351CF" w14:textId="77777777" w:rsidR="00286B7A" w:rsidRDefault="00286B7A" w:rsidP="006A0605">
            <w:pPr>
              <w:rPr>
                <w:color w:val="365F91"/>
                <w:sz w:val="26"/>
                <w:szCs w:val="26"/>
              </w:rPr>
            </w:pPr>
          </w:p>
        </w:tc>
        <w:tc>
          <w:tcPr>
            <w:tcW w:w="1719" w:type="dxa"/>
          </w:tcPr>
          <w:p w14:paraId="26864812" w14:textId="77777777" w:rsidR="00286B7A" w:rsidRDefault="00286B7A" w:rsidP="006A0605">
            <w:pPr>
              <w:rPr>
                <w:b/>
                <w:color w:val="365F91"/>
                <w:sz w:val="24"/>
                <w:szCs w:val="24"/>
              </w:rPr>
            </w:pPr>
            <w:r>
              <w:rPr>
                <w:b/>
                <w:color w:val="365F91"/>
                <w:sz w:val="24"/>
                <w:szCs w:val="24"/>
              </w:rPr>
              <w:t>PP en Doble</w:t>
            </w:r>
          </w:p>
        </w:tc>
        <w:tc>
          <w:tcPr>
            <w:tcW w:w="1701" w:type="dxa"/>
          </w:tcPr>
          <w:p w14:paraId="0887942A" w14:textId="77777777" w:rsidR="00286B7A" w:rsidRDefault="00286B7A" w:rsidP="006A0605">
            <w:pPr>
              <w:rPr>
                <w:b/>
                <w:color w:val="365F91"/>
                <w:sz w:val="24"/>
                <w:szCs w:val="24"/>
              </w:rPr>
            </w:pPr>
            <w:r>
              <w:rPr>
                <w:b/>
                <w:color w:val="365F91"/>
                <w:sz w:val="24"/>
                <w:szCs w:val="24"/>
              </w:rPr>
              <w:t>Supp Sencilla</w:t>
            </w:r>
          </w:p>
        </w:tc>
        <w:tc>
          <w:tcPr>
            <w:tcW w:w="1701" w:type="dxa"/>
          </w:tcPr>
          <w:p w14:paraId="544BB685" w14:textId="77777777" w:rsidR="00286B7A" w:rsidRDefault="00286B7A" w:rsidP="006A0605">
            <w:pPr>
              <w:rPr>
                <w:b/>
                <w:color w:val="365F91"/>
                <w:sz w:val="24"/>
                <w:szCs w:val="24"/>
              </w:rPr>
            </w:pPr>
            <w:r>
              <w:rPr>
                <w:b/>
                <w:color w:val="365F91"/>
                <w:sz w:val="24"/>
                <w:szCs w:val="24"/>
              </w:rPr>
              <w:t>PP en Triple</w:t>
            </w:r>
          </w:p>
        </w:tc>
      </w:tr>
      <w:tr w:rsidR="00286B7A" w14:paraId="198013D6" w14:textId="77777777" w:rsidTr="006A0605">
        <w:tc>
          <w:tcPr>
            <w:tcW w:w="3795" w:type="dxa"/>
          </w:tcPr>
          <w:p w14:paraId="3383D24E"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6327D85E" w14:textId="1870A7DF" w:rsidR="00286B7A" w:rsidRPr="00644BE9" w:rsidRDefault="00286B7A" w:rsidP="006A0605">
            <w:pPr>
              <w:rPr>
                <w:color w:val="365F91" w:themeColor="accent1" w:themeShade="BF"/>
                <w:sz w:val="24"/>
                <w:szCs w:val="24"/>
              </w:rPr>
            </w:pPr>
            <w:r>
              <w:rPr>
                <w:color w:val="365F91" w:themeColor="accent1" w:themeShade="BF"/>
                <w:sz w:val="24"/>
                <w:szCs w:val="24"/>
              </w:rPr>
              <w:t>649</w:t>
            </w:r>
          </w:p>
        </w:tc>
        <w:tc>
          <w:tcPr>
            <w:tcW w:w="1701" w:type="dxa"/>
          </w:tcPr>
          <w:p w14:paraId="0AA48CC8" w14:textId="3701C611" w:rsidR="00286B7A" w:rsidRPr="00637E67" w:rsidRDefault="00286B7A" w:rsidP="006A0605">
            <w:pPr>
              <w:rPr>
                <w:color w:val="365F91" w:themeColor="accent1" w:themeShade="BF"/>
                <w:sz w:val="24"/>
                <w:szCs w:val="24"/>
              </w:rPr>
            </w:pPr>
            <w:r>
              <w:rPr>
                <w:color w:val="365F91" w:themeColor="accent1" w:themeShade="BF"/>
                <w:sz w:val="24"/>
                <w:szCs w:val="24"/>
              </w:rPr>
              <w:t>355</w:t>
            </w:r>
          </w:p>
        </w:tc>
        <w:tc>
          <w:tcPr>
            <w:tcW w:w="1701" w:type="dxa"/>
          </w:tcPr>
          <w:p w14:paraId="65B98715" w14:textId="4A770CA8" w:rsidR="00286B7A" w:rsidRPr="00644BE9" w:rsidRDefault="00286B7A" w:rsidP="006A0605">
            <w:pPr>
              <w:rPr>
                <w:color w:val="365F91" w:themeColor="accent1" w:themeShade="BF"/>
                <w:sz w:val="24"/>
                <w:szCs w:val="24"/>
              </w:rPr>
            </w:pPr>
            <w:r>
              <w:rPr>
                <w:color w:val="365F91" w:themeColor="accent1" w:themeShade="BF"/>
                <w:sz w:val="24"/>
                <w:szCs w:val="24"/>
              </w:rPr>
              <w:t>649</w:t>
            </w:r>
          </w:p>
        </w:tc>
      </w:tr>
      <w:tr w:rsidR="00286B7A" w14:paraId="70147167"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185BF19"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301116C" w14:textId="090EECA2" w:rsidR="00286B7A" w:rsidRDefault="00286B7A" w:rsidP="006A0605">
            <w:pPr>
              <w:rPr>
                <w:color w:val="365F91"/>
                <w:sz w:val="24"/>
                <w:szCs w:val="24"/>
              </w:rPr>
            </w:pPr>
            <w:r>
              <w:rPr>
                <w:color w:val="365F91"/>
                <w:sz w:val="24"/>
                <w:szCs w:val="24"/>
              </w:rPr>
              <w:t>810</w:t>
            </w:r>
          </w:p>
        </w:tc>
        <w:tc>
          <w:tcPr>
            <w:tcW w:w="1701" w:type="dxa"/>
          </w:tcPr>
          <w:p w14:paraId="3B06594A" w14:textId="0F92DCB8" w:rsidR="00286B7A" w:rsidRPr="00637E67" w:rsidRDefault="00286B7A" w:rsidP="006A0605">
            <w:pPr>
              <w:rPr>
                <w:color w:val="365F91"/>
                <w:sz w:val="24"/>
                <w:szCs w:val="24"/>
              </w:rPr>
            </w:pPr>
            <w:r>
              <w:rPr>
                <w:color w:val="365F91"/>
                <w:sz w:val="24"/>
                <w:szCs w:val="24"/>
              </w:rPr>
              <w:t>475</w:t>
            </w:r>
          </w:p>
        </w:tc>
        <w:tc>
          <w:tcPr>
            <w:tcW w:w="1701" w:type="dxa"/>
          </w:tcPr>
          <w:p w14:paraId="7D9C4BCA" w14:textId="470C1FC4" w:rsidR="00286B7A" w:rsidRDefault="00286B7A" w:rsidP="006A0605">
            <w:pPr>
              <w:rPr>
                <w:color w:val="365F91"/>
                <w:sz w:val="24"/>
                <w:szCs w:val="24"/>
              </w:rPr>
            </w:pPr>
            <w:r>
              <w:rPr>
                <w:color w:val="365F91"/>
                <w:sz w:val="24"/>
                <w:szCs w:val="24"/>
              </w:rPr>
              <w:t>810</w:t>
            </w:r>
          </w:p>
        </w:tc>
      </w:tr>
      <w:tr w:rsidR="00286B7A" w14:paraId="09571B79" w14:textId="77777777" w:rsidTr="006A0605">
        <w:tc>
          <w:tcPr>
            <w:tcW w:w="3795" w:type="dxa"/>
          </w:tcPr>
          <w:p w14:paraId="5B4F6158"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F566096" w14:textId="1F484723" w:rsidR="00286B7A" w:rsidRDefault="00286B7A" w:rsidP="006A0605">
            <w:pPr>
              <w:rPr>
                <w:color w:val="365F91"/>
                <w:sz w:val="24"/>
                <w:szCs w:val="24"/>
              </w:rPr>
            </w:pPr>
            <w:r>
              <w:rPr>
                <w:color w:val="365F91"/>
                <w:sz w:val="24"/>
                <w:szCs w:val="24"/>
              </w:rPr>
              <w:t>969</w:t>
            </w:r>
          </w:p>
        </w:tc>
        <w:tc>
          <w:tcPr>
            <w:tcW w:w="1701" w:type="dxa"/>
          </w:tcPr>
          <w:p w14:paraId="7FC41861" w14:textId="4C536D77" w:rsidR="00286B7A" w:rsidRPr="00637E67" w:rsidRDefault="00286B7A" w:rsidP="006A0605">
            <w:pPr>
              <w:rPr>
                <w:color w:val="365F91"/>
                <w:sz w:val="24"/>
                <w:szCs w:val="24"/>
              </w:rPr>
            </w:pPr>
            <w:r>
              <w:rPr>
                <w:color w:val="365F91"/>
                <w:sz w:val="24"/>
                <w:szCs w:val="24"/>
              </w:rPr>
              <w:t>625</w:t>
            </w:r>
          </w:p>
        </w:tc>
        <w:tc>
          <w:tcPr>
            <w:tcW w:w="1701" w:type="dxa"/>
          </w:tcPr>
          <w:p w14:paraId="20E842CB" w14:textId="5D9E2FE3" w:rsidR="00286B7A" w:rsidRDefault="00286B7A" w:rsidP="006A0605">
            <w:pPr>
              <w:rPr>
                <w:color w:val="365F91"/>
                <w:sz w:val="24"/>
                <w:szCs w:val="24"/>
              </w:rPr>
            </w:pPr>
            <w:r>
              <w:rPr>
                <w:color w:val="365F91"/>
                <w:sz w:val="24"/>
                <w:szCs w:val="24"/>
              </w:rPr>
              <w:t>969</w:t>
            </w:r>
          </w:p>
        </w:tc>
      </w:tr>
    </w:tbl>
    <w:p w14:paraId="6DC5AD7F" w14:textId="77777777" w:rsidR="00286B7A" w:rsidRDefault="00286B7A" w:rsidP="00286B7A">
      <w:pPr>
        <w:rPr>
          <w:b/>
          <w:color w:val="E36C09"/>
          <w:sz w:val="20"/>
          <w:szCs w:val="20"/>
        </w:rPr>
      </w:pPr>
    </w:p>
    <w:p w14:paraId="6E5C48D9" w14:textId="77777777" w:rsidR="00286B7A" w:rsidRDefault="00286B7A" w:rsidP="00286B7A">
      <w:pPr>
        <w:rPr>
          <w:b/>
          <w:color w:val="E36C09"/>
          <w:sz w:val="20"/>
          <w:szCs w:val="20"/>
        </w:rPr>
      </w:pPr>
    </w:p>
    <w:p w14:paraId="3BC40616" w14:textId="77777777" w:rsidR="00286B7A" w:rsidRDefault="00286B7A" w:rsidP="00286B7A">
      <w:pPr>
        <w:rPr>
          <w:b/>
          <w:color w:val="E36C09"/>
          <w:sz w:val="20"/>
          <w:szCs w:val="20"/>
        </w:rPr>
      </w:pPr>
    </w:p>
    <w:p w14:paraId="743B0B6B" w14:textId="77777777" w:rsidR="00286B7A" w:rsidRDefault="00286B7A" w:rsidP="00286B7A">
      <w:pPr>
        <w:rPr>
          <w:b/>
          <w:color w:val="E36C09"/>
          <w:sz w:val="20"/>
          <w:szCs w:val="20"/>
        </w:rPr>
      </w:pPr>
    </w:p>
    <w:p w14:paraId="53106B34" w14:textId="77777777" w:rsidR="00286B7A" w:rsidRPr="00473E2E" w:rsidRDefault="00286B7A" w:rsidP="00286B7A">
      <w:pPr>
        <w:rPr>
          <w:b/>
          <w:color w:val="E36C09"/>
          <w:sz w:val="20"/>
          <w:szCs w:val="20"/>
        </w:rPr>
      </w:pPr>
    </w:p>
    <w:p w14:paraId="539DD859" w14:textId="77777777" w:rsidR="00286B7A" w:rsidRDefault="00286B7A" w:rsidP="00286B7A">
      <w:pPr>
        <w:ind w:left="-709" w:right="-142"/>
        <w:rPr>
          <w:b/>
          <w:color w:val="E36C09"/>
          <w:sz w:val="24"/>
          <w:szCs w:val="24"/>
        </w:rPr>
      </w:pPr>
      <w:r w:rsidRPr="007F0838">
        <w:rPr>
          <w:b/>
          <w:color w:val="E36C09"/>
          <w:sz w:val="24"/>
          <w:szCs w:val="24"/>
        </w:rPr>
        <w:lastRenderedPageBreak/>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86B7A" w14:paraId="0ED4F12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6981A7DE" w14:textId="77777777" w:rsidR="00286B7A" w:rsidRDefault="00286B7A" w:rsidP="006A0605">
            <w:pPr>
              <w:rPr>
                <w:color w:val="365F91"/>
                <w:sz w:val="26"/>
                <w:szCs w:val="26"/>
              </w:rPr>
            </w:pPr>
          </w:p>
        </w:tc>
        <w:tc>
          <w:tcPr>
            <w:tcW w:w="1719" w:type="dxa"/>
          </w:tcPr>
          <w:p w14:paraId="2E11F22D" w14:textId="77777777" w:rsidR="00286B7A" w:rsidRDefault="00286B7A" w:rsidP="006A0605">
            <w:pPr>
              <w:rPr>
                <w:b/>
                <w:color w:val="365F91"/>
                <w:sz w:val="24"/>
                <w:szCs w:val="24"/>
              </w:rPr>
            </w:pPr>
            <w:r>
              <w:rPr>
                <w:b/>
                <w:color w:val="365F91"/>
                <w:sz w:val="24"/>
                <w:szCs w:val="24"/>
              </w:rPr>
              <w:t>PP en Doble</w:t>
            </w:r>
          </w:p>
        </w:tc>
        <w:tc>
          <w:tcPr>
            <w:tcW w:w="1701" w:type="dxa"/>
          </w:tcPr>
          <w:p w14:paraId="01846BDD" w14:textId="77777777" w:rsidR="00286B7A" w:rsidRDefault="00286B7A" w:rsidP="006A0605">
            <w:pPr>
              <w:rPr>
                <w:b/>
                <w:color w:val="365F91"/>
                <w:sz w:val="24"/>
                <w:szCs w:val="24"/>
              </w:rPr>
            </w:pPr>
            <w:r>
              <w:rPr>
                <w:b/>
                <w:color w:val="365F91"/>
                <w:sz w:val="24"/>
                <w:szCs w:val="24"/>
              </w:rPr>
              <w:t>Supp Sencilla</w:t>
            </w:r>
          </w:p>
        </w:tc>
        <w:tc>
          <w:tcPr>
            <w:tcW w:w="1701" w:type="dxa"/>
          </w:tcPr>
          <w:p w14:paraId="502AA3A6" w14:textId="77777777" w:rsidR="00286B7A" w:rsidRDefault="00286B7A" w:rsidP="006A0605">
            <w:pPr>
              <w:rPr>
                <w:b/>
                <w:color w:val="365F91"/>
                <w:sz w:val="24"/>
                <w:szCs w:val="24"/>
              </w:rPr>
            </w:pPr>
            <w:r>
              <w:rPr>
                <w:b/>
                <w:color w:val="365F91"/>
                <w:sz w:val="24"/>
                <w:szCs w:val="24"/>
              </w:rPr>
              <w:t>PP en Triple</w:t>
            </w:r>
          </w:p>
        </w:tc>
      </w:tr>
      <w:tr w:rsidR="00286B7A" w14:paraId="3BDD17B7" w14:textId="77777777" w:rsidTr="006A0605">
        <w:tc>
          <w:tcPr>
            <w:tcW w:w="3795" w:type="dxa"/>
          </w:tcPr>
          <w:p w14:paraId="1A33F594"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56610023" w14:textId="2D1D1788" w:rsidR="00286B7A" w:rsidRPr="00644BE9" w:rsidRDefault="00286B7A" w:rsidP="006A0605">
            <w:pPr>
              <w:rPr>
                <w:color w:val="365F91" w:themeColor="accent1" w:themeShade="BF"/>
                <w:sz w:val="24"/>
                <w:szCs w:val="24"/>
              </w:rPr>
            </w:pPr>
            <w:r>
              <w:rPr>
                <w:color w:val="365F91" w:themeColor="accent1" w:themeShade="BF"/>
                <w:sz w:val="24"/>
                <w:szCs w:val="24"/>
              </w:rPr>
              <w:t>679</w:t>
            </w:r>
          </w:p>
        </w:tc>
        <w:tc>
          <w:tcPr>
            <w:tcW w:w="1701" w:type="dxa"/>
          </w:tcPr>
          <w:p w14:paraId="624F2298" w14:textId="118634BC" w:rsidR="00286B7A" w:rsidRPr="00637E67" w:rsidRDefault="00286B7A" w:rsidP="006A0605">
            <w:pPr>
              <w:rPr>
                <w:color w:val="365F91" w:themeColor="accent1" w:themeShade="BF"/>
                <w:sz w:val="24"/>
                <w:szCs w:val="24"/>
              </w:rPr>
            </w:pPr>
            <w:r>
              <w:rPr>
                <w:color w:val="365F91" w:themeColor="accent1" w:themeShade="BF"/>
                <w:sz w:val="24"/>
                <w:szCs w:val="24"/>
              </w:rPr>
              <w:t>385</w:t>
            </w:r>
          </w:p>
        </w:tc>
        <w:tc>
          <w:tcPr>
            <w:tcW w:w="1701" w:type="dxa"/>
          </w:tcPr>
          <w:p w14:paraId="10EEFFEE" w14:textId="2E37A6B5" w:rsidR="00286B7A" w:rsidRPr="00644BE9" w:rsidRDefault="00286B7A" w:rsidP="006A0605">
            <w:pPr>
              <w:rPr>
                <w:color w:val="365F91" w:themeColor="accent1" w:themeShade="BF"/>
                <w:sz w:val="24"/>
                <w:szCs w:val="24"/>
              </w:rPr>
            </w:pPr>
            <w:r>
              <w:rPr>
                <w:color w:val="365F91" w:themeColor="accent1" w:themeShade="BF"/>
                <w:sz w:val="24"/>
                <w:szCs w:val="24"/>
              </w:rPr>
              <w:t>679</w:t>
            </w:r>
          </w:p>
        </w:tc>
      </w:tr>
      <w:tr w:rsidR="00286B7A" w14:paraId="223586C1"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2BE3A18C"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56B93812" w14:textId="08DC2659" w:rsidR="00286B7A" w:rsidRDefault="00286B7A" w:rsidP="006A0605">
            <w:pPr>
              <w:rPr>
                <w:color w:val="365F91"/>
                <w:sz w:val="24"/>
                <w:szCs w:val="24"/>
              </w:rPr>
            </w:pPr>
            <w:r>
              <w:rPr>
                <w:color w:val="365F91"/>
                <w:sz w:val="24"/>
                <w:szCs w:val="24"/>
              </w:rPr>
              <w:t>840</w:t>
            </w:r>
          </w:p>
        </w:tc>
        <w:tc>
          <w:tcPr>
            <w:tcW w:w="1701" w:type="dxa"/>
          </w:tcPr>
          <w:p w14:paraId="1AA8FDEE" w14:textId="0F8BBAFB" w:rsidR="00286B7A" w:rsidRPr="00637E67" w:rsidRDefault="00286B7A" w:rsidP="006A0605">
            <w:pPr>
              <w:rPr>
                <w:color w:val="365F91"/>
                <w:sz w:val="24"/>
                <w:szCs w:val="24"/>
              </w:rPr>
            </w:pPr>
            <w:r>
              <w:rPr>
                <w:color w:val="365F91"/>
                <w:sz w:val="24"/>
                <w:szCs w:val="24"/>
              </w:rPr>
              <w:t>505</w:t>
            </w:r>
          </w:p>
        </w:tc>
        <w:tc>
          <w:tcPr>
            <w:tcW w:w="1701" w:type="dxa"/>
          </w:tcPr>
          <w:p w14:paraId="602262CF" w14:textId="019565E9" w:rsidR="00286B7A" w:rsidRDefault="00286B7A" w:rsidP="006A0605">
            <w:pPr>
              <w:rPr>
                <w:color w:val="365F91"/>
                <w:sz w:val="24"/>
                <w:szCs w:val="24"/>
              </w:rPr>
            </w:pPr>
            <w:r>
              <w:rPr>
                <w:color w:val="365F91"/>
                <w:sz w:val="24"/>
                <w:szCs w:val="24"/>
              </w:rPr>
              <w:t>840</w:t>
            </w:r>
          </w:p>
        </w:tc>
      </w:tr>
      <w:tr w:rsidR="00286B7A" w14:paraId="5DA63A9B" w14:textId="77777777" w:rsidTr="006A0605">
        <w:tc>
          <w:tcPr>
            <w:tcW w:w="3795" w:type="dxa"/>
          </w:tcPr>
          <w:p w14:paraId="7A7F4EA3"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00F8A9B9" w14:textId="2ADCFF3E" w:rsidR="00286B7A" w:rsidRDefault="00286B7A" w:rsidP="006A0605">
            <w:pPr>
              <w:rPr>
                <w:color w:val="365F91"/>
                <w:sz w:val="24"/>
                <w:szCs w:val="24"/>
              </w:rPr>
            </w:pPr>
            <w:r>
              <w:rPr>
                <w:color w:val="365F91"/>
                <w:sz w:val="24"/>
                <w:szCs w:val="24"/>
              </w:rPr>
              <w:t>999</w:t>
            </w:r>
          </w:p>
        </w:tc>
        <w:tc>
          <w:tcPr>
            <w:tcW w:w="1701" w:type="dxa"/>
          </w:tcPr>
          <w:p w14:paraId="5E93BDE6" w14:textId="529E0892" w:rsidR="00286B7A" w:rsidRPr="00637E67" w:rsidRDefault="00286B7A" w:rsidP="006A0605">
            <w:pPr>
              <w:rPr>
                <w:color w:val="365F91"/>
                <w:sz w:val="24"/>
                <w:szCs w:val="24"/>
              </w:rPr>
            </w:pPr>
            <w:r>
              <w:rPr>
                <w:color w:val="365F91"/>
                <w:sz w:val="24"/>
                <w:szCs w:val="24"/>
              </w:rPr>
              <w:t>655</w:t>
            </w:r>
          </w:p>
        </w:tc>
        <w:tc>
          <w:tcPr>
            <w:tcW w:w="1701" w:type="dxa"/>
          </w:tcPr>
          <w:p w14:paraId="64E91A63" w14:textId="18DE19B4" w:rsidR="00286B7A" w:rsidRDefault="00286B7A" w:rsidP="006A0605">
            <w:pPr>
              <w:rPr>
                <w:color w:val="365F91"/>
                <w:sz w:val="24"/>
                <w:szCs w:val="24"/>
              </w:rPr>
            </w:pPr>
            <w:r>
              <w:rPr>
                <w:color w:val="365F91"/>
                <w:sz w:val="24"/>
                <w:szCs w:val="24"/>
              </w:rPr>
              <w:t>999</w:t>
            </w:r>
          </w:p>
        </w:tc>
      </w:tr>
    </w:tbl>
    <w:p w14:paraId="4D2322B3" w14:textId="77777777" w:rsidR="00286B7A" w:rsidRPr="00A26D1F" w:rsidRDefault="00286B7A" w:rsidP="00286B7A">
      <w:pPr>
        <w:ind w:right="-142"/>
        <w:rPr>
          <w:b/>
          <w:color w:val="E36C09"/>
          <w:sz w:val="20"/>
          <w:szCs w:val="20"/>
        </w:rPr>
      </w:pPr>
    </w:p>
    <w:p w14:paraId="57F7176D" w14:textId="77777777" w:rsidR="00286B7A" w:rsidRDefault="00286B7A" w:rsidP="00286B7A">
      <w:pPr>
        <w:ind w:left="-709" w:right="-142"/>
        <w:rPr>
          <w:b/>
          <w:color w:val="E36C09"/>
          <w:sz w:val="24"/>
          <w:szCs w:val="24"/>
        </w:rPr>
      </w:pP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ROJO</w:t>
      </w:r>
    </w:p>
    <w:tbl>
      <w:tblPr>
        <w:tblStyle w:val="ListeTablo6Renkli-Vurgu3"/>
        <w:tblW w:w="8916"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286B7A" w14:paraId="3F46FACC"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3D4A87BD" w14:textId="77777777" w:rsidR="00286B7A" w:rsidRDefault="00286B7A" w:rsidP="006A0605">
            <w:pPr>
              <w:rPr>
                <w:color w:val="365F91"/>
                <w:sz w:val="26"/>
                <w:szCs w:val="26"/>
              </w:rPr>
            </w:pPr>
          </w:p>
        </w:tc>
        <w:tc>
          <w:tcPr>
            <w:tcW w:w="1719" w:type="dxa"/>
          </w:tcPr>
          <w:p w14:paraId="6F464103" w14:textId="77777777" w:rsidR="00286B7A" w:rsidRDefault="00286B7A" w:rsidP="006A0605">
            <w:pPr>
              <w:rPr>
                <w:b/>
                <w:color w:val="365F91"/>
                <w:sz w:val="24"/>
                <w:szCs w:val="24"/>
              </w:rPr>
            </w:pPr>
            <w:r>
              <w:rPr>
                <w:b/>
                <w:color w:val="365F91"/>
                <w:sz w:val="24"/>
                <w:szCs w:val="24"/>
              </w:rPr>
              <w:t>PP en Doble</w:t>
            </w:r>
          </w:p>
        </w:tc>
        <w:tc>
          <w:tcPr>
            <w:tcW w:w="1701" w:type="dxa"/>
          </w:tcPr>
          <w:p w14:paraId="75390ABF" w14:textId="77777777" w:rsidR="00286B7A" w:rsidRDefault="00286B7A" w:rsidP="006A0605">
            <w:pPr>
              <w:rPr>
                <w:b/>
                <w:color w:val="365F91"/>
                <w:sz w:val="24"/>
                <w:szCs w:val="24"/>
              </w:rPr>
            </w:pPr>
            <w:r>
              <w:rPr>
                <w:b/>
                <w:color w:val="365F91"/>
                <w:sz w:val="24"/>
                <w:szCs w:val="24"/>
              </w:rPr>
              <w:t>Supp Sencilla</w:t>
            </w:r>
          </w:p>
        </w:tc>
        <w:tc>
          <w:tcPr>
            <w:tcW w:w="1701" w:type="dxa"/>
          </w:tcPr>
          <w:p w14:paraId="285E2891" w14:textId="77777777" w:rsidR="00286B7A" w:rsidRDefault="00286B7A" w:rsidP="006A0605">
            <w:pPr>
              <w:rPr>
                <w:b/>
                <w:color w:val="365F91"/>
                <w:sz w:val="24"/>
                <w:szCs w:val="24"/>
              </w:rPr>
            </w:pPr>
            <w:r>
              <w:rPr>
                <w:b/>
                <w:color w:val="365F91"/>
                <w:sz w:val="24"/>
                <w:szCs w:val="24"/>
              </w:rPr>
              <w:t>PP en Triple</w:t>
            </w:r>
          </w:p>
        </w:tc>
      </w:tr>
      <w:tr w:rsidR="00286B7A" w14:paraId="4D18AF4F" w14:textId="77777777" w:rsidTr="006A0605">
        <w:tc>
          <w:tcPr>
            <w:tcW w:w="3795" w:type="dxa"/>
          </w:tcPr>
          <w:p w14:paraId="21103FD3"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076D41B8" w14:textId="7D6BA3F1" w:rsidR="00286B7A" w:rsidRPr="00644BE9" w:rsidRDefault="00286B7A" w:rsidP="006A0605">
            <w:pPr>
              <w:rPr>
                <w:color w:val="365F91" w:themeColor="accent1" w:themeShade="BF"/>
                <w:sz w:val="24"/>
                <w:szCs w:val="24"/>
              </w:rPr>
            </w:pPr>
            <w:r>
              <w:rPr>
                <w:color w:val="365F91" w:themeColor="accent1" w:themeShade="BF"/>
                <w:sz w:val="24"/>
                <w:szCs w:val="24"/>
              </w:rPr>
              <w:t>709</w:t>
            </w:r>
          </w:p>
        </w:tc>
        <w:tc>
          <w:tcPr>
            <w:tcW w:w="1701" w:type="dxa"/>
          </w:tcPr>
          <w:p w14:paraId="057EEEF0" w14:textId="305BC12D" w:rsidR="00286B7A" w:rsidRPr="00637E67" w:rsidRDefault="00286B7A" w:rsidP="006A0605">
            <w:pPr>
              <w:rPr>
                <w:color w:val="365F91" w:themeColor="accent1" w:themeShade="BF"/>
                <w:sz w:val="24"/>
                <w:szCs w:val="24"/>
              </w:rPr>
            </w:pPr>
            <w:r>
              <w:rPr>
                <w:color w:val="365F91" w:themeColor="accent1" w:themeShade="BF"/>
                <w:sz w:val="24"/>
                <w:szCs w:val="24"/>
              </w:rPr>
              <w:t>415</w:t>
            </w:r>
          </w:p>
        </w:tc>
        <w:tc>
          <w:tcPr>
            <w:tcW w:w="1701" w:type="dxa"/>
          </w:tcPr>
          <w:p w14:paraId="71A11E6A" w14:textId="3D4CD34F" w:rsidR="00286B7A" w:rsidRPr="00644BE9" w:rsidRDefault="00286B7A" w:rsidP="006A0605">
            <w:pPr>
              <w:rPr>
                <w:color w:val="365F91" w:themeColor="accent1" w:themeShade="BF"/>
                <w:sz w:val="24"/>
                <w:szCs w:val="24"/>
              </w:rPr>
            </w:pPr>
            <w:r>
              <w:rPr>
                <w:color w:val="365F91" w:themeColor="accent1" w:themeShade="BF"/>
                <w:sz w:val="24"/>
                <w:szCs w:val="24"/>
              </w:rPr>
              <w:t>709</w:t>
            </w:r>
          </w:p>
        </w:tc>
      </w:tr>
      <w:tr w:rsidR="00286B7A" w14:paraId="32FFB416" w14:textId="77777777" w:rsidTr="006A0605">
        <w:trPr>
          <w:cnfStyle w:val="000000100000" w:firstRow="0" w:lastRow="0" w:firstColumn="0" w:lastColumn="0" w:oddVBand="0" w:evenVBand="0" w:oddHBand="1" w:evenHBand="0" w:firstRowFirstColumn="0" w:firstRowLastColumn="0" w:lastRowFirstColumn="0" w:lastRowLastColumn="0"/>
        </w:trPr>
        <w:tc>
          <w:tcPr>
            <w:tcW w:w="3795" w:type="dxa"/>
          </w:tcPr>
          <w:p w14:paraId="470A4BA1"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10448D6" w14:textId="58D3689F" w:rsidR="00286B7A" w:rsidRDefault="00286B7A" w:rsidP="006A0605">
            <w:pPr>
              <w:rPr>
                <w:color w:val="365F91"/>
                <w:sz w:val="24"/>
                <w:szCs w:val="24"/>
              </w:rPr>
            </w:pPr>
            <w:r>
              <w:rPr>
                <w:color w:val="365F91"/>
                <w:sz w:val="24"/>
                <w:szCs w:val="24"/>
              </w:rPr>
              <w:t>870</w:t>
            </w:r>
          </w:p>
        </w:tc>
        <w:tc>
          <w:tcPr>
            <w:tcW w:w="1701" w:type="dxa"/>
          </w:tcPr>
          <w:p w14:paraId="4C6B226B" w14:textId="3C77C438" w:rsidR="00286B7A" w:rsidRPr="00637E67" w:rsidRDefault="00286B7A" w:rsidP="006A0605">
            <w:pPr>
              <w:rPr>
                <w:color w:val="365F91"/>
                <w:sz w:val="24"/>
                <w:szCs w:val="24"/>
              </w:rPr>
            </w:pPr>
            <w:r>
              <w:rPr>
                <w:color w:val="365F91"/>
                <w:sz w:val="24"/>
                <w:szCs w:val="24"/>
              </w:rPr>
              <w:t>535</w:t>
            </w:r>
          </w:p>
        </w:tc>
        <w:tc>
          <w:tcPr>
            <w:tcW w:w="1701" w:type="dxa"/>
          </w:tcPr>
          <w:p w14:paraId="45143345" w14:textId="42B1F41F" w:rsidR="00286B7A" w:rsidRDefault="00286B7A" w:rsidP="006A0605">
            <w:pPr>
              <w:rPr>
                <w:color w:val="365F91"/>
                <w:sz w:val="24"/>
                <w:szCs w:val="24"/>
              </w:rPr>
            </w:pPr>
            <w:r>
              <w:rPr>
                <w:color w:val="365F91"/>
                <w:sz w:val="24"/>
                <w:szCs w:val="24"/>
              </w:rPr>
              <w:t>870</w:t>
            </w:r>
          </w:p>
        </w:tc>
      </w:tr>
      <w:tr w:rsidR="00286B7A" w14:paraId="5A7B226D" w14:textId="77777777" w:rsidTr="00BF4649">
        <w:trPr>
          <w:trHeight w:val="393"/>
        </w:trPr>
        <w:tc>
          <w:tcPr>
            <w:tcW w:w="3795" w:type="dxa"/>
          </w:tcPr>
          <w:p w14:paraId="16AC778D" w14:textId="77777777" w:rsidR="00286B7A" w:rsidRPr="00EE39BE" w:rsidRDefault="00286B7A"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173219B" w14:textId="588DB635" w:rsidR="00286B7A" w:rsidRDefault="00286B7A" w:rsidP="006A0605">
            <w:pPr>
              <w:rPr>
                <w:color w:val="365F91"/>
                <w:sz w:val="24"/>
                <w:szCs w:val="24"/>
              </w:rPr>
            </w:pPr>
            <w:r>
              <w:rPr>
                <w:color w:val="365F91"/>
                <w:sz w:val="24"/>
                <w:szCs w:val="24"/>
              </w:rPr>
              <w:t>1029</w:t>
            </w:r>
          </w:p>
        </w:tc>
        <w:tc>
          <w:tcPr>
            <w:tcW w:w="1701" w:type="dxa"/>
          </w:tcPr>
          <w:p w14:paraId="68DD18CA" w14:textId="30281880" w:rsidR="00286B7A" w:rsidRPr="00637E67" w:rsidRDefault="00286B7A" w:rsidP="006A0605">
            <w:pPr>
              <w:rPr>
                <w:color w:val="365F91"/>
                <w:sz w:val="24"/>
                <w:szCs w:val="24"/>
              </w:rPr>
            </w:pPr>
            <w:r>
              <w:rPr>
                <w:color w:val="365F91"/>
                <w:sz w:val="24"/>
                <w:szCs w:val="24"/>
              </w:rPr>
              <w:t>685</w:t>
            </w:r>
          </w:p>
        </w:tc>
        <w:tc>
          <w:tcPr>
            <w:tcW w:w="1701" w:type="dxa"/>
          </w:tcPr>
          <w:p w14:paraId="050CE35D" w14:textId="7853BF2E" w:rsidR="00286B7A" w:rsidRDefault="00286B7A" w:rsidP="006A0605">
            <w:pPr>
              <w:rPr>
                <w:color w:val="365F91"/>
                <w:sz w:val="24"/>
                <w:szCs w:val="24"/>
              </w:rPr>
            </w:pPr>
            <w:r>
              <w:rPr>
                <w:color w:val="365F91"/>
                <w:sz w:val="24"/>
                <w:szCs w:val="24"/>
              </w:rPr>
              <w:t>1029</w:t>
            </w:r>
          </w:p>
        </w:tc>
      </w:tr>
    </w:tbl>
    <w:p w14:paraId="77D03D02" w14:textId="77777777" w:rsidR="00286B7A" w:rsidRPr="00A26D1F" w:rsidRDefault="00286B7A" w:rsidP="00286B7A">
      <w:pPr>
        <w:ind w:right="-142"/>
        <w:rPr>
          <w:b/>
          <w:color w:val="E36C09"/>
          <w:sz w:val="20"/>
          <w:szCs w:val="20"/>
        </w:rPr>
      </w:pPr>
    </w:p>
    <w:p w14:paraId="0AC1679F" w14:textId="77777777" w:rsidR="00286B7A" w:rsidRPr="006B2459" w:rsidRDefault="00286B7A" w:rsidP="00286B7A">
      <w:pPr>
        <w:spacing w:line="276" w:lineRule="auto"/>
        <w:ind w:left="-426"/>
        <w:rPr>
          <w:b/>
          <w:color w:val="E36C09"/>
          <w:sz w:val="24"/>
          <w:szCs w:val="24"/>
        </w:rPr>
      </w:pP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26"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286B7A" w14:paraId="768BDF14"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38B0F5D6" w14:textId="77777777" w:rsidR="00286B7A" w:rsidRDefault="00286B7A" w:rsidP="006A0605">
            <w:pPr>
              <w:rPr>
                <w:color w:val="365F91"/>
                <w:sz w:val="26"/>
                <w:szCs w:val="26"/>
              </w:rPr>
            </w:pPr>
          </w:p>
        </w:tc>
        <w:tc>
          <w:tcPr>
            <w:tcW w:w="1559" w:type="dxa"/>
          </w:tcPr>
          <w:p w14:paraId="77D3D99F" w14:textId="77777777" w:rsidR="00286B7A" w:rsidRDefault="00286B7A" w:rsidP="006A0605">
            <w:pPr>
              <w:rPr>
                <w:b/>
                <w:color w:val="365F91"/>
                <w:sz w:val="24"/>
                <w:szCs w:val="24"/>
              </w:rPr>
            </w:pPr>
            <w:r>
              <w:rPr>
                <w:b/>
                <w:color w:val="365F91"/>
                <w:sz w:val="24"/>
                <w:szCs w:val="24"/>
              </w:rPr>
              <w:t>PP en Doble</w:t>
            </w:r>
          </w:p>
        </w:tc>
        <w:tc>
          <w:tcPr>
            <w:tcW w:w="1560" w:type="dxa"/>
          </w:tcPr>
          <w:p w14:paraId="1550A286" w14:textId="77777777" w:rsidR="00286B7A" w:rsidRDefault="00286B7A" w:rsidP="006A0605">
            <w:pPr>
              <w:rPr>
                <w:b/>
                <w:color w:val="365F91"/>
                <w:sz w:val="24"/>
                <w:szCs w:val="24"/>
              </w:rPr>
            </w:pPr>
            <w:r>
              <w:rPr>
                <w:b/>
                <w:color w:val="365F91"/>
                <w:sz w:val="24"/>
                <w:szCs w:val="24"/>
              </w:rPr>
              <w:t>Supp Sencilla</w:t>
            </w:r>
          </w:p>
        </w:tc>
        <w:tc>
          <w:tcPr>
            <w:tcW w:w="1559" w:type="dxa"/>
          </w:tcPr>
          <w:p w14:paraId="5177A899" w14:textId="77777777" w:rsidR="00286B7A" w:rsidRDefault="00286B7A" w:rsidP="006A0605">
            <w:pPr>
              <w:rPr>
                <w:b/>
                <w:color w:val="365F91"/>
                <w:sz w:val="24"/>
                <w:szCs w:val="24"/>
              </w:rPr>
            </w:pPr>
            <w:r>
              <w:rPr>
                <w:b/>
                <w:color w:val="365F91"/>
                <w:sz w:val="24"/>
                <w:szCs w:val="24"/>
              </w:rPr>
              <w:t>PP en Triple</w:t>
            </w:r>
          </w:p>
        </w:tc>
      </w:tr>
      <w:tr w:rsidR="00286B7A" w14:paraId="3D95A587" w14:textId="77777777" w:rsidTr="006A0605">
        <w:tc>
          <w:tcPr>
            <w:tcW w:w="4522" w:type="dxa"/>
          </w:tcPr>
          <w:p w14:paraId="6EF9F8E0" w14:textId="77777777" w:rsidR="00286B7A" w:rsidRPr="006D7D44" w:rsidRDefault="00286B7A"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6CD97E6" w14:textId="77777777" w:rsidR="00286B7A" w:rsidRPr="00D650BA" w:rsidRDefault="00286B7A" w:rsidP="006A0605">
            <w:pPr>
              <w:rPr>
                <w:color w:val="365F91"/>
                <w:sz w:val="24"/>
                <w:szCs w:val="24"/>
              </w:rPr>
            </w:pPr>
            <w:r w:rsidRPr="00E2328E">
              <w:rPr>
                <w:color w:val="365F91"/>
                <w:sz w:val="24"/>
                <w:szCs w:val="24"/>
              </w:rPr>
              <w:t>110</w:t>
            </w:r>
          </w:p>
        </w:tc>
        <w:tc>
          <w:tcPr>
            <w:tcW w:w="1560" w:type="dxa"/>
          </w:tcPr>
          <w:p w14:paraId="18490309" w14:textId="77777777" w:rsidR="00286B7A" w:rsidRPr="00D650BA" w:rsidRDefault="00286B7A" w:rsidP="006A0605">
            <w:pPr>
              <w:rPr>
                <w:color w:val="365F91"/>
                <w:sz w:val="24"/>
                <w:szCs w:val="24"/>
              </w:rPr>
            </w:pPr>
            <w:r w:rsidRPr="00E2328E">
              <w:rPr>
                <w:color w:val="365F91"/>
                <w:sz w:val="24"/>
                <w:szCs w:val="24"/>
              </w:rPr>
              <w:t>100</w:t>
            </w:r>
          </w:p>
        </w:tc>
        <w:tc>
          <w:tcPr>
            <w:tcW w:w="1559" w:type="dxa"/>
          </w:tcPr>
          <w:p w14:paraId="440637C0" w14:textId="77777777" w:rsidR="00286B7A" w:rsidRPr="00D650BA" w:rsidRDefault="00286B7A" w:rsidP="006A0605">
            <w:pPr>
              <w:rPr>
                <w:color w:val="365F91"/>
                <w:sz w:val="24"/>
                <w:szCs w:val="24"/>
              </w:rPr>
            </w:pPr>
            <w:r w:rsidRPr="00E2328E">
              <w:rPr>
                <w:color w:val="365F91"/>
                <w:sz w:val="24"/>
                <w:szCs w:val="24"/>
              </w:rPr>
              <w:t>110</w:t>
            </w:r>
          </w:p>
        </w:tc>
      </w:tr>
      <w:tr w:rsidR="00286B7A" w14:paraId="72571F23" w14:textId="77777777" w:rsidTr="006A0605">
        <w:trPr>
          <w:cnfStyle w:val="000000100000" w:firstRow="0" w:lastRow="0" w:firstColumn="0" w:lastColumn="0" w:oddVBand="0" w:evenVBand="0" w:oddHBand="1" w:evenHBand="0" w:firstRowFirstColumn="0" w:firstRowLastColumn="0" w:lastRowFirstColumn="0" w:lastRowLastColumn="0"/>
        </w:trPr>
        <w:tc>
          <w:tcPr>
            <w:tcW w:w="4522" w:type="dxa"/>
          </w:tcPr>
          <w:p w14:paraId="30FC11A6" w14:textId="77777777" w:rsidR="00286B7A" w:rsidRPr="004E352B" w:rsidRDefault="00286B7A"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513DCC78" w14:textId="77777777" w:rsidR="00286B7A" w:rsidRPr="00D650BA" w:rsidRDefault="00286B7A" w:rsidP="006A0605">
            <w:pPr>
              <w:rPr>
                <w:color w:val="365F91"/>
                <w:sz w:val="24"/>
                <w:szCs w:val="24"/>
              </w:rPr>
            </w:pPr>
            <w:r w:rsidRPr="00E2328E">
              <w:rPr>
                <w:color w:val="365F91"/>
                <w:sz w:val="24"/>
                <w:szCs w:val="24"/>
              </w:rPr>
              <w:t>155</w:t>
            </w:r>
          </w:p>
        </w:tc>
        <w:tc>
          <w:tcPr>
            <w:tcW w:w="1560" w:type="dxa"/>
          </w:tcPr>
          <w:p w14:paraId="4AD9F627" w14:textId="77777777" w:rsidR="00286B7A" w:rsidRPr="00D650BA" w:rsidRDefault="00286B7A" w:rsidP="006A0605">
            <w:pPr>
              <w:rPr>
                <w:color w:val="365F91"/>
                <w:sz w:val="24"/>
                <w:szCs w:val="24"/>
              </w:rPr>
            </w:pPr>
            <w:r w:rsidRPr="00E2328E">
              <w:rPr>
                <w:color w:val="365F91"/>
                <w:sz w:val="24"/>
                <w:szCs w:val="24"/>
              </w:rPr>
              <w:t>143</w:t>
            </w:r>
          </w:p>
        </w:tc>
        <w:tc>
          <w:tcPr>
            <w:tcW w:w="1559" w:type="dxa"/>
          </w:tcPr>
          <w:p w14:paraId="26C518DA" w14:textId="77777777" w:rsidR="00286B7A" w:rsidRPr="00D650BA" w:rsidRDefault="00286B7A" w:rsidP="006A0605">
            <w:pPr>
              <w:rPr>
                <w:color w:val="365F91"/>
                <w:sz w:val="24"/>
                <w:szCs w:val="24"/>
              </w:rPr>
            </w:pPr>
            <w:r w:rsidRPr="00E2328E">
              <w:rPr>
                <w:color w:val="365F91"/>
                <w:sz w:val="24"/>
                <w:szCs w:val="24"/>
              </w:rPr>
              <w:t>155</w:t>
            </w:r>
          </w:p>
        </w:tc>
      </w:tr>
    </w:tbl>
    <w:p w14:paraId="1352678C" w14:textId="77777777" w:rsidR="00286B7A" w:rsidRPr="00A26D1F" w:rsidRDefault="00286B7A" w:rsidP="00286B7A">
      <w:pPr>
        <w:rPr>
          <w:rFonts w:asciiTheme="minorHAnsi" w:hAnsiTheme="minorHAnsi" w:cstheme="minorHAnsi"/>
          <w:color w:val="365F91" w:themeColor="accent1" w:themeShade="BF"/>
          <w:sz w:val="20"/>
          <w:szCs w:val="20"/>
        </w:rPr>
      </w:pPr>
    </w:p>
    <w:p w14:paraId="5B5B13A4" w14:textId="77777777" w:rsidR="00286B7A" w:rsidRPr="00C378B5" w:rsidRDefault="00286B7A" w:rsidP="00286B7A">
      <w:pPr>
        <w:pStyle w:val="ListeParagraf"/>
        <w:pBdr>
          <w:top w:val="nil"/>
          <w:left w:val="nil"/>
          <w:bottom w:val="nil"/>
          <w:right w:val="nil"/>
          <w:between w:val="nil"/>
        </w:pBdr>
        <w:ind w:left="-426"/>
        <w:rPr>
          <w:b/>
          <w:bCs/>
          <w:color w:val="E36C0A" w:themeColor="accent6" w:themeShade="BF"/>
          <w:sz w:val="24"/>
          <w:szCs w:val="24"/>
        </w:rPr>
      </w:pP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286B7A" w:rsidRPr="00C378B5" w14:paraId="4AE5A7DD"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500D53BE" w14:textId="77777777" w:rsidR="00286B7A" w:rsidRPr="00C378B5" w:rsidRDefault="00286B7A"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2A527FB5" w14:textId="77777777" w:rsidR="00286B7A" w:rsidRPr="00C378B5" w:rsidRDefault="00286B7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39FA1ADF" w14:textId="77777777" w:rsidR="00286B7A" w:rsidRPr="00C378B5" w:rsidRDefault="00286B7A"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286B7A" w:rsidRPr="00C378B5" w14:paraId="3D080AE0"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765B4BB" w14:textId="77777777" w:rsidR="00286B7A" w:rsidRPr="00EE39BE" w:rsidRDefault="00286B7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43D355E8"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1D93754F"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286B7A" w:rsidRPr="00C378B5" w14:paraId="4A040BD5" w14:textId="77777777" w:rsidTr="006A0605">
        <w:tc>
          <w:tcPr>
            <w:cnfStyle w:val="001000000000" w:firstRow="0" w:lastRow="0" w:firstColumn="1" w:lastColumn="0" w:oddVBand="0" w:evenVBand="0" w:oddHBand="0" w:evenHBand="0" w:firstRowFirstColumn="0" w:firstRowLastColumn="0" w:lastRowFirstColumn="0" w:lastRowLastColumn="0"/>
            <w:tcW w:w="3544" w:type="dxa"/>
          </w:tcPr>
          <w:p w14:paraId="78960F89" w14:textId="77777777" w:rsidR="00286B7A" w:rsidRPr="00EE39BE" w:rsidRDefault="00286B7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3–12 años</w:t>
            </w:r>
          </w:p>
        </w:tc>
        <w:tc>
          <w:tcPr>
            <w:tcW w:w="2550" w:type="dxa"/>
          </w:tcPr>
          <w:p w14:paraId="2FDEE4A5" w14:textId="77777777" w:rsidR="00286B7A" w:rsidRPr="00C378B5" w:rsidRDefault="00286B7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14F65ABF" w14:textId="77777777" w:rsidR="00286B7A" w:rsidRPr="00C378B5" w:rsidRDefault="00286B7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286B7A" w:rsidRPr="00C378B5" w14:paraId="561F6F84"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846B7EF" w14:textId="77777777" w:rsidR="00286B7A" w:rsidRPr="00EE39BE" w:rsidRDefault="00286B7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6C0AFF39"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7CEE1EC5"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286B7A" w:rsidRPr="00C378B5" w14:paraId="362DEE42" w14:textId="77777777" w:rsidTr="006A0605">
        <w:tc>
          <w:tcPr>
            <w:cnfStyle w:val="001000000000" w:firstRow="0" w:lastRow="0" w:firstColumn="1" w:lastColumn="0" w:oddVBand="0" w:evenVBand="0" w:oddHBand="0" w:evenHBand="0" w:firstRowFirstColumn="0" w:firstRowLastColumn="0" w:lastRowFirstColumn="0" w:lastRowLastColumn="0"/>
            <w:tcW w:w="3544" w:type="dxa"/>
            <w:hideMark/>
          </w:tcPr>
          <w:p w14:paraId="0F05EFDA" w14:textId="77777777" w:rsidR="00286B7A" w:rsidRPr="00EE39BE" w:rsidRDefault="00286B7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71CF29F3" w14:textId="77777777" w:rsidR="00286B7A" w:rsidRPr="00C378B5" w:rsidRDefault="00286B7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3389527A" w14:textId="77777777" w:rsidR="00286B7A" w:rsidRPr="00C378B5" w:rsidRDefault="00286B7A"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286B7A" w:rsidRPr="00C378B5" w14:paraId="010E2982" w14:textId="77777777" w:rsidTr="00181DAA">
        <w:trPr>
          <w:cnfStyle w:val="000000100000" w:firstRow="0" w:lastRow="0" w:firstColumn="0" w:lastColumn="0" w:oddVBand="0" w:evenVBand="0" w:oddHBand="1" w:evenHBand="0" w:firstRowFirstColumn="0" w:firstRowLastColumn="0" w:lastRowFirstColumn="0" w:lastRowLastColumn="0"/>
          <w:trHeight w:val="910"/>
        </w:trPr>
        <w:tc>
          <w:tcPr>
            <w:cnfStyle w:val="001000000000" w:firstRow="0" w:lastRow="0" w:firstColumn="1" w:lastColumn="0" w:oddVBand="0" w:evenVBand="0" w:oddHBand="0" w:evenHBand="0" w:firstRowFirstColumn="0" w:firstRowLastColumn="0" w:lastRowFirstColumn="0" w:lastRowLastColumn="0"/>
            <w:tcW w:w="3544" w:type="dxa"/>
            <w:hideMark/>
          </w:tcPr>
          <w:p w14:paraId="1B1A2EF3" w14:textId="77777777" w:rsidR="00286B7A" w:rsidRPr="00EE39BE" w:rsidRDefault="00286B7A"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5687D301"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33B6A614" w14:textId="77777777" w:rsidR="00286B7A" w:rsidRPr="00C378B5" w:rsidRDefault="00286B7A"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tbl>
    <w:p w14:paraId="45A4F009" w14:textId="66F1A133" w:rsidR="00CD4E7F" w:rsidRPr="00181DAA" w:rsidRDefault="00CD4E7F" w:rsidP="00286B7A">
      <w:pPr>
        <w:rPr>
          <w:rFonts w:asciiTheme="minorHAnsi" w:hAnsiTheme="minorHAnsi" w:cstheme="minorHAnsi"/>
          <w:color w:val="365F91" w:themeColor="accent1" w:themeShade="BF"/>
          <w:sz w:val="20"/>
          <w:szCs w:val="20"/>
        </w:rPr>
      </w:pPr>
    </w:p>
    <w:p w14:paraId="7D82720A" w14:textId="77777777" w:rsidR="007E36D4" w:rsidRDefault="007E36D4" w:rsidP="007E36D4">
      <w:pPr>
        <w:ind w:left="-426"/>
        <w:rPr>
          <w:b/>
          <w:color w:val="E36C09"/>
          <w:sz w:val="28"/>
          <w:szCs w:val="28"/>
        </w:rPr>
      </w:pPr>
      <w:r>
        <w:rPr>
          <w:b/>
          <w:color w:val="E36C09"/>
          <w:sz w:val="24"/>
          <w:szCs w:val="24"/>
        </w:rPr>
        <w:t xml:space="preserve">PRECIOS INCLUYEN </w:t>
      </w:r>
    </w:p>
    <w:p w14:paraId="105DF0F5" w14:textId="09553278" w:rsidR="007E36D4" w:rsidRPr="004E352B" w:rsidRDefault="00E82E1E" w:rsidP="007E36D4">
      <w:pPr>
        <w:pStyle w:val="ListeParagraf"/>
        <w:numPr>
          <w:ilvl w:val="0"/>
          <w:numId w:val="8"/>
        </w:numPr>
        <w:rPr>
          <w:color w:val="365F91"/>
          <w:sz w:val="24"/>
          <w:szCs w:val="24"/>
        </w:rPr>
      </w:pPr>
      <w:r>
        <w:rPr>
          <w:color w:val="365F91"/>
          <w:sz w:val="24"/>
          <w:szCs w:val="24"/>
        </w:rPr>
        <w:t>5</w:t>
      </w:r>
      <w:r w:rsidR="007E36D4" w:rsidRPr="004E352B">
        <w:rPr>
          <w:color w:val="365F91"/>
          <w:sz w:val="24"/>
          <w:szCs w:val="24"/>
        </w:rPr>
        <w:t xml:space="preserve"> noches de alojamiento en hotel en Estambul con desayuno</w:t>
      </w:r>
    </w:p>
    <w:p w14:paraId="7EF19C46"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1 noche de alojamiento en hotel en Ankara con desayuno y cena</w:t>
      </w:r>
    </w:p>
    <w:p w14:paraId="16052F41"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2 noches de alojamiento en hotel en Capadocia con desayuno y cena</w:t>
      </w:r>
    </w:p>
    <w:p w14:paraId="5FF293F9"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1 noche de alojamiento en hotel en Pamukkale con desayuno y cena</w:t>
      </w:r>
    </w:p>
    <w:p w14:paraId="78239C9B"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1 noche de alojamiento en hotel en Esmirna con desayuno y cena</w:t>
      </w:r>
    </w:p>
    <w:p w14:paraId="093BEEC2"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1 noche de alojamiento en hotel en Çanakkale con desayuno y cena</w:t>
      </w:r>
    </w:p>
    <w:p w14:paraId="5B43331C"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Todos los traslados en servicio regular con asistencia en español o inglés</w:t>
      </w:r>
    </w:p>
    <w:p w14:paraId="3C0CA093"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Guía local de habla hispana para todas las visitas indicadas en el programa</w:t>
      </w:r>
    </w:p>
    <w:p w14:paraId="4B78F45A" w14:textId="4D72315B" w:rsidR="007E36D4" w:rsidRPr="004E352B" w:rsidRDefault="007E36D4" w:rsidP="007E36D4">
      <w:pPr>
        <w:pStyle w:val="ListeParagraf"/>
        <w:numPr>
          <w:ilvl w:val="0"/>
          <w:numId w:val="8"/>
        </w:numPr>
        <w:rPr>
          <w:color w:val="365F91"/>
          <w:sz w:val="24"/>
          <w:szCs w:val="24"/>
        </w:rPr>
      </w:pPr>
      <w:r w:rsidRPr="004E352B">
        <w:rPr>
          <w:color w:val="365F91"/>
          <w:sz w:val="24"/>
          <w:szCs w:val="24"/>
        </w:rPr>
        <w:t>Régimen según programa (</w:t>
      </w:r>
      <w:r>
        <w:rPr>
          <w:color w:val="365F91"/>
          <w:sz w:val="24"/>
          <w:szCs w:val="24"/>
        </w:rPr>
        <w:t>1</w:t>
      </w:r>
      <w:r w:rsidR="00E26E96">
        <w:rPr>
          <w:color w:val="365F91"/>
          <w:sz w:val="24"/>
          <w:szCs w:val="24"/>
        </w:rPr>
        <w:t>1</w:t>
      </w:r>
      <w:r w:rsidRPr="004E352B">
        <w:rPr>
          <w:color w:val="365F91"/>
          <w:sz w:val="24"/>
          <w:szCs w:val="24"/>
        </w:rPr>
        <w:t xml:space="preserve"> desayunos + 6 cenas)</w:t>
      </w:r>
    </w:p>
    <w:p w14:paraId="7A430F70" w14:textId="77777777" w:rsidR="007E36D4" w:rsidRDefault="007E36D4" w:rsidP="007E36D4">
      <w:pPr>
        <w:pStyle w:val="ListeParagraf"/>
        <w:numPr>
          <w:ilvl w:val="0"/>
          <w:numId w:val="8"/>
        </w:numPr>
        <w:rPr>
          <w:color w:val="365F91"/>
          <w:sz w:val="24"/>
          <w:szCs w:val="24"/>
        </w:rPr>
      </w:pPr>
      <w:r w:rsidRPr="004E352B">
        <w:rPr>
          <w:color w:val="365F91"/>
          <w:sz w:val="24"/>
          <w:szCs w:val="24"/>
        </w:rPr>
        <w:t>Visitas con entradas incluidas</w:t>
      </w:r>
    </w:p>
    <w:p w14:paraId="0F56CF03" w14:textId="77777777" w:rsidR="007E36D4" w:rsidRPr="004E352B" w:rsidRDefault="007E36D4" w:rsidP="007E36D4">
      <w:pPr>
        <w:pStyle w:val="ListeParagraf"/>
        <w:numPr>
          <w:ilvl w:val="0"/>
          <w:numId w:val="8"/>
        </w:numPr>
        <w:rPr>
          <w:color w:val="365F91"/>
          <w:sz w:val="24"/>
          <w:szCs w:val="24"/>
        </w:rPr>
      </w:pPr>
      <w:r w:rsidRPr="004E352B">
        <w:rPr>
          <w:color w:val="365F91"/>
          <w:sz w:val="24"/>
          <w:szCs w:val="24"/>
        </w:rPr>
        <w:t>Trayectos en minibús o autobús con aire acondicionado, según el número de pasajeros</w:t>
      </w:r>
    </w:p>
    <w:p w14:paraId="0AA4625E" w14:textId="429C10ED" w:rsidR="007E36D4" w:rsidRPr="00286B7A" w:rsidRDefault="007E36D4" w:rsidP="007E36D4">
      <w:pPr>
        <w:pStyle w:val="ListeParagraf"/>
        <w:numPr>
          <w:ilvl w:val="0"/>
          <w:numId w:val="8"/>
        </w:numPr>
        <w:rPr>
          <w:color w:val="365F91"/>
          <w:sz w:val="24"/>
          <w:szCs w:val="24"/>
        </w:rPr>
      </w:pPr>
      <w:r w:rsidRPr="004E352B">
        <w:rPr>
          <w:color w:val="365F91"/>
          <w:sz w:val="24"/>
          <w:szCs w:val="24"/>
        </w:rPr>
        <w:t>1 botella de agua de 0,5 L por persona en el autobús (de Ankara a Estambul)</w:t>
      </w:r>
    </w:p>
    <w:p w14:paraId="5F5E7156" w14:textId="77777777" w:rsidR="007E36D4" w:rsidRPr="00030F9A" w:rsidRDefault="007E36D4" w:rsidP="007E36D4">
      <w:pPr>
        <w:ind w:left="-284"/>
        <w:rPr>
          <w:b/>
          <w:color w:val="E36C0A" w:themeColor="accent6" w:themeShade="BF"/>
          <w:sz w:val="24"/>
          <w:szCs w:val="24"/>
        </w:rPr>
      </w:pPr>
      <w:r w:rsidRPr="00701B13">
        <w:rPr>
          <w:b/>
          <w:color w:val="E36C0A" w:themeColor="accent6" w:themeShade="BF"/>
          <w:sz w:val="24"/>
          <w:szCs w:val="24"/>
        </w:rPr>
        <w:lastRenderedPageBreak/>
        <w:t xml:space="preserve">PRECIOS NO INCLUYEN </w:t>
      </w:r>
    </w:p>
    <w:p w14:paraId="452ECB21" w14:textId="77777777" w:rsidR="007E36D4" w:rsidRPr="004E352B" w:rsidRDefault="007E36D4" w:rsidP="007E36D4">
      <w:pPr>
        <w:pStyle w:val="ListeParagraf"/>
        <w:numPr>
          <w:ilvl w:val="0"/>
          <w:numId w:val="9"/>
        </w:numPr>
        <w:tabs>
          <w:tab w:val="left" w:pos="1134"/>
        </w:tabs>
        <w:rPr>
          <w:color w:val="365F91"/>
          <w:sz w:val="24"/>
          <w:szCs w:val="24"/>
        </w:rPr>
      </w:pPr>
      <w:r w:rsidRPr="004E352B">
        <w:rPr>
          <w:color w:val="365F91"/>
          <w:sz w:val="24"/>
          <w:szCs w:val="24"/>
        </w:rPr>
        <w:t>Gastos personales y extras</w:t>
      </w:r>
    </w:p>
    <w:p w14:paraId="2F33977E" w14:textId="3B72FC52" w:rsidR="007E36D4" w:rsidRPr="004E352B" w:rsidRDefault="007E36D4" w:rsidP="007E36D4">
      <w:pPr>
        <w:pStyle w:val="ListeParagraf"/>
        <w:numPr>
          <w:ilvl w:val="0"/>
          <w:numId w:val="9"/>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1E15D8">
        <w:rPr>
          <w:color w:val="365F91"/>
          <w:sz w:val="24"/>
          <w:szCs w:val="24"/>
        </w:rPr>
        <w:t>4</w:t>
      </w:r>
      <w:r w:rsidRPr="004E352B">
        <w:rPr>
          <w:color w:val="365F91"/>
          <w:sz w:val="24"/>
          <w:szCs w:val="24"/>
        </w:rPr>
        <w:t xml:space="preserve"> y 5 </w:t>
      </w:r>
      <w:r w:rsidR="00E26E96">
        <w:rPr>
          <w:color w:val="365F91"/>
          <w:sz w:val="24"/>
          <w:szCs w:val="24"/>
        </w:rPr>
        <w:t>usd</w:t>
      </w:r>
      <w:r w:rsidRPr="004E352B">
        <w:rPr>
          <w:color w:val="365F91"/>
          <w:sz w:val="24"/>
          <w:szCs w:val="24"/>
        </w:rPr>
        <w:t xml:space="preserve"> por día para los guías y entre 2 y 3 </w:t>
      </w:r>
      <w:r w:rsidR="00E26E96">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694782D4" w14:textId="77777777" w:rsidR="007E36D4" w:rsidRPr="004E352B" w:rsidRDefault="007E36D4" w:rsidP="007E36D4">
      <w:pPr>
        <w:pStyle w:val="ListeParagraf"/>
        <w:numPr>
          <w:ilvl w:val="0"/>
          <w:numId w:val="9"/>
        </w:numPr>
        <w:tabs>
          <w:tab w:val="left" w:pos="1134"/>
        </w:tabs>
        <w:rPr>
          <w:color w:val="365F91"/>
          <w:sz w:val="24"/>
          <w:szCs w:val="24"/>
        </w:rPr>
      </w:pPr>
      <w:r w:rsidRPr="004E352B">
        <w:rPr>
          <w:color w:val="365F91"/>
          <w:sz w:val="24"/>
          <w:szCs w:val="24"/>
        </w:rPr>
        <w:t>Excursiones opcionales (ver paquetes especiales abajo)</w:t>
      </w:r>
    </w:p>
    <w:p w14:paraId="7772F8D9" w14:textId="7C1C61BF" w:rsidR="007E36D4" w:rsidRPr="00286B7A" w:rsidRDefault="007E36D4" w:rsidP="007E36D4">
      <w:pPr>
        <w:pStyle w:val="ListeParagraf"/>
        <w:numPr>
          <w:ilvl w:val="0"/>
          <w:numId w:val="9"/>
        </w:numPr>
        <w:tabs>
          <w:tab w:val="left" w:pos="1134"/>
        </w:tabs>
        <w:rPr>
          <w:i/>
          <w:iCs/>
          <w:color w:val="E36C0A" w:themeColor="accent6" w:themeShade="BF"/>
          <w:sz w:val="24"/>
          <w:szCs w:val="24"/>
        </w:rPr>
      </w:pPr>
      <w:r w:rsidRPr="00286B7A">
        <w:rPr>
          <w:i/>
          <w:iCs/>
          <w:color w:val="E36C0A" w:themeColor="accent6" w:themeShade="BF"/>
          <w:sz w:val="24"/>
          <w:szCs w:val="24"/>
        </w:rPr>
        <w:t xml:space="preserve">Cuota de servicios, propinas en restaurantes </w:t>
      </w:r>
      <w:r w:rsidR="00F701F1" w:rsidRPr="00286B7A">
        <w:rPr>
          <w:i/>
          <w:iCs/>
          <w:color w:val="E36C0A" w:themeColor="accent6" w:themeShade="BF"/>
          <w:sz w:val="24"/>
          <w:szCs w:val="24"/>
        </w:rPr>
        <w:t>y en hoteles</w:t>
      </w:r>
      <w:r w:rsidRPr="00286B7A">
        <w:rPr>
          <w:i/>
          <w:iCs/>
          <w:color w:val="E36C0A" w:themeColor="accent6" w:themeShade="BF"/>
          <w:sz w:val="24"/>
          <w:szCs w:val="24"/>
        </w:rPr>
        <w:t xml:space="preserve"> (obligatorio: se paga en destino a la llegada: </w:t>
      </w:r>
      <w:r w:rsidR="00D32819" w:rsidRPr="00286B7A">
        <w:rPr>
          <w:i/>
          <w:iCs/>
          <w:color w:val="E36C0A" w:themeColor="accent6" w:themeShade="BF"/>
          <w:sz w:val="24"/>
          <w:szCs w:val="24"/>
        </w:rPr>
        <w:t>6</w:t>
      </w:r>
      <w:r w:rsidRPr="00286B7A">
        <w:rPr>
          <w:i/>
          <w:iCs/>
          <w:color w:val="E36C0A" w:themeColor="accent6" w:themeShade="BF"/>
          <w:sz w:val="24"/>
          <w:szCs w:val="24"/>
        </w:rPr>
        <w:t>0 USD por persona)</w:t>
      </w:r>
    </w:p>
    <w:p w14:paraId="12A65838" w14:textId="77777777" w:rsidR="00CD4E7F" w:rsidRDefault="00CD4E7F" w:rsidP="00181DAA">
      <w:pPr>
        <w:tabs>
          <w:tab w:val="left" w:pos="1134"/>
        </w:tabs>
        <w:rPr>
          <w:b/>
          <w:bCs/>
          <w:color w:val="FF0000"/>
          <w:sz w:val="24"/>
          <w:szCs w:val="24"/>
        </w:rPr>
      </w:pPr>
    </w:p>
    <w:p w14:paraId="28D6D6E4" w14:textId="7CD2FDE8" w:rsidR="00286B7A" w:rsidRPr="006B2459" w:rsidRDefault="00286B7A" w:rsidP="00286B7A">
      <w:pPr>
        <w:ind w:left="-709" w:right="-142"/>
        <w:rPr>
          <w:b/>
          <w:color w:val="E36C09"/>
          <w:sz w:val="24"/>
          <w:szCs w:val="24"/>
        </w:rPr>
      </w:pPr>
      <w:r>
        <w:rPr>
          <w:b/>
          <w:color w:val="E36C09"/>
          <w:sz w:val="24"/>
          <w:szCs w:val="24"/>
        </w:rPr>
        <w:t xml:space="preserve">       PAQUETE 4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86B7A" w14:paraId="20ABF322"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4FEB867" w14:textId="77777777" w:rsidR="00286B7A" w:rsidRDefault="00286B7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AF51D83"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879F91E"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3A56B529"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2B70C7C1"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BF4649" w14:paraId="007AECB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F9B25C8" w14:textId="77777777" w:rsidR="00BF4649" w:rsidRPr="00EE39BE" w:rsidRDefault="00BF4649"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E055FF7" w14:textId="4B8F21FC" w:rsidR="00BF4649" w:rsidRPr="0007035F"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413</w:t>
            </w:r>
          </w:p>
        </w:tc>
        <w:tc>
          <w:tcPr>
            <w:tcW w:w="2408" w:type="dxa"/>
            <w:vMerge w:val="restart"/>
          </w:tcPr>
          <w:p w14:paraId="2F3F7FBE" w14:textId="611CD6EB" w:rsidR="00BF4649" w:rsidRPr="0007035F"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346</w:t>
            </w:r>
          </w:p>
        </w:tc>
        <w:tc>
          <w:tcPr>
            <w:tcW w:w="1559" w:type="dxa"/>
            <w:vMerge w:val="restart"/>
          </w:tcPr>
          <w:p w14:paraId="32145CFD" w14:textId="77777777" w:rsidR="00BF4649"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52401BE4" w14:textId="77777777" w:rsidR="00BF4649"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BF4649" w14:paraId="0EF86EA0"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06D72D9A" w14:textId="77777777" w:rsidR="00BF4649" w:rsidRPr="00EE39BE" w:rsidRDefault="00BF4649"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07FD249F" w14:textId="77777777" w:rsidR="00BF4649" w:rsidRPr="00B65729" w:rsidRDefault="00BF4649"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572A52B"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A3723B2"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0614748"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F4649" w14:paraId="73584E73" w14:textId="77777777" w:rsidTr="006A0605">
        <w:trPr>
          <w:cnfStyle w:val="000000100000" w:firstRow="0" w:lastRow="0" w:firstColumn="0" w:lastColumn="0" w:oddVBand="0" w:evenVBand="0" w:oddHBand="1" w:evenHBand="0"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3361" w:type="dxa"/>
          </w:tcPr>
          <w:p w14:paraId="6BB89EF4" w14:textId="77777777" w:rsidR="00BF4649" w:rsidRPr="008C04C6" w:rsidRDefault="00BF4649"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24B6E4A3" w14:textId="77777777" w:rsidR="00BF4649" w:rsidRPr="00B65729" w:rsidRDefault="00BF4649"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76E0D92"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740B5109"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130AC8B"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BF4649" w14:paraId="3F6F1142" w14:textId="77777777" w:rsidTr="006A0605">
        <w:trPr>
          <w:trHeight w:val="407"/>
        </w:trPr>
        <w:tc>
          <w:tcPr>
            <w:cnfStyle w:val="001000000000" w:firstRow="0" w:lastRow="0" w:firstColumn="1" w:lastColumn="0" w:oddVBand="0" w:evenVBand="0" w:oddHBand="0" w:evenHBand="0" w:firstRowFirstColumn="0" w:firstRowLastColumn="0" w:lastRowFirstColumn="0" w:lastRowLastColumn="0"/>
            <w:tcW w:w="3361" w:type="dxa"/>
          </w:tcPr>
          <w:p w14:paraId="6EB898B8" w14:textId="2BEC40F0" w:rsidR="00BF4649" w:rsidRPr="00BF4649" w:rsidRDefault="00BF4649" w:rsidP="006A0605">
            <w:pPr>
              <w:rPr>
                <w:b w:val="0"/>
                <w:bCs w:val="0"/>
                <w:color w:val="365F91"/>
                <w:sz w:val="24"/>
                <w:szCs w:val="24"/>
              </w:rPr>
            </w:pPr>
            <w:r w:rsidRPr="00BF4649">
              <w:rPr>
                <w:b w:val="0"/>
                <w:bCs w:val="0"/>
                <w:color w:val="365F91"/>
                <w:sz w:val="24"/>
                <w:szCs w:val="24"/>
              </w:rPr>
              <w:t>Joyas de Asia con Novelas Turcas</w:t>
            </w:r>
          </w:p>
        </w:tc>
        <w:tc>
          <w:tcPr>
            <w:tcW w:w="1619" w:type="dxa"/>
            <w:vMerge/>
          </w:tcPr>
          <w:p w14:paraId="3AC7BBB0" w14:textId="77777777" w:rsidR="00BF4649" w:rsidRPr="00B65729" w:rsidRDefault="00BF4649"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1B7817B2"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931C973"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60A2D0D"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DC678A8" w14:textId="77777777" w:rsidR="00286B7A" w:rsidRPr="0007035F" w:rsidRDefault="00286B7A" w:rsidP="00286B7A">
      <w:pPr>
        <w:ind w:right="-142"/>
        <w:rPr>
          <w:b/>
          <w:color w:val="E36C09"/>
          <w:sz w:val="20"/>
          <w:szCs w:val="20"/>
        </w:rPr>
      </w:pPr>
    </w:p>
    <w:p w14:paraId="620F87A4" w14:textId="1D64CFF7" w:rsidR="00286B7A" w:rsidRDefault="00286B7A" w:rsidP="00286B7A">
      <w:pPr>
        <w:ind w:left="-709" w:right="-142"/>
        <w:rPr>
          <w:b/>
          <w:color w:val="E36C09"/>
          <w:sz w:val="24"/>
          <w:szCs w:val="24"/>
        </w:rPr>
      </w:pPr>
      <w:r>
        <w:rPr>
          <w:b/>
          <w:color w:val="E36C09"/>
          <w:sz w:val="24"/>
          <w:szCs w:val="24"/>
        </w:rPr>
        <w:t xml:space="preserve">        PAQUETE 6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286B7A" w14:paraId="23290C25"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08D38AC7" w14:textId="77777777" w:rsidR="00286B7A" w:rsidRDefault="00286B7A"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367FB2DC"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BFD6F19"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249BEF5F"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D3AC876" w14:textId="77777777" w:rsidR="00286B7A" w:rsidRDefault="00286B7A"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BF4649" w14:paraId="0032DEC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78C3A089" w14:textId="77777777" w:rsidR="00BF4649" w:rsidRPr="00EE39BE" w:rsidRDefault="00BF4649"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5678C553" w14:textId="051EBFB0" w:rsidR="00BF4649"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570</w:t>
            </w:r>
          </w:p>
          <w:p w14:paraId="03F29159" w14:textId="3F03B8D7" w:rsidR="00BF4649" w:rsidRPr="00BF4649" w:rsidRDefault="00BF4649" w:rsidP="00BF4649">
            <w:pPr>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2408" w:type="dxa"/>
            <w:vMerge w:val="restart"/>
          </w:tcPr>
          <w:p w14:paraId="0BBEB444" w14:textId="19363B5C" w:rsidR="00BF4649" w:rsidRPr="0007035F"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474</w:t>
            </w:r>
          </w:p>
        </w:tc>
        <w:tc>
          <w:tcPr>
            <w:tcW w:w="1559" w:type="dxa"/>
            <w:vMerge w:val="restart"/>
          </w:tcPr>
          <w:p w14:paraId="2E163945" w14:textId="77777777" w:rsidR="00BF4649"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259FD81F" w14:textId="77777777" w:rsidR="00BF4649" w:rsidRDefault="00BF4649"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BF4649" w14:paraId="583EE868"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A983C26" w14:textId="77777777" w:rsidR="00BF4649" w:rsidRPr="00EE39BE" w:rsidRDefault="00BF4649" w:rsidP="006A0605">
            <w:pPr>
              <w:rPr>
                <w:b w:val="0"/>
                <w:bCs w:val="0"/>
                <w:color w:val="365F91"/>
                <w:sz w:val="24"/>
                <w:szCs w:val="24"/>
              </w:rPr>
            </w:pPr>
            <w:r w:rsidRPr="00EE39BE">
              <w:rPr>
                <w:b w:val="0"/>
                <w:bCs w:val="0"/>
                <w:color w:val="365F91"/>
                <w:sz w:val="24"/>
                <w:szCs w:val="24"/>
              </w:rPr>
              <w:t xml:space="preserve">Gran Bazar y Novelas Turcas </w:t>
            </w:r>
          </w:p>
        </w:tc>
        <w:tc>
          <w:tcPr>
            <w:tcW w:w="1619" w:type="dxa"/>
            <w:vMerge/>
          </w:tcPr>
          <w:p w14:paraId="7D4853D2" w14:textId="77777777" w:rsidR="00BF4649" w:rsidRPr="00B65729" w:rsidRDefault="00BF4649"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5AC49B98"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391FD3F"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2AD2A5C"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F4649" w14:paraId="390773CD"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0066C796" w14:textId="77777777" w:rsidR="00BF4649" w:rsidRPr="00EE39BE" w:rsidRDefault="00BF4649"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20364E4" w14:textId="77777777" w:rsidR="00BF4649" w:rsidRPr="00B65729" w:rsidRDefault="00BF4649"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5742366D"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222ED346"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96BD641"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BF4649" w14:paraId="48610BBF"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DF2406F" w14:textId="77777777" w:rsidR="00BF4649" w:rsidRPr="00EE39BE" w:rsidRDefault="00BF4649" w:rsidP="006A0605">
            <w:pPr>
              <w:rPr>
                <w:b w:val="0"/>
                <w:bCs w:val="0"/>
                <w:color w:val="365F91"/>
                <w:sz w:val="24"/>
                <w:szCs w:val="24"/>
              </w:rPr>
            </w:pPr>
            <w:r w:rsidRPr="008C04C6">
              <w:rPr>
                <w:b w:val="0"/>
                <w:bCs w:val="0"/>
                <w:color w:val="365F91"/>
                <w:sz w:val="24"/>
                <w:szCs w:val="24"/>
              </w:rPr>
              <w:t xml:space="preserve">Estambul Historico </w:t>
            </w:r>
          </w:p>
        </w:tc>
        <w:tc>
          <w:tcPr>
            <w:tcW w:w="1619" w:type="dxa"/>
            <w:vMerge/>
          </w:tcPr>
          <w:p w14:paraId="019ECEAD" w14:textId="77777777" w:rsidR="00BF4649" w:rsidRPr="00B65729" w:rsidRDefault="00BF4649"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46B6923"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67AD3696"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7B13F9BF"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BF4649" w14:paraId="31516BA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4E0C85DD" w14:textId="77777777" w:rsidR="00BF4649" w:rsidRPr="00EE39BE" w:rsidRDefault="00BF4649" w:rsidP="006A0605">
            <w:pPr>
              <w:rPr>
                <w:color w:val="365F91"/>
                <w:sz w:val="24"/>
                <w:szCs w:val="24"/>
              </w:rPr>
            </w:pPr>
            <w:r w:rsidRPr="00EE39BE">
              <w:rPr>
                <w:b w:val="0"/>
                <w:bCs w:val="0"/>
                <w:color w:val="365F91"/>
                <w:sz w:val="24"/>
                <w:szCs w:val="24"/>
              </w:rPr>
              <w:t>Capadocia Escondida con 4X4</w:t>
            </w:r>
          </w:p>
        </w:tc>
        <w:tc>
          <w:tcPr>
            <w:tcW w:w="1619" w:type="dxa"/>
            <w:vMerge/>
          </w:tcPr>
          <w:p w14:paraId="51784334" w14:textId="77777777" w:rsidR="00BF4649" w:rsidRPr="00B65729" w:rsidRDefault="00BF4649"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DB70C84"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4267E9A3"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277AE935" w14:textId="77777777" w:rsidR="00BF4649" w:rsidRDefault="00BF4649"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BF4649" w14:paraId="278F1C2F" w14:textId="77777777" w:rsidTr="00BF4649">
        <w:trPr>
          <w:trHeight w:val="638"/>
        </w:trPr>
        <w:tc>
          <w:tcPr>
            <w:cnfStyle w:val="001000000000" w:firstRow="0" w:lastRow="0" w:firstColumn="1" w:lastColumn="0" w:oddVBand="0" w:evenVBand="0" w:oddHBand="0" w:evenHBand="0" w:firstRowFirstColumn="0" w:firstRowLastColumn="0" w:lastRowFirstColumn="0" w:lastRowLastColumn="0"/>
            <w:tcW w:w="3361" w:type="dxa"/>
          </w:tcPr>
          <w:p w14:paraId="250B4974" w14:textId="5FD0AAC5" w:rsidR="00BF4649" w:rsidRPr="00EE39BE" w:rsidRDefault="00BF4649" w:rsidP="006A0605">
            <w:pPr>
              <w:rPr>
                <w:color w:val="365F91"/>
                <w:sz w:val="24"/>
                <w:szCs w:val="24"/>
              </w:rPr>
            </w:pPr>
            <w:r w:rsidRPr="00BF4649">
              <w:rPr>
                <w:b w:val="0"/>
                <w:bCs w:val="0"/>
                <w:color w:val="365F91"/>
                <w:sz w:val="24"/>
                <w:szCs w:val="24"/>
              </w:rPr>
              <w:t>Joyas de Asia con Novelas Turcas</w:t>
            </w:r>
          </w:p>
        </w:tc>
        <w:tc>
          <w:tcPr>
            <w:tcW w:w="1619" w:type="dxa"/>
            <w:vMerge/>
          </w:tcPr>
          <w:p w14:paraId="3D0DA40F" w14:textId="77777777" w:rsidR="00BF4649" w:rsidRPr="00B65729" w:rsidRDefault="00BF4649"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4F5BA0C6"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933B728"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20062A3D" w14:textId="77777777" w:rsidR="00BF4649" w:rsidRDefault="00BF4649"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1B9C8206" w14:textId="77777777" w:rsidR="00286B7A" w:rsidRDefault="00286B7A" w:rsidP="00286B7A">
      <w:pPr>
        <w:rPr>
          <w:b/>
          <w:color w:val="E36C09"/>
          <w:sz w:val="24"/>
          <w:szCs w:val="24"/>
        </w:rPr>
      </w:pPr>
    </w:p>
    <w:p w14:paraId="5E34E02B" w14:textId="77777777" w:rsidR="00286B7A" w:rsidRDefault="00286B7A" w:rsidP="00286B7A">
      <w:pPr>
        <w:ind w:left="-567"/>
        <w:rPr>
          <w:b/>
          <w:color w:val="E36C09"/>
          <w:sz w:val="24"/>
          <w:szCs w:val="24"/>
        </w:rPr>
      </w:pPr>
      <w:r>
        <w:rPr>
          <w:b/>
          <w:color w:val="E36C09"/>
          <w:sz w:val="24"/>
          <w:szCs w:val="24"/>
        </w:rPr>
        <w:t xml:space="preserve">NOTAS IMPORTANTES </w:t>
      </w:r>
    </w:p>
    <w:p w14:paraId="2D88B01B" w14:textId="77777777" w:rsidR="00286B7A" w:rsidRPr="0042706A" w:rsidRDefault="00286B7A" w:rsidP="00286B7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6FD8D785" w14:textId="77777777" w:rsidR="00286B7A" w:rsidRPr="0042706A" w:rsidRDefault="00286B7A" w:rsidP="00286B7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6CD0EFBE" w14:textId="77777777" w:rsidR="00286B7A" w:rsidRDefault="00286B7A" w:rsidP="00286B7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161D0EDA" w14:textId="77777777" w:rsidR="00181DAA" w:rsidRDefault="00181DAA" w:rsidP="00181DAA">
      <w:pPr>
        <w:pStyle w:val="ListeParagraf"/>
        <w:numPr>
          <w:ilvl w:val="0"/>
          <w:numId w:val="7"/>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E9BCCDC" w14:textId="77777777" w:rsidR="00286B7A" w:rsidRDefault="00286B7A" w:rsidP="00286B7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En caso de que el programa incluya vuelos domésticos, una vez emitidos los billetes aéreos, se los enviaremos para su revisión. Salvo que se indique lo contrario, cualquier posible penalización derivada de cambios solicitados (incluidos errores en los nombres) o cancelaciones será cobrada al pasajero.</w:t>
      </w:r>
    </w:p>
    <w:p w14:paraId="5A0ED735" w14:textId="77777777" w:rsidR="00286B7A" w:rsidRPr="00A26D1F" w:rsidRDefault="00286B7A" w:rsidP="00286B7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0662EA71" w14:textId="77777777" w:rsidR="00286B7A" w:rsidRDefault="00286B7A" w:rsidP="00286B7A">
      <w:pPr>
        <w:pStyle w:val="ListeParagraf"/>
        <w:numPr>
          <w:ilvl w:val="0"/>
          <w:numId w:val="7"/>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701F45C1" w14:textId="77777777" w:rsidR="00437119" w:rsidRDefault="00437119" w:rsidP="00437119">
      <w:pPr>
        <w:ind w:right="141"/>
        <w:jc w:val="both"/>
        <w:rPr>
          <w:color w:val="365F91" w:themeColor="accent1" w:themeShade="BF"/>
          <w:sz w:val="24"/>
          <w:szCs w:val="24"/>
        </w:rPr>
      </w:pPr>
    </w:p>
    <w:p w14:paraId="44181E2D" w14:textId="77777777" w:rsidR="00437119" w:rsidRPr="00437119" w:rsidRDefault="00437119" w:rsidP="00437119">
      <w:pPr>
        <w:ind w:right="141"/>
        <w:jc w:val="both"/>
        <w:rPr>
          <w:color w:val="365F91" w:themeColor="accent1" w:themeShade="BF"/>
          <w:sz w:val="24"/>
          <w:szCs w:val="24"/>
        </w:rPr>
      </w:pPr>
    </w:p>
    <w:p w14:paraId="3EE90ABE" w14:textId="26B10B04" w:rsidR="00BF4649" w:rsidRPr="00437119" w:rsidRDefault="00286B7A" w:rsidP="00BF4649">
      <w:pPr>
        <w:pStyle w:val="ListeParagraf"/>
        <w:numPr>
          <w:ilvl w:val="0"/>
          <w:numId w:val="7"/>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D36EB5F" w14:textId="77777777" w:rsidR="00286B7A" w:rsidRPr="00A26D1F" w:rsidRDefault="00286B7A" w:rsidP="00286B7A">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3EF0A5D4" w14:textId="77777777" w:rsidR="00286B7A" w:rsidRPr="00C1775F" w:rsidRDefault="00286B7A" w:rsidP="00286B7A">
      <w:pPr>
        <w:pStyle w:val="ListeParagraf"/>
        <w:numPr>
          <w:ilvl w:val="0"/>
          <w:numId w:val="7"/>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31169BD8" w14:textId="77777777" w:rsidR="00286B7A" w:rsidRPr="00D666D3" w:rsidRDefault="00286B7A" w:rsidP="00286B7A">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4B65818A" w14:textId="77777777" w:rsidR="00286B7A" w:rsidRDefault="00286B7A" w:rsidP="00286B7A">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10275D55" w14:textId="77777777" w:rsidR="00286B7A" w:rsidRPr="00A26D1F" w:rsidRDefault="00286B7A" w:rsidP="00286B7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51344352" w14:textId="77777777" w:rsidR="00286B7A" w:rsidRPr="001D3A3F" w:rsidRDefault="00286B7A" w:rsidP="00286B7A">
      <w:pPr>
        <w:pStyle w:val="ListeParagraf"/>
        <w:numPr>
          <w:ilvl w:val="0"/>
          <w:numId w:val="7"/>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5D077887" w14:textId="77777777" w:rsidR="00286B7A" w:rsidRPr="005E2A98" w:rsidRDefault="00286B7A" w:rsidP="00286B7A">
      <w:pPr>
        <w:pStyle w:val="ListeParagraf"/>
        <w:numPr>
          <w:ilvl w:val="0"/>
          <w:numId w:val="7"/>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02A7C7C9" w14:textId="77777777" w:rsidR="00286B7A" w:rsidRDefault="00286B7A" w:rsidP="00286B7A">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79A81D58" w14:textId="77777777" w:rsidR="00286B7A" w:rsidRPr="005E2A98" w:rsidRDefault="00286B7A" w:rsidP="00286B7A">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417AA312" w14:textId="77777777" w:rsidR="00286B7A" w:rsidRPr="005E2A98" w:rsidRDefault="00286B7A" w:rsidP="00286B7A">
      <w:pPr>
        <w:pStyle w:val="ListeParagraf"/>
        <w:numPr>
          <w:ilvl w:val="0"/>
          <w:numId w:val="7"/>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18CEBBE3" w14:textId="77777777" w:rsidR="00286B7A" w:rsidRPr="00703B5E" w:rsidRDefault="00286B7A" w:rsidP="00286B7A">
      <w:pPr>
        <w:jc w:val="both"/>
        <w:rPr>
          <w:color w:val="365F91" w:themeColor="accent1" w:themeShade="BF"/>
          <w:sz w:val="24"/>
          <w:szCs w:val="24"/>
        </w:rPr>
      </w:pPr>
    </w:p>
    <w:p w14:paraId="385BF7A2" w14:textId="77777777" w:rsidR="00D87B44" w:rsidRDefault="00D87B44" w:rsidP="00CD4E7F"/>
    <w:sectPr w:rsidR="00D87B44">
      <w:headerReference w:type="default" r:id="rId9"/>
      <w:pgSz w:w="11906" w:h="16838"/>
      <w:pgMar w:top="851" w:right="849" w:bottom="1417"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EFA53" w14:textId="77777777" w:rsidR="00F67687" w:rsidRDefault="00F67687">
      <w:r>
        <w:separator/>
      </w:r>
    </w:p>
  </w:endnote>
  <w:endnote w:type="continuationSeparator" w:id="0">
    <w:p w14:paraId="4D54AA91" w14:textId="77777777" w:rsidR="00F67687" w:rsidRDefault="00F67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4D86A8B-710F-448F-A364-516FAC71C2CE}"/>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A2"/>
    <w:family w:val="swiss"/>
    <w:pitch w:val="variable"/>
    <w:sig w:usb0="E4002EFF" w:usb1="C200247B" w:usb2="00000009" w:usb3="00000000" w:csb0="000001FF" w:csb1="00000000"/>
    <w:embedRegular r:id="rId2" w:fontKey="{606D2C06-E9BF-4561-A3B9-930672E45F7C}"/>
    <w:embedBold r:id="rId3" w:fontKey="{34B08AC4-C0C1-4F89-B882-2B5EA45FEED2}"/>
    <w:embedItalic r:id="rId4" w:fontKey="{5FF84429-B553-4490-BA82-D33661FCAD6E}"/>
    <w:embedBoldItalic r:id="rId5" w:fontKey="{1A8F9707-9854-4539-A8A9-72978398A285}"/>
  </w:font>
  <w:font w:name="Lucida Sans">
    <w:panose1 w:val="020B0602030504020204"/>
    <w:charset w:val="00"/>
    <w:family w:val="swiss"/>
    <w:pitch w:val="variable"/>
    <w:sig w:usb0="00000003" w:usb1="00000000" w:usb2="00000000" w:usb3="00000000" w:csb0="00000001" w:csb1="00000000"/>
    <w:embedRegular r:id="rId6" w:fontKey="{3FA41174-1FA7-4D58-9FB1-B12526D6672D}"/>
  </w:font>
  <w:font w:name="Tahoma">
    <w:panose1 w:val="020B0604030504040204"/>
    <w:charset w:val="A2"/>
    <w:family w:val="swiss"/>
    <w:pitch w:val="variable"/>
    <w:sig w:usb0="E1002EFF" w:usb1="C000605B" w:usb2="00000029" w:usb3="00000000" w:csb0="000101FF" w:csb1="00000000"/>
    <w:embedRegular r:id="rId7" w:fontKey="{12BAE1C6-3DD0-4906-933D-3F0ED3A2B12D}"/>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Regular r:id="rId8" w:fontKey="{3FA17A6C-D879-4EF3-92C7-09610FBB7E8A}"/>
    <w:embedItalic r:id="rId9" w:fontKey="{D95A31D2-EC81-4F54-9EC0-5956A7F73684}"/>
  </w:font>
  <w:font w:name="Segoe UI Symbol">
    <w:panose1 w:val="020B0502040204020203"/>
    <w:charset w:val="00"/>
    <w:family w:val="swiss"/>
    <w:pitch w:val="variable"/>
    <w:sig w:usb0="800001E3" w:usb1="1200FFEF" w:usb2="00040000" w:usb3="00000000" w:csb0="00000001" w:csb1="00000000"/>
    <w:embedRegular r:id="rId10" w:fontKey="{663D97EB-B50A-42C9-A4B4-A353F6D49B5A}"/>
  </w:font>
  <w:font w:name="Cambria">
    <w:panose1 w:val="02040503050406030204"/>
    <w:charset w:val="A2"/>
    <w:family w:val="roman"/>
    <w:pitch w:val="variable"/>
    <w:sig w:usb0="E00006FF" w:usb1="420024FF" w:usb2="02000000" w:usb3="00000000" w:csb0="0000019F" w:csb1="00000000"/>
    <w:embedRegular r:id="rId11" w:fontKey="{B0ED6CDF-106E-4084-9F56-7C62BCF8582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FC5D" w14:textId="77777777" w:rsidR="00F67687" w:rsidRDefault="00F67687">
      <w:r>
        <w:separator/>
      </w:r>
    </w:p>
  </w:footnote>
  <w:footnote w:type="continuationSeparator" w:id="0">
    <w:p w14:paraId="79369301" w14:textId="77777777" w:rsidR="00F67687" w:rsidRDefault="00F67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5B13" w14:textId="77777777" w:rsidR="0021247F" w:rsidRDefault="008C2ED3">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79F2DEC1" wp14:editId="0A14B8A7">
          <wp:simplePos x="0" y="0"/>
          <wp:positionH relativeFrom="column">
            <wp:posOffset>4719955</wp:posOffset>
          </wp:positionH>
          <wp:positionV relativeFrom="paragraph">
            <wp:posOffset>-248920</wp:posOffset>
          </wp:positionV>
          <wp:extent cx="1590675" cy="598805"/>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52E3"/>
    <w:multiLevelType w:val="multilevel"/>
    <w:tmpl w:val="4FB42320"/>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1" w15:restartNumberingAfterBreak="0">
    <w:nsid w:val="0B434DB7"/>
    <w:multiLevelType w:val="multilevel"/>
    <w:tmpl w:val="3A2878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3" w15:restartNumberingAfterBreak="0">
    <w:nsid w:val="278260BA"/>
    <w:multiLevelType w:val="hybridMultilevel"/>
    <w:tmpl w:val="B134C97E"/>
    <w:lvl w:ilvl="0" w:tplc="79542B0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F627772"/>
    <w:multiLevelType w:val="hybridMultilevel"/>
    <w:tmpl w:val="BC024EA0"/>
    <w:lvl w:ilvl="0" w:tplc="E1F03494">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903766E"/>
    <w:multiLevelType w:val="multilevel"/>
    <w:tmpl w:val="3FB2EB8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7"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AB009FC"/>
    <w:multiLevelType w:val="hybridMultilevel"/>
    <w:tmpl w:val="D0A862DC"/>
    <w:lvl w:ilvl="0" w:tplc="EDD4A80C">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53637925">
    <w:abstractNumId w:val="1"/>
  </w:num>
  <w:num w:numId="2" w16cid:durableId="179903146">
    <w:abstractNumId w:val="0"/>
  </w:num>
  <w:num w:numId="3" w16cid:durableId="2145273922">
    <w:abstractNumId w:val="6"/>
  </w:num>
  <w:num w:numId="4" w16cid:durableId="1873573204">
    <w:abstractNumId w:val="5"/>
  </w:num>
  <w:num w:numId="5" w16cid:durableId="1507789514">
    <w:abstractNumId w:val="7"/>
  </w:num>
  <w:num w:numId="6" w16cid:durableId="1929997302">
    <w:abstractNumId w:val="2"/>
  </w:num>
  <w:num w:numId="7" w16cid:durableId="1337148324">
    <w:abstractNumId w:val="4"/>
  </w:num>
  <w:num w:numId="8" w16cid:durableId="826436052">
    <w:abstractNumId w:val="3"/>
  </w:num>
  <w:num w:numId="9" w16cid:durableId="10924328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7F"/>
    <w:rsid w:val="000129C8"/>
    <w:rsid w:val="00071675"/>
    <w:rsid w:val="000C65B3"/>
    <w:rsid w:val="000D70FB"/>
    <w:rsid w:val="00144DA0"/>
    <w:rsid w:val="00147C27"/>
    <w:rsid w:val="00181DAA"/>
    <w:rsid w:val="0018374A"/>
    <w:rsid w:val="00186126"/>
    <w:rsid w:val="001B0AA0"/>
    <w:rsid w:val="001B2FEA"/>
    <w:rsid w:val="001E15D8"/>
    <w:rsid w:val="002073DF"/>
    <w:rsid w:val="0021247F"/>
    <w:rsid w:val="00286B7A"/>
    <w:rsid w:val="00293B53"/>
    <w:rsid w:val="00297AB0"/>
    <w:rsid w:val="002A1686"/>
    <w:rsid w:val="002C04C9"/>
    <w:rsid w:val="00315315"/>
    <w:rsid w:val="00350912"/>
    <w:rsid w:val="003A0760"/>
    <w:rsid w:val="003D70B2"/>
    <w:rsid w:val="00413E61"/>
    <w:rsid w:val="00437119"/>
    <w:rsid w:val="00453752"/>
    <w:rsid w:val="00454D6F"/>
    <w:rsid w:val="004704DE"/>
    <w:rsid w:val="00472E74"/>
    <w:rsid w:val="004B045C"/>
    <w:rsid w:val="00506608"/>
    <w:rsid w:val="00560067"/>
    <w:rsid w:val="005709AA"/>
    <w:rsid w:val="005716C6"/>
    <w:rsid w:val="005D2662"/>
    <w:rsid w:val="00602E26"/>
    <w:rsid w:val="00657E9D"/>
    <w:rsid w:val="0068636B"/>
    <w:rsid w:val="006F6287"/>
    <w:rsid w:val="006F7ED1"/>
    <w:rsid w:val="00702357"/>
    <w:rsid w:val="007559E1"/>
    <w:rsid w:val="007564AF"/>
    <w:rsid w:val="00756C23"/>
    <w:rsid w:val="00757924"/>
    <w:rsid w:val="00770C67"/>
    <w:rsid w:val="0078524F"/>
    <w:rsid w:val="00794BEB"/>
    <w:rsid w:val="007A2670"/>
    <w:rsid w:val="007B7B3A"/>
    <w:rsid w:val="007C2A9C"/>
    <w:rsid w:val="007C73E0"/>
    <w:rsid w:val="007E36D4"/>
    <w:rsid w:val="007F304C"/>
    <w:rsid w:val="00814B04"/>
    <w:rsid w:val="008164B7"/>
    <w:rsid w:val="00857BB6"/>
    <w:rsid w:val="008A0E8C"/>
    <w:rsid w:val="008C2ED3"/>
    <w:rsid w:val="008C6E8D"/>
    <w:rsid w:val="00963648"/>
    <w:rsid w:val="009B2EE9"/>
    <w:rsid w:val="009D2CCC"/>
    <w:rsid w:val="00A03500"/>
    <w:rsid w:val="00A205C3"/>
    <w:rsid w:val="00A70A80"/>
    <w:rsid w:val="00A86101"/>
    <w:rsid w:val="00A924F9"/>
    <w:rsid w:val="00AD6461"/>
    <w:rsid w:val="00B1395F"/>
    <w:rsid w:val="00BA2811"/>
    <w:rsid w:val="00BA2A6F"/>
    <w:rsid w:val="00BC362D"/>
    <w:rsid w:val="00BE765F"/>
    <w:rsid w:val="00BF4649"/>
    <w:rsid w:val="00C505B0"/>
    <w:rsid w:val="00C901D4"/>
    <w:rsid w:val="00C92A42"/>
    <w:rsid w:val="00CB1091"/>
    <w:rsid w:val="00CD4E7F"/>
    <w:rsid w:val="00CE7666"/>
    <w:rsid w:val="00D052CF"/>
    <w:rsid w:val="00D0696B"/>
    <w:rsid w:val="00D27372"/>
    <w:rsid w:val="00D32819"/>
    <w:rsid w:val="00D46A72"/>
    <w:rsid w:val="00D649CD"/>
    <w:rsid w:val="00D87B44"/>
    <w:rsid w:val="00D92E48"/>
    <w:rsid w:val="00DB7DF5"/>
    <w:rsid w:val="00DD7284"/>
    <w:rsid w:val="00E017EF"/>
    <w:rsid w:val="00E26E96"/>
    <w:rsid w:val="00E31F08"/>
    <w:rsid w:val="00E600B5"/>
    <w:rsid w:val="00E82E1E"/>
    <w:rsid w:val="00F03748"/>
    <w:rsid w:val="00F337EB"/>
    <w:rsid w:val="00F513F4"/>
    <w:rsid w:val="00F67687"/>
    <w:rsid w:val="00F701F1"/>
    <w:rsid w:val="00F969DC"/>
    <w:rsid w:val="00FA099F"/>
    <w:rsid w:val="00FA1ABB"/>
    <w:rsid w:val="00FB42AA"/>
    <w:rsid w:val="00FC06AA"/>
    <w:rsid w:val="00FC512D"/>
    <w:rsid w:val="00FD5F07"/>
    <w:rsid w:val="00FF36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59B72"/>
  <w15:docId w15:val="{64ED2DF2-4516-47C1-9B4F-3FC248356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1F6"/>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uiPriority w:val="20"/>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b">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c">
    <w:basedOn w:val="TableNormal1"/>
    <w:tblPr>
      <w:tblStyleRowBandSize w:val="1"/>
      <w:tblStyleColBandSize w:val="1"/>
      <w:tblCellMar>
        <w:left w:w="115" w:type="dxa"/>
        <w:right w:w="115" w:type="dxa"/>
      </w:tblCellMar>
    </w:tblPr>
  </w:style>
  <w:style w:type="table" w:customStyle="1" w:styleId="affd">
    <w:basedOn w:val="TableNormal1"/>
    <w:tblPr>
      <w:tblStyleRowBandSize w:val="1"/>
      <w:tblStyleColBandSize w:val="1"/>
      <w:tblCellMar>
        <w:left w:w="70" w:type="dxa"/>
        <w:right w:w="70" w:type="dxa"/>
      </w:tblCellMar>
    </w:tblPr>
  </w:style>
  <w:style w:type="table" w:customStyle="1" w:styleId="affe">
    <w:basedOn w:val="TableNormal1"/>
    <w:tblPr>
      <w:tblStyleRowBandSize w:val="1"/>
      <w:tblStyleColBandSize w:val="1"/>
      <w:tblCellMar>
        <w:left w:w="70" w:type="dxa"/>
        <w:right w:w="70" w:type="dxa"/>
      </w:tblCellMar>
    </w:tblPr>
  </w:style>
  <w:style w:type="table" w:customStyle="1" w:styleId="afff">
    <w:basedOn w:val="TableNormal1"/>
    <w:tblPr>
      <w:tblStyleRowBandSize w:val="1"/>
      <w:tblStyleColBandSize w:val="1"/>
      <w:tblCellMar>
        <w:left w:w="70" w:type="dxa"/>
        <w:right w:w="70" w:type="dxa"/>
      </w:tblCellMar>
    </w:tblPr>
  </w:style>
  <w:style w:type="table" w:customStyle="1" w:styleId="afff0">
    <w:basedOn w:val="TableNormal1"/>
    <w:tblPr>
      <w:tblStyleRowBandSize w:val="1"/>
      <w:tblStyleColBandSize w:val="1"/>
      <w:tblCellMar>
        <w:left w:w="70" w:type="dxa"/>
        <w:right w:w="70" w:type="dxa"/>
      </w:tblCellMar>
    </w:tblPr>
  </w:style>
  <w:style w:type="table" w:styleId="ListeTablo6Renkli-Vurgu3">
    <w:name w:val="List Table 6 Colorful Accent 3"/>
    <w:basedOn w:val="NormalTablo"/>
    <w:uiPriority w:val="51"/>
    <w:rsid w:val="00286B7A"/>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286B7A"/>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tJrBr+iHWv+ii3fAki8lXJPOfA==">CgMxLjAyCWguNGQzNG9nODIJaC4zcmRjcmpuMgloLjJzOGV5bzEyCWguMWNpOTN4YjIJaC4xN2RwOHZ1OAByITFBTUVWQU5UM0dQZHIteGRrbUllaDB5ajRwMDJRbkJtVQ==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412D0C7-8961-479C-8153-AD82C33D0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2772</Words>
  <Characters>15807</Characters>
  <Application>Microsoft Office Word</Application>
  <DocSecurity>0</DocSecurity>
  <Lines>131</Lines>
  <Paragraphs>37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EUROMARMARA TURIZM A.S.</cp:lastModifiedBy>
  <cp:revision>24</cp:revision>
  <dcterms:created xsi:type="dcterms:W3CDTF">2025-09-06T14:15:00Z</dcterms:created>
  <dcterms:modified xsi:type="dcterms:W3CDTF">2026-09-28T11:45:00Z</dcterms:modified>
</cp:coreProperties>
</file>