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294684D5"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FARAÓNICO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31F83F5" w14:textId="22923FC2" w:rsidR="00B7390D" w:rsidRPr="00716947" w:rsidRDefault="00B7390D"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el barco </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el Nilo </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4 noches</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5FE36E2D"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Sabados &amp; Todos los </w:t>
      </w:r>
      <w:r w:rsidR="00144E9B">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3038">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393F4B35"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53038">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4FBAF338" w14:textId="77777777" w:rsidR="00B7390D" w:rsidRDefault="00B7390D" w:rsidP="005C6309">
      <w:pPr>
        <w:ind w:left="-426"/>
        <w:jc w:val="both"/>
        <w:rPr>
          <w:color w:val="365F91" w:themeColor="accent1" w:themeShade="BF"/>
          <w:sz w:val="24"/>
          <w:szCs w:val="24"/>
        </w:rPr>
      </w:pPr>
    </w:p>
    <w:p w14:paraId="067C9EC0" w14:textId="77777777" w:rsidR="00B7390D" w:rsidRPr="002A1A99" w:rsidRDefault="00B7390D" w:rsidP="005C6309">
      <w:pPr>
        <w:ind w:left="-426"/>
        <w:jc w:val="both"/>
        <w:rPr>
          <w:color w:val="365F91" w:themeColor="accent1" w:themeShade="BF"/>
          <w:sz w:val="24"/>
          <w:szCs w:val="24"/>
        </w:rPr>
      </w:pPr>
    </w:p>
    <w:p w14:paraId="380CF3E3" w14:textId="77777777" w:rsidR="005C6309" w:rsidRPr="00584F4B" w:rsidRDefault="005C6309" w:rsidP="005C6309">
      <w:pPr>
        <w:ind w:left="-426"/>
        <w:jc w:val="both"/>
        <w:rPr>
          <w:color w:val="4F81BD" w:themeColor="accent1"/>
          <w:sz w:val="24"/>
          <w:szCs w:val="24"/>
        </w:rPr>
      </w:pPr>
    </w:p>
    <w:p w14:paraId="63F51378" w14:textId="7C2CDF9B"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lastRenderedPageBreak/>
        <w:t>3</w:t>
      </w:r>
      <w:r w:rsidRPr="002A1A99">
        <w:rPr>
          <w:b/>
          <w:color w:val="365F91" w:themeColor="accent1" w:themeShade="BF"/>
          <w:sz w:val="24"/>
          <w:szCs w:val="24"/>
        </w:rPr>
        <w:t xml:space="preserve">º DÍA | CAIRO | VUELO PARA LUXOR (D,C)  </w:t>
      </w:r>
      <w:r w:rsidRPr="002A1A99">
        <w:rPr>
          <w:b/>
          <w:bCs/>
          <w:color w:val="365F91" w:themeColor="accent1" w:themeShade="BF"/>
          <w:sz w:val="24"/>
          <w:szCs w:val="24"/>
          <w:lang w:val="es-ES_tradnl"/>
        </w:rPr>
        <w:t xml:space="preserve">    </w:t>
      </w:r>
    </w:p>
    <w:p w14:paraId="4BF8D1C9" w14:textId="276A53BA" w:rsidR="005C6309" w:rsidRPr="002A1A99" w:rsidRDefault="005C6309" w:rsidP="005C6309">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en el hotel. Día libre. En la hora combinada traslado al aeropuerto para tomar el vuelo domestico para Luxor . Llegada a Luxor , traslado al barco .</w:t>
      </w:r>
      <w:r w:rsidR="00144E9B" w:rsidRPr="00144E9B">
        <w:rPr>
          <w:color w:val="365F91" w:themeColor="accent1" w:themeShade="BF"/>
          <w:sz w:val="24"/>
          <w:szCs w:val="24"/>
          <w:lang w:val="es-ES_tradnl"/>
        </w:rPr>
        <w:t xml:space="preserve"> Por la tarde, visita a la Orilla Oriental en Luxor; a los Templos de Luxor y Karnak. Regreso al barco. Noche a bordo. </w:t>
      </w:r>
      <w:r w:rsidRPr="002A1A99">
        <w:rPr>
          <w:color w:val="365F91" w:themeColor="accent1" w:themeShade="BF"/>
          <w:sz w:val="24"/>
          <w:szCs w:val="24"/>
          <w:lang w:val="es-ES_tradnl"/>
        </w:rPr>
        <w:t xml:space="preserve"> Cena y alojamiento a bordo. </w:t>
      </w:r>
    </w:p>
    <w:p w14:paraId="2394FB24" w14:textId="77777777" w:rsidR="005C6309" w:rsidRPr="002A1A99" w:rsidRDefault="005C6309" w:rsidP="005C6309">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257355DE"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54B1EB8E"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48A6927C" w14:textId="77777777" w:rsidR="005C6309" w:rsidRPr="002A1A99" w:rsidRDefault="005C6309" w:rsidP="005C6309">
      <w:pPr>
        <w:ind w:left="-426"/>
        <w:jc w:val="both"/>
        <w:rPr>
          <w:color w:val="365F91" w:themeColor="accent1" w:themeShade="BF"/>
          <w:sz w:val="24"/>
          <w:szCs w:val="24"/>
        </w:rPr>
      </w:pPr>
    </w:p>
    <w:p w14:paraId="394E681A" w14:textId="0262AF5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90.-usd</w:t>
      </w:r>
    </w:p>
    <w:p w14:paraId="0FFC8B1C"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82.-usd</w:t>
      </w:r>
    </w:p>
    <w:p w14:paraId="66716698" w14:textId="77777777" w:rsidR="005C6309" w:rsidRDefault="005C6309" w:rsidP="005C6309">
      <w:pPr>
        <w:ind w:left="-426"/>
        <w:jc w:val="both"/>
        <w:rPr>
          <w:color w:val="365F91" w:themeColor="accent1" w:themeShade="BF"/>
          <w:sz w:val="24"/>
          <w:szCs w:val="24"/>
        </w:rPr>
      </w:pPr>
    </w:p>
    <w:p w14:paraId="2779C29E"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52BE25F"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7F98081C" w14:textId="77777777" w:rsidR="005C6309" w:rsidRPr="002A1A99" w:rsidRDefault="005C6309" w:rsidP="005C6309">
      <w:pPr>
        <w:rPr>
          <w:b/>
          <w:bCs/>
          <w:color w:val="365F91" w:themeColor="accent1" w:themeShade="BF"/>
          <w:sz w:val="24"/>
          <w:szCs w:val="24"/>
          <w:lang w:val="es-ES_tradnl"/>
        </w:rPr>
      </w:pPr>
    </w:p>
    <w:p w14:paraId="067C23D2" w14:textId="552BC5B8"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4</w:t>
      </w:r>
      <w:r w:rsidRPr="002A1A99">
        <w:rPr>
          <w:b/>
          <w:color w:val="365F91" w:themeColor="accent1" w:themeShade="BF"/>
          <w:sz w:val="24"/>
          <w:szCs w:val="24"/>
        </w:rPr>
        <w:t xml:space="preserve">º DÍA |LUXOR | ESNA | EDFU  (D,A,C) </w:t>
      </w:r>
    </w:p>
    <w:p w14:paraId="4C812240" w14:textId="0DCC9B6A" w:rsidR="005C6309" w:rsidRDefault="00DD6AA5" w:rsidP="00DD6AA5">
      <w:pPr>
        <w:ind w:left="-426" w:right="425"/>
        <w:jc w:val="both"/>
        <w:rPr>
          <w:color w:val="365F91" w:themeColor="accent1" w:themeShade="BF"/>
          <w:sz w:val="24"/>
          <w:szCs w:val="24"/>
          <w:lang w:val="es-ES_tradnl"/>
        </w:rPr>
      </w:pPr>
      <w:r w:rsidRPr="00DD6AA5">
        <w:rPr>
          <w:color w:val="365F91" w:themeColor="accent1" w:themeShade="BF"/>
          <w:sz w:val="24"/>
          <w:szCs w:val="24"/>
          <w:lang w:val="es-ES_tradnl"/>
        </w:rPr>
        <w:t>Pensión Completa. Por la mañana, visita a la Orilla Occidental en Luxor; a la Necrópolis de Tebas; al Valle de los Reyes, al Templo Funerario de la Reina Hatshepsut conocido como El-Deir El-Bahari, y a los Colosos de Memnon. A la hora prevista, zarparemos hacia Esna. Cruzaremos la Esclusa de Esna y continuaremos la navegación hacia Edfu. Noche a bordo.</w:t>
      </w:r>
    </w:p>
    <w:p w14:paraId="06DA9D72" w14:textId="77777777" w:rsidR="00DD6AA5" w:rsidRPr="002A1A99" w:rsidRDefault="00DD6AA5" w:rsidP="00DD6AA5">
      <w:pPr>
        <w:ind w:left="-426" w:right="425"/>
        <w:jc w:val="both"/>
        <w:rPr>
          <w:color w:val="365F91" w:themeColor="accent1" w:themeShade="BF"/>
          <w:sz w:val="24"/>
          <w:szCs w:val="24"/>
        </w:rPr>
      </w:pPr>
    </w:p>
    <w:p w14:paraId="110BBF41" w14:textId="26CEF02A" w:rsidR="005C6309" w:rsidRPr="002A1A99" w:rsidRDefault="005C6309"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Pr="002A1A99">
        <w:rPr>
          <w:b/>
          <w:color w:val="365F91" w:themeColor="accent1" w:themeShade="BF"/>
          <w:sz w:val="24"/>
          <w:szCs w:val="24"/>
        </w:rPr>
        <w:t>º DÍA |EDFU|</w:t>
      </w:r>
      <w:r w:rsidRPr="002A1A99">
        <w:rPr>
          <w:color w:val="365F91" w:themeColor="accent1" w:themeShade="BF"/>
        </w:rPr>
        <w:t xml:space="preserve"> </w:t>
      </w:r>
      <w:r w:rsidRPr="002A1A99">
        <w:rPr>
          <w:b/>
          <w:color w:val="365F91" w:themeColor="accent1" w:themeShade="BF"/>
          <w:sz w:val="24"/>
          <w:szCs w:val="24"/>
        </w:rPr>
        <w:t xml:space="preserve">KOM OMBO | ASUAN </w:t>
      </w:r>
      <w:r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18475098"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6</w:t>
      </w:r>
      <w:r w:rsidRPr="002A1A99">
        <w:rPr>
          <w:b/>
          <w:color w:val="365F91" w:themeColor="accent1" w:themeShade="BF"/>
          <w:sz w:val="24"/>
          <w:szCs w:val="24"/>
        </w:rPr>
        <w:t xml:space="preserve">º DÍA | ASUAN  </w:t>
      </w:r>
      <w:r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5BE12F66" w14:textId="009D2E3C" w:rsidR="00B7390D" w:rsidRDefault="005C6309" w:rsidP="00E8617A">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02E1F309" w14:textId="77777777"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6774201" w14:textId="21571EC9"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7</w:t>
      </w:r>
      <w:r w:rsidRPr="002A1A99">
        <w:rPr>
          <w:b/>
          <w:color w:val="365F91" w:themeColor="accent1" w:themeShade="BF"/>
          <w:sz w:val="24"/>
          <w:szCs w:val="24"/>
        </w:rPr>
        <w:t xml:space="preserve">º DÍA | ASUAN | VUELO PARA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582C0F1B"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y desembarque. Traslado al Aeropuerto Internacional de Asuan y vuelo doméstico de vuelta a El Cairo. Llegada a El Cairo. Traslado al hotel y alojamiento.</w:t>
      </w:r>
    </w:p>
    <w:p w14:paraId="2D4C6AA2" w14:textId="77777777" w:rsidR="005C6309" w:rsidRDefault="005C6309" w:rsidP="005C6309">
      <w:pPr>
        <w:rPr>
          <w:b/>
          <w:color w:val="E36C09"/>
          <w:sz w:val="24"/>
          <w:szCs w:val="24"/>
        </w:rPr>
      </w:pPr>
    </w:p>
    <w:p w14:paraId="67A38AF0" w14:textId="77777777" w:rsidR="005C6309" w:rsidRDefault="005C6309" w:rsidP="005C6309">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0815FAF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4E49D781" w14:textId="77777777" w:rsidR="005C6309" w:rsidRPr="002A1A99" w:rsidRDefault="005C6309" w:rsidP="005C6309">
      <w:pPr>
        <w:ind w:left="-426"/>
        <w:jc w:val="both"/>
        <w:rPr>
          <w:color w:val="365F91" w:themeColor="accent1" w:themeShade="BF"/>
          <w:sz w:val="24"/>
          <w:szCs w:val="24"/>
        </w:rPr>
      </w:pPr>
    </w:p>
    <w:p w14:paraId="01DD60C9" w14:textId="542D24A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55.-usd</w:t>
      </w:r>
    </w:p>
    <w:p w14:paraId="24D6A83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5A00B587" w14:textId="77777777" w:rsidR="005C6309" w:rsidRPr="002A1A99" w:rsidRDefault="005C6309" w:rsidP="005C6309">
      <w:pPr>
        <w:ind w:right="425"/>
        <w:jc w:val="both"/>
        <w:rPr>
          <w:color w:val="365F91" w:themeColor="accent1" w:themeShade="BF"/>
          <w:sz w:val="24"/>
          <w:szCs w:val="24"/>
        </w:rPr>
      </w:pPr>
    </w:p>
    <w:p w14:paraId="6840E192" w14:textId="396BDA83"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8</w:t>
      </w:r>
      <w:r w:rsidRPr="002A1A99">
        <w:rPr>
          <w:b/>
          <w:color w:val="365F91" w:themeColor="accent1" w:themeShade="BF"/>
          <w:sz w:val="24"/>
          <w:szCs w:val="24"/>
        </w:rPr>
        <w:t xml:space="preserve">º DÍA | SALIDA DE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72F8D33B" w:rsidR="00304F08" w:rsidRPr="00881C6C" w:rsidRDefault="004B38A5" w:rsidP="004B474E">
      <w:pPr>
        <w:ind w:left="-567"/>
        <w:rPr>
          <w:b/>
          <w:color w:val="E36C09"/>
          <w:sz w:val="24"/>
          <w:szCs w:val="24"/>
        </w:rPr>
      </w:pPr>
      <w:r w:rsidRPr="00E2328E">
        <w:rPr>
          <w:b/>
          <w:color w:val="E36C09"/>
          <w:sz w:val="24"/>
          <w:szCs w:val="24"/>
        </w:rPr>
        <w:t xml:space="preserve">HOTELES </w:t>
      </w:r>
      <w:r w:rsidR="004B474E">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p w14:paraId="11B0B82E" w14:textId="77777777" w:rsidR="004B474E" w:rsidRDefault="004B474E" w:rsidP="004B38A5">
      <w:pPr>
        <w:rPr>
          <w:b/>
          <w:color w:val="E36C09"/>
          <w:sz w:val="28"/>
          <w:szCs w:val="28"/>
        </w:rPr>
      </w:pPr>
    </w:p>
    <w:p w14:paraId="7BAE6660" w14:textId="77777777" w:rsidR="004B474E" w:rsidRDefault="004B474E" w:rsidP="004B38A5">
      <w:pPr>
        <w:rPr>
          <w:b/>
          <w:color w:val="E36C09"/>
          <w:sz w:val="28"/>
          <w:szCs w:val="28"/>
        </w:rPr>
      </w:pPr>
    </w:p>
    <w:p w14:paraId="7BE83E52" w14:textId="77777777" w:rsidR="004B474E" w:rsidRDefault="004B474E"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A3023" w:rsidRPr="0097683A" w14:paraId="59B652AB" w14:textId="77777777" w:rsidTr="00616092">
        <w:trPr>
          <w:trHeight w:val="315"/>
        </w:trPr>
        <w:tc>
          <w:tcPr>
            <w:tcW w:w="1858" w:type="dxa"/>
            <w:shd w:val="clear" w:color="auto" w:fill="F2F2F2" w:themeFill="background1" w:themeFillShade="F2"/>
            <w:hideMark/>
          </w:tcPr>
          <w:p w14:paraId="3200A06F" w14:textId="52BA5F7B"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5DD02E5A"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c>
          <w:tcPr>
            <w:tcW w:w="2551" w:type="dxa"/>
            <w:shd w:val="clear" w:color="auto" w:fill="F2F2F2" w:themeFill="background1" w:themeFillShade="F2"/>
            <w:vAlign w:val="bottom"/>
          </w:tcPr>
          <w:p w14:paraId="69F1F56A" w14:textId="32E6A21F"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0260E177" w14:textId="7F75F5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r>
      <w:tr w:rsidR="001A3023" w:rsidRPr="0097683A" w14:paraId="7DF0CEA2" w14:textId="77777777" w:rsidTr="00616092">
        <w:trPr>
          <w:trHeight w:val="315"/>
        </w:trPr>
        <w:tc>
          <w:tcPr>
            <w:tcW w:w="1858" w:type="dxa"/>
            <w:shd w:val="clear" w:color="auto" w:fill="F2F2F2" w:themeFill="background1" w:themeFillShade="F2"/>
            <w:hideMark/>
          </w:tcPr>
          <w:p w14:paraId="428E4C0E" w14:textId="06DC6E68"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10B4D49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c>
          <w:tcPr>
            <w:tcW w:w="2551" w:type="dxa"/>
            <w:shd w:val="clear" w:color="auto" w:fill="F2F2F2" w:themeFill="background1" w:themeFillShade="F2"/>
            <w:vAlign w:val="bottom"/>
          </w:tcPr>
          <w:p w14:paraId="2B65AB83" w14:textId="4AE3ABF2"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767191BC" w14:textId="0A605626"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r>
      <w:tr w:rsidR="001A3023" w:rsidRPr="0097683A" w14:paraId="38B16A03" w14:textId="77777777" w:rsidTr="00616092">
        <w:trPr>
          <w:trHeight w:val="315"/>
        </w:trPr>
        <w:tc>
          <w:tcPr>
            <w:tcW w:w="1858" w:type="dxa"/>
            <w:shd w:val="clear" w:color="auto" w:fill="F2F2F2" w:themeFill="background1" w:themeFillShade="F2"/>
            <w:hideMark/>
          </w:tcPr>
          <w:p w14:paraId="1A340814" w14:textId="5C66F706"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6A3DB8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38A3C15A" w14:textId="382FF77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7D3D6DFC" w14:textId="188FEDB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37230054"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4B474E">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7AAEF55D"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786C99F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c>
          <w:tcPr>
            <w:tcW w:w="2551" w:type="dxa"/>
            <w:shd w:val="clear" w:color="auto" w:fill="F2F2F2" w:themeFill="background1" w:themeFillShade="F2"/>
            <w:vAlign w:val="bottom"/>
          </w:tcPr>
          <w:p w14:paraId="634E3007" w14:textId="5DF1432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4995788D" w14:textId="7AE8744D"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05503B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44C0E2F8" w14:textId="5AE0BEA0"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36D01312" w14:textId="3E08EF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2FCF4031"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3E1BD64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c>
          <w:tcPr>
            <w:tcW w:w="2551" w:type="dxa"/>
            <w:shd w:val="clear" w:color="auto" w:fill="F2F2F2" w:themeFill="background1" w:themeFillShade="F2"/>
            <w:vAlign w:val="bottom"/>
          </w:tcPr>
          <w:p w14:paraId="788DEB50" w14:textId="13073914"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78949D5" w14:textId="3606F37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652B13E9" w:rsidR="004B38A5" w:rsidRDefault="005C6309" w:rsidP="005C6309">
      <w:pPr>
        <w:numPr>
          <w:ilvl w:val="1"/>
          <w:numId w:val="3"/>
        </w:numPr>
        <w:ind w:left="426" w:hanging="426"/>
        <w:rPr>
          <w:color w:val="365F91"/>
          <w:sz w:val="24"/>
          <w:szCs w:val="24"/>
        </w:rPr>
      </w:pPr>
      <w:r>
        <w:rPr>
          <w:color w:val="365F91"/>
          <w:sz w:val="24"/>
          <w:szCs w:val="24"/>
        </w:rPr>
        <w:t>3</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36212369" w:rsidR="005C6309" w:rsidRDefault="005C6309" w:rsidP="005C6309">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1915E1">
        <w:rPr>
          <w:color w:val="365F91"/>
          <w:sz w:val="24"/>
          <w:szCs w:val="24"/>
        </w:rPr>
        <w:t>en pension completa</w:t>
      </w:r>
      <w:r>
        <w:rPr>
          <w:color w:val="365F91"/>
          <w:sz w:val="24"/>
          <w:szCs w:val="24"/>
        </w:rPr>
        <w:t xml:space="preserve">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78A7BFB0" w:rsidR="004B38A5" w:rsidRDefault="004B38A5" w:rsidP="005C6309">
      <w:pPr>
        <w:numPr>
          <w:ilvl w:val="1"/>
          <w:numId w:val="3"/>
        </w:numPr>
        <w:ind w:left="426" w:hanging="426"/>
        <w:rPr>
          <w:color w:val="365F91"/>
          <w:sz w:val="24"/>
          <w:szCs w:val="24"/>
        </w:rPr>
      </w:pPr>
      <w:r>
        <w:rPr>
          <w:color w:val="365F91"/>
          <w:sz w:val="24"/>
          <w:szCs w:val="24"/>
        </w:rPr>
        <w:t>Regimen segun programa  (</w:t>
      </w:r>
      <w:r w:rsidR="001A3023">
        <w:rPr>
          <w:color w:val="365F91"/>
          <w:sz w:val="24"/>
          <w:szCs w:val="24"/>
        </w:rPr>
        <w:t>7</w:t>
      </w:r>
      <w:r w:rsidR="004C50E2">
        <w:rPr>
          <w:color w:val="365F91"/>
          <w:sz w:val="24"/>
          <w:szCs w:val="24"/>
        </w:rPr>
        <w:t xml:space="preserve"> desayunos </w:t>
      </w:r>
      <w:r w:rsidR="00943A6A">
        <w:rPr>
          <w:color w:val="365F91"/>
          <w:sz w:val="24"/>
          <w:szCs w:val="24"/>
        </w:rPr>
        <w:t xml:space="preserve"> + </w:t>
      </w:r>
      <w:r w:rsidR="001A3023">
        <w:rPr>
          <w:color w:val="365F91"/>
          <w:sz w:val="24"/>
          <w:szCs w:val="24"/>
        </w:rPr>
        <w:t>3 almuerzos + 4</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5B5945E5" w14:textId="77777777" w:rsidR="004B474E" w:rsidRDefault="00E8617A" w:rsidP="001A3023">
      <w:pPr>
        <w:pStyle w:val="ListeParagraf"/>
        <w:numPr>
          <w:ilvl w:val="0"/>
          <w:numId w:val="7"/>
        </w:numPr>
        <w:ind w:left="426" w:hanging="426"/>
        <w:rPr>
          <w:color w:val="365F91"/>
          <w:sz w:val="24"/>
          <w:szCs w:val="24"/>
        </w:rPr>
      </w:pPr>
      <w:r w:rsidRPr="00E8617A">
        <w:rPr>
          <w:color w:val="365F91"/>
          <w:sz w:val="24"/>
          <w:szCs w:val="24"/>
        </w:rPr>
        <w:t>En Luxor: La Orilla Oriental; los Templos de Luxor y Karnak, y la Orilla Occidental; el Valle de los Reyes, el Templo de la Reina Hatshepsut y los Colosos de Memnon.</w:t>
      </w:r>
    </w:p>
    <w:p w14:paraId="08B24519" w14:textId="54D06FAE"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 xml:space="preserve">Los vuelos domésticos CAI – </w:t>
      </w:r>
      <w:r w:rsidR="00B53038">
        <w:rPr>
          <w:color w:val="365F91"/>
          <w:sz w:val="24"/>
          <w:szCs w:val="24"/>
        </w:rPr>
        <w:t>LUX</w:t>
      </w:r>
      <w:r w:rsidRPr="001A3023">
        <w:rPr>
          <w:color w:val="365F91"/>
          <w:sz w:val="24"/>
          <w:szCs w:val="24"/>
        </w:rPr>
        <w:t xml:space="preserve"> / </w:t>
      </w:r>
      <w:r w:rsidR="00B53038">
        <w:rPr>
          <w:color w:val="365F91"/>
          <w:sz w:val="24"/>
          <w:szCs w:val="24"/>
        </w:rPr>
        <w:t>ASW</w:t>
      </w:r>
      <w:r w:rsidRPr="001A3023">
        <w:rPr>
          <w:color w:val="365F91"/>
          <w:sz w:val="24"/>
          <w:szCs w:val="24"/>
        </w:rPr>
        <w:t xml:space="preserve"> –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4AE1070C" w14:textId="4CAC82D7" w:rsidR="00B7390D" w:rsidRPr="00B924FD" w:rsidRDefault="001A3023" w:rsidP="004B38A5">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3" w:name="_heading=h.1ci93xb" w:colFirst="0" w:colLast="0"/>
      <w:bookmarkEnd w:id="3"/>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36A24A2F" w14:textId="77777777" w:rsidR="00B924FD" w:rsidRDefault="00B924FD" w:rsidP="00B924FD">
      <w:pPr>
        <w:tabs>
          <w:tab w:val="left" w:pos="1134"/>
        </w:tabs>
        <w:rPr>
          <w:color w:val="365F91"/>
          <w:sz w:val="24"/>
          <w:szCs w:val="24"/>
        </w:rPr>
      </w:pPr>
    </w:p>
    <w:p w14:paraId="50E57577" w14:textId="77777777" w:rsidR="00B924FD" w:rsidRDefault="00B924FD" w:rsidP="00B924FD">
      <w:pPr>
        <w:tabs>
          <w:tab w:val="left" w:pos="1134"/>
        </w:tabs>
        <w:rPr>
          <w:color w:val="365F91"/>
          <w:sz w:val="24"/>
          <w:szCs w:val="24"/>
        </w:rPr>
      </w:pPr>
    </w:p>
    <w:p w14:paraId="398256AB" w14:textId="77777777" w:rsidR="00B924FD" w:rsidRDefault="00B924FD" w:rsidP="00B924FD">
      <w:pPr>
        <w:tabs>
          <w:tab w:val="left" w:pos="1134"/>
        </w:tabs>
        <w:rPr>
          <w:color w:val="365F91"/>
          <w:sz w:val="24"/>
          <w:szCs w:val="24"/>
        </w:rPr>
      </w:pP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D4A78" w14:textId="77777777" w:rsidR="00B47690" w:rsidRDefault="00B47690">
      <w:r>
        <w:separator/>
      </w:r>
    </w:p>
  </w:endnote>
  <w:endnote w:type="continuationSeparator" w:id="0">
    <w:p w14:paraId="4DD31555" w14:textId="77777777" w:rsidR="00B47690" w:rsidRDefault="00B4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D8E7C9-E51A-43BC-9ECF-BF9963AA62E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92219FBB-5F7F-4141-85A9-91CF65614AED}"/>
    <w:embedBold r:id="rId3" w:fontKey="{7050B0A5-803D-465A-9FC4-400EFB1652CD}"/>
    <w:embedItalic r:id="rId4" w:fontKey="{7374FD53-80E7-4853-AB01-4175F17101A1}"/>
    <w:embedBoldItalic r:id="rId5" w:fontKey="{A0FF758B-E685-45E5-9FC1-6DBAEE2D5B70}"/>
  </w:font>
  <w:font w:name="Lucida Sans">
    <w:panose1 w:val="020B0602030504020204"/>
    <w:charset w:val="00"/>
    <w:family w:val="swiss"/>
    <w:pitch w:val="variable"/>
    <w:sig w:usb0="00000003" w:usb1="00000000" w:usb2="00000000" w:usb3="00000000" w:csb0="00000001" w:csb1="00000000"/>
    <w:embedRegular r:id="rId6" w:fontKey="{D331EB43-9EF2-4327-8058-21B37DCDD328}"/>
  </w:font>
  <w:font w:name="Tahoma">
    <w:panose1 w:val="020B0604030504040204"/>
    <w:charset w:val="A2"/>
    <w:family w:val="swiss"/>
    <w:pitch w:val="variable"/>
    <w:sig w:usb0="E1002EFF" w:usb1="C000605B" w:usb2="00000029" w:usb3="00000000" w:csb0="000101FF" w:csb1="00000000"/>
    <w:embedRegular r:id="rId7" w:fontKey="{13028536-0B97-430E-93E5-7A7117A3B392}"/>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069121FC-6D49-41BD-80C1-6D049DF6E1ED}"/>
    <w:embedItalic r:id="rId9" w:fontKey="{B7049724-505E-4244-8E77-DA3F8DC239AB}"/>
  </w:font>
  <w:font w:name="Cambria">
    <w:panose1 w:val="02040503050406030204"/>
    <w:charset w:val="A2"/>
    <w:family w:val="roman"/>
    <w:pitch w:val="variable"/>
    <w:sig w:usb0="E00006FF" w:usb1="420024FF" w:usb2="02000000" w:usb3="00000000" w:csb0="0000019F" w:csb1="00000000"/>
    <w:embedRegular r:id="rId10" w:fontKey="{BD8C92C7-0EB7-4783-845D-84996F7A6E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3F7C5" w14:textId="77777777" w:rsidR="00B47690" w:rsidRDefault="00B47690">
      <w:r>
        <w:separator/>
      </w:r>
    </w:p>
  </w:footnote>
  <w:footnote w:type="continuationSeparator" w:id="0">
    <w:p w14:paraId="32566137" w14:textId="77777777" w:rsidR="00B47690" w:rsidRDefault="00B47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44E9B"/>
    <w:rsid w:val="001915E1"/>
    <w:rsid w:val="001A3023"/>
    <w:rsid w:val="001A3DC5"/>
    <w:rsid w:val="001B2FEA"/>
    <w:rsid w:val="001B7056"/>
    <w:rsid w:val="001C15D4"/>
    <w:rsid w:val="001E40B9"/>
    <w:rsid w:val="0021247F"/>
    <w:rsid w:val="002F591B"/>
    <w:rsid w:val="00304F08"/>
    <w:rsid w:val="00315837"/>
    <w:rsid w:val="003F1B04"/>
    <w:rsid w:val="00426E38"/>
    <w:rsid w:val="00437173"/>
    <w:rsid w:val="004B38A5"/>
    <w:rsid w:val="004B474E"/>
    <w:rsid w:val="004C50E2"/>
    <w:rsid w:val="00556A68"/>
    <w:rsid w:val="00560067"/>
    <w:rsid w:val="00570B64"/>
    <w:rsid w:val="00574659"/>
    <w:rsid w:val="005C6309"/>
    <w:rsid w:val="005E56DA"/>
    <w:rsid w:val="006375BC"/>
    <w:rsid w:val="00670084"/>
    <w:rsid w:val="006852F8"/>
    <w:rsid w:val="0068636B"/>
    <w:rsid w:val="006F1EE6"/>
    <w:rsid w:val="006F751C"/>
    <w:rsid w:val="007179DB"/>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C0FE8"/>
    <w:rsid w:val="009C6C1A"/>
    <w:rsid w:val="00A144C2"/>
    <w:rsid w:val="00A70A80"/>
    <w:rsid w:val="00AA2F89"/>
    <w:rsid w:val="00AC5EA8"/>
    <w:rsid w:val="00B000DA"/>
    <w:rsid w:val="00B46004"/>
    <w:rsid w:val="00B47690"/>
    <w:rsid w:val="00B53038"/>
    <w:rsid w:val="00B5551F"/>
    <w:rsid w:val="00B7390D"/>
    <w:rsid w:val="00B924FD"/>
    <w:rsid w:val="00BA2A6F"/>
    <w:rsid w:val="00BC362D"/>
    <w:rsid w:val="00BD5403"/>
    <w:rsid w:val="00BE765F"/>
    <w:rsid w:val="00BF0F47"/>
    <w:rsid w:val="00C07B13"/>
    <w:rsid w:val="00C22BE4"/>
    <w:rsid w:val="00C82A5F"/>
    <w:rsid w:val="00CD013F"/>
    <w:rsid w:val="00CE7666"/>
    <w:rsid w:val="00D46A72"/>
    <w:rsid w:val="00D652EB"/>
    <w:rsid w:val="00D92E48"/>
    <w:rsid w:val="00DC6EBE"/>
    <w:rsid w:val="00DD6AA5"/>
    <w:rsid w:val="00DD7284"/>
    <w:rsid w:val="00DE3C57"/>
    <w:rsid w:val="00DF1D3E"/>
    <w:rsid w:val="00DF5710"/>
    <w:rsid w:val="00E8617A"/>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2016</Words>
  <Characters>9477</Characters>
  <Application>Microsoft Office Word</Application>
  <DocSecurity>0</DocSecurity>
  <Lines>256</Lines>
  <Paragraphs>169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9</cp:revision>
  <dcterms:created xsi:type="dcterms:W3CDTF">2025-12-01T08:53:00Z</dcterms:created>
  <dcterms:modified xsi:type="dcterms:W3CDTF">2025-12-03T08:23:00Z</dcterms:modified>
</cp:coreProperties>
</file>